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43C" w:rsidRDefault="003F7BBC" w:rsidP="0069143C">
      <w:pPr>
        <w:jc w:val="center"/>
        <w:rPr>
          <w:noProof/>
          <w:color w:val="000000"/>
          <w:kern w:val="0"/>
          <w:sz w:val="34"/>
          <w:szCs w:val="34"/>
          <w:lang w:eastAsia="zh-CN"/>
        </w:rPr>
      </w:pPr>
      <w:r>
        <w:rPr>
          <w:noProof/>
          <w:sz w:val="34"/>
          <w:szCs w:val="34"/>
        </w:rPr>
        <w:drawing>
          <wp:inline distT="0" distB="0" distL="0" distR="0">
            <wp:extent cx="464820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43C" w:rsidRPr="00C12A22" w:rsidRDefault="00B443EF" w:rsidP="0069143C">
      <w:pPr>
        <w:tabs>
          <w:tab w:val="left" w:pos="1134"/>
        </w:tabs>
        <w:jc w:val="center"/>
        <w:rPr>
          <w:kern w:val="2"/>
          <w:sz w:val="32"/>
          <w:szCs w:val="32"/>
          <w:lang w:eastAsia="ar-SA"/>
        </w:rPr>
      </w:pPr>
      <w:r w:rsidRPr="00C12A22">
        <w:rPr>
          <w:b/>
          <w:bCs/>
          <w:sz w:val="32"/>
          <w:szCs w:val="32"/>
        </w:rPr>
        <w:t>АДМИНИСТРАЦИЯ НОВОТИТАРОВСКОГО</w:t>
      </w:r>
    </w:p>
    <w:p w:rsidR="0069143C" w:rsidRPr="00C12A22" w:rsidRDefault="00B443EF" w:rsidP="0069143C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C12A22">
        <w:rPr>
          <w:b/>
          <w:bCs/>
          <w:sz w:val="32"/>
          <w:szCs w:val="32"/>
        </w:rPr>
        <w:t>СЕЛЬСКОГО ПОСЕЛЕНИЯ ДИНСКОГО РАЙОНА</w:t>
      </w:r>
    </w:p>
    <w:p w:rsidR="0069143C" w:rsidRPr="00C12A22" w:rsidRDefault="0069143C" w:rsidP="0069143C">
      <w:pPr>
        <w:tabs>
          <w:tab w:val="left" w:pos="1134"/>
        </w:tabs>
        <w:jc w:val="center"/>
        <w:rPr>
          <w:b/>
          <w:bCs/>
          <w:sz w:val="32"/>
          <w:szCs w:val="32"/>
          <w:lang w:eastAsia="zh-CN"/>
        </w:rPr>
      </w:pPr>
    </w:p>
    <w:p w:rsidR="0069143C" w:rsidRPr="00C12A22" w:rsidRDefault="00B443EF" w:rsidP="0069143C">
      <w:pPr>
        <w:tabs>
          <w:tab w:val="left" w:pos="1134"/>
        </w:tabs>
        <w:jc w:val="center"/>
        <w:rPr>
          <w:b/>
          <w:bCs/>
          <w:sz w:val="32"/>
          <w:szCs w:val="32"/>
        </w:rPr>
      </w:pPr>
      <w:r w:rsidRPr="00C12A22">
        <w:rPr>
          <w:b/>
          <w:bCs/>
          <w:sz w:val="32"/>
          <w:szCs w:val="32"/>
        </w:rPr>
        <w:t>ПОСТАНОВЛЕНИЕ</w:t>
      </w:r>
    </w:p>
    <w:p w:rsidR="0069143C" w:rsidRDefault="00B443EF" w:rsidP="0069143C">
      <w:pPr>
        <w:ind w:firstLine="426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от 24.11.2022                                </w:t>
      </w:r>
      <w:r w:rsidR="00C12A22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                                    № 1018 </w:t>
      </w:r>
    </w:p>
    <w:p w:rsidR="0069143C" w:rsidRDefault="00C12A22" w:rsidP="00C12A22">
      <w:pPr>
        <w:ind w:right="27"/>
        <w:jc w:val="center"/>
        <w:rPr>
          <w:kern w:val="2"/>
          <w:sz w:val="28"/>
          <w:szCs w:val="28"/>
          <w:lang w:eastAsia="zh-CN"/>
        </w:rPr>
      </w:pPr>
      <w:r>
        <w:rPr>
          <w:sz w:val="28"/>
          <w:szCs w:val="28"/>
        </w:rPr>
        <w:t>станица</w:t>
      </w:r>
      <w:r w:rsidR="00B443EF">
        <w:rPr>
          <w:sz w:val="28"/>
          <w:szCs w:val="28"/>
        </w:rPr>
        <w:t xml:space="preserve"> Новотитаровская</w:t>
      </w:r>
    </w:p>
    <w:p w:rsidR="002E3D67" w:rsidRDefault="002E3D67">
      <w:pPr>
        <w:shd w:val="clear" w:color="auto" w:fill="FFFFFF"/>
        <w:ind w:left="992" w:right="204"/>
        <w:jc w:val="center"/>
        <w:rPr>
          <w:color w:val="000000"/>
          <w:spacing w:val="2"/>
          <w:sz w:val="28"/>
        </w:rPr>
      </w:pPr>
    </w:p>
    <w:p w:rsidR="002E3D67" w:rsidRDefault="00B443EF">
      <w:pPr>
        <w:shd w:val="clear" w:color="auto" w:fill="FFFFFF"/>
        <w:tabs>
          <w:tab w:val="left" w:pos="14604"/>
          <w:tab w:val="left" w:pos="14746"/>
        </w:tabs>
        <w:ind w:left="851" w:right="881"/>
        <w:jc w:val="center"/>
        <w:rPr>
          <w:b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</w:t>
      </w:r>
      <w:r w:rsidR="00D97F5E">
        <w:rPr>
          <w:b/>
          <w:bCs/>
          <w:color w:val="000000"/>
          <w:sz w:val="28"/>
          <w:szCs w:val="28"/>
        </w:rPr>
        <w:t>04.03.2021</w:t>
      </w:r>
      <w:r>
        <w:rPr>
          <w:b/>
          <w:bCs/>
          <w:color w:val="000000"/>
          <w:sz w:val="28"/>
          <w:szCs w:val="28"/>
        </w:rPr>
        <w:t xml:space="preserve"> № </w:t>
      </w:r>
      <w:r w:rsidR="00D97F5E">
        <w:rPr>
          <w:b/>
          <w:bCs/>
          <w:color w:val="000000"/>
          <w:sz w:val="28"/>
          <w:szCs w:val="28"/>
        </w:rPr>
        <w:t>90</w:t>
      </w:r>
      <w:r>
        <w:rPr>
          <w:b/>
          <w:bCs/>
          <w:color w:val="000000"/>
          <w:sz w:val="28"/>
          <w:szCs w:val="28"/>
        </w:rPr>
        <w:t xml:space="preserve"> «</w:t>
      </w:r>
      <w:r>
        <w:rPr>
          <w:b/>
          <w:bCs/>
          <w:color w:val="000000"/>
          <w:spacing w:val="2"/>
          <w:sz w:val="28"/>
          <w:szCs w:val="28"/>
        </w:rPr>
        <w:t xml:space="preserve">Об утверждении муниципальной программы «Комплексное развитие систем транспортной инфраструктуры и дорожного хозяйства на территории </w:t>
      </w:r>
      <w:r>
        <w:rPr>
          <w:b/>
          <w:bCs/>
          <w:color w:val="000000"/>
          <w:spacing w:val="2"/>
          <w:sz w:val="28"/>
          <w:szCs w:val="28"/>
        </w:rPr>
        <w:t xml:space="preserve">Новотитаровского сельского поселения на </w:t>
      </w:r>
      <w:r w:rsidR="00D97F5E">
        <w:rPr>
          <w:b/>
          <w:bCs/>
          <w:color w:val="000000"/>
          <w:spacing w:val="2"/>
          <w:sz w:val="28"/>
          <w:szCs w:val="28"/>
        </w:rPr>
        <w:t>2022</w:t>
      </w:r>
      <w:r>
        <w:rPr>
          <w:b/>
          <w:bCs/>
          <w:color w:val="000000"/>
          <w:spacing w:val="2"/>
          <w:sz w:val="28"/>
          <w:szCs w:val="28"/>
        </w:rPr>
        <w:t>-20</w:t>
      </w:r>
      <w:r w:rsidR="00D97F5E">
        <w:rPr>
          <w:b/>
          <w:bCs/>
          <w:color w:val="000000"/>
          <w:spacing w:val="2"/>
          <w:sz w:val="28"/>
          <w:szCs w:val="28"/>
        </w:rPr>
        <w:t>24</w:t>
      </w:r>
      <w:r>
        <w:rPr>
          <w:b/>
          <w:bCs/>
          <w:color w:val="000000"/>
          <w:spacing w:val="2"/>
          <w:sz w:val="28"/>
          <w:szCs w:val="28"/>
        </w:rPr>
        <w:t xml:space="preserve"> годы</w:t>
      </w:r>
      <w:r>
        <w:rPr>
          <w:b/>
          <w:bCs/>
          <w:color w:val="000000"/>
          <w:sz w:val="28"/>
          <w:szCs w:val="28"/>
        </w:rPr>
        <w:t>»</w:t>
      </w:r>
    </w:p>
    <w:p w:rsidR="002E3D67" w:rsidRDefault="002E3D67">
      <w:pPr>
        <w:jc w:val="center"/>
        <w:rPr>
          <w:b/>
          <w:sz w:val="28"/>
          <w:szCs w:val="28"/>
        </w:rPr>
      </w:pPr>
    </w:p>
    <w:p w:rsidR="002E3D67" w:rsidRDefault="002E3D67">
      <w:pPr>
        <w:jc w:val="both"/>
        <w:rPr>
          <w:b/>
          <w:sz w:val="28"/>
          <w:szCs w:val="28"/>
        </w:rPr>
      </w:pPr>
    </w:p>
    <w:p w:rsidR="009D2242" w:rsidRDefault="002E3D67">
      <w:pPr>
        <w:shd w:val="clear" w:color="auto" w:fill="FFFFFF"/>
        <w:ind w:right="28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связи с перераспределением средств финансирования программы, в соответствии с Федеральным законом от 06</w:t>
      </w:r>
      <w:r w:rsidR="00C6305F">
        <w:rPr>
          <w:color w:val="000000"/>
          <w:sz w:val="28"/>
          <w:szCs w:val="28"/>
        </w:rPr>
        <w:t>.10.</w:t>
      </w:r>
      <w:r>
        <w:rPr>
          <w:color w:val="000000"/>
          <w:sz w:val="28"/>
          <w:szCs w:val="28"/>
        </w:rPr>
        <w:t xml:space="preserve">2003 №131-ФЗ «Об общих принципах организации местного самоуправления в Российской Федерации», на основании статьи 59 Устава Новотитаровского сельского поселения </w:t>
      </w:r>
    </w:p>
    <w:p w:rsidR="002E3D67" w:rsidRDefault="00B443EF" w:rsidP="009D2242">
      <w:pPr>
        <w:shd w:val="clear" w:color="auto" w:fill="FFFFFF"/>
        <w:ind w:right="2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 о с т а н о в л я ю</w:t>
      </w:r>
      <w:r>
        <w:rPr>
          <w:color w:val="000000"/>
          <w:spacing w:val="6"/>
          <w:sz w:val="28"/>
          <w:szCs w:val="28"/>
        </w:rPr>
        <w:t>:</w:t>
      </w:r>
    </w:p>
    <w:p w:rsidR="002E3D67" w:rsidRDefault="00B443EF">
      <w:pPr>
        <w:shd w:val="clear" w:color="auto" w:fill="FFFFFF"/>
        <w:ind w:right="28"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z w:val="28"/>
          <w:szCs w:val="28"/>
        </w:rPr>
        <w:t xml:space="preserve">1. Внести в постановление администрации Новотитаровского сельского поселения Динского района от </w:t>
      </w:r>
      <w:r w:rsidR="00D97F5E">
        <w:rPr>
          <w:color w:val="000000"/>
          <w:sz w:val="28"/>
          <w:szCs w:val="28"/>
        </w:rPr>
        <w:t>04</w:t>
      </w:r>
      <w:r>
        <w:rPr>
          <w:color w:val="000000"/>
          <w:sz w:val="28"/>
          <w:szCs w:val="28"/>
        </w:rPr>
        <w:t>.</w:t>
      </w:r>
      <w:r w:rsidR="00D97F5E">
        <w:rPr>
          <w:color w:val="000000"/>
          <w:sz w:val="28"/>
          <w:szCs w:val="28"/>
        </w:rPr>
        <w:t>03</w:t>
      </w:r>
      <w:r>
        <w:rPr>
          <w:color w:val="000000"/>
          <w:sz w:val="28"/>
          <w:szCs w:val="28"/>
        </w:rPr>
        <w:t>.20</w:t>
      </w:r>
      <w:r w:rsidR="00D97F5E">
        <w:rPr>
          <w:color w:val="000000"/>
          <w:sz w:val="28"/>
          <w:szCs w:val="28"/>
        </w:rPr>
        <w:t>21</w:t>
      </w:r>
      <w:r>
        <w:rPr>
          <w:color w:val="000000"/>
          <w:sz w:val="28"/>
          <w:szCs w:val="28"/>
        </w:rPr>
        <w:t xml:space="preserve"> № </w:t>
      </w:r>
      <w:r w:rsidR="00D97F5E">
        <w:rPr>
          <w:color w:val="000000"/>
          <w:sz w:val="28"/>
          <w:szCs w:val="28"/>
        </w:rPr>
        <w:t>90</w:t>
      </w:r>
      <w:r>
        <w:rPr>
          <w:color w:val="000000"/>
          <w:sz w:val="28"/>
          <w:szCs w:val="28"/>
        </w:rPr>
        <w:t xml:space="preserve"> «</w:t>
      </w:r>
      <w:r>
        <w:rPr>
          <w:color w:val="000000"/>
          <w:spacing w:val="2"/>
          <w:sz w:val="28"/>
          <w:szCs w:val="28"/>
        </w:rPr>
        <w:t>Об утверждении муниципальной программы «Комплексное развитие систем транспортной инфраструктуры и дорожного хозяйства на территории Новотитаров</w:t>
      </w:r>
      <w:r>
        <w:rPr>
          <w:color w:val="000000"/>
          <w:spacing w:val="2"/>
          <w:sz w:val="28"/>
          <w:szCs w:val="28"/>
        </w:rPr>
        <w:t>ского сельского поселения на 20</w:t>
      </w:r>
      <w:r w:rsidR="00D97F5E">
        <w:rPr>
          <w:color w:val="000000"/>
          <w:spacing w:val="2"/>
          <w:sz w:val="28"/>
          <w:szCs w:val="28"/>
        </w:rPr>
        <w:t>22</w:t>
      </w:r>
      <w:r>
        <w:rPr>
          <w:color w:val="000000"/>
          <w:spacing w:val="2"/>
          <w:sz w:val="28"/>
          <w:szCs w:val="28"/>
        </w:rPr>
        <w:t>-202</w:t>
      </w:r>
      <w:r w:rsidR="00D97F5E">
        <w:rPr>
          <w:color w:val="000000"/>
          <w:spacing w:val="2"/>
          <w:sz w:val="28"/>
          <w:szCs w:val="28"/>
        </w:rPr>
        <w:t>4</w:t>
      </w:r>
      <w:r>
        <w:rPr>
          <w:color w:val="000000"/>
          <w:spacing w:val="2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>
        <w:rPr>
          <w:sz w:val="28"/>
          <w:szCs w:val="28"/>
        </w:rPr>
        <w:t xml:space="preserve">, </w:t>
      </w:r>
      <w:r>
        <w:rPr>
          <w:color w:val="000000"/>
          <w:spacing w:val="2"/>
          <w:sz w:val="28"/>
          <w:szCs w:val="28"/>
        </w:rPr>
        <w:t xml:space="preserve">следующие изменения: </w:t>
      </w:r>
    </w:p>
    <w:p w:rsidR="002E3D67" w:rsidRDefault="00B443EF">
      <w:pPr>
        <w:shd w:val="clear" w:color="auto" w:fill="FFFFFF"/>
        <w:ind w:right="28" w:firstLine="709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1) Приложение № 1 к программе «Перечень программных мероприятий» изложить в следующей редакции (прилагается).</w:t>
      </w:r>
    </w:p>
    <w:p w:rsidR="002E3D67" w:rsidRDefault="00B443EF">
      <w:pPr>
        <w:tabs>
          <w:tab w:val="left" w:pos="851"/>
          <w:tab w:val="left" w:pos="1080"/>
        </w:tabs>
        <w:ind w:firstLine="75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Финансово–экономическому отделу администрации Новотитаровского сельского </w:t>
      </w:r>
      <w:r>
        <w:rPr>
          <w:sz w:val="28"/>
          <w:szCs w:val="28"/>
        </w:rPr>
        <w:t>поселения (</w:t>
      </w:r>
      <w:r w:rsidR="00AB128D">
        <w:rPr>
          <w:sz w:val="28"/>
          <w:szCs w:val="28"/>
        </w:rPr>
        <w:t>Кожевникова</w:t>
      </w:r>
      <w:r>
        <w:rPr>
          <w:sz w:val="28"/>
          <w:szCs w:val="28"/>
        </w:rPr>
        <w:t>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</w:t>
      </w:r>
      <w:r w:rsidR="00E634EF">
        <w:rPr>
          <w:sz w:val="28"/>
          <w:szCs w:val="28"/>
        </w:rPr>
        <w:t>2</w:t>
      </w:r>
      <w:r w:rsidR="00A2758F">
        <w:rPr>
          <w:sz w:val="28"/>
          <w:szCs w:val="28"/>
        </w:rPr>
        <w:t>2</w:t>
      </w:r>
      <w:r>
        <w:rPr>
          <w:sz w:val="28"/>
          <w:szCs w:val="28"/>
        </w:rPr>
        <w:t xml:space="preserve"> год.</w:t>
      </w:r>
    </w:p>
    <w:p w:rsidR="002E3D67" w:rsidRDefault="00B443EF">
      <w:pPr>
        <w:shd w:val="clear" w:color="auto" w:fill="FFFFFF"/>
        <w:tabs>
          <w:tab w:val="left" w:pos="1037"/>
        </w:tabs>
        <w:ind w:right="15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транспорта, малого </w:t>
      </w:r>
      <w:r>
        <w:rPr>
          <w:sz w:val="28"/>
          <w:szCs w:val="28"/>
        </w:rPr>
        <w:t xml:space="preserve">и среднего бизнеса администрации </w:t>
      </w:r>
    </w:p>
    <w:p w:rsidR="002E3D67" w:rsidRDefault="00B443EF">
      <w:pPr>
        <w:shd w:val="clear" w:color="auto" w:fill="FFFFFF"/>
        <w:tabs>
          <w:tab w:val="left" w:pos="1037"/>
        </w:tabs>
        <w:ind w:right="-1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Новотитаровского сельского поселения (</w:t>
      </w:r>
      <w:r w:rsidR="006E554C">
        <w:rPr>
          <w:color w:val="000000"/>
          <w:sz w:val="28"/>
          <w:szCs w:val="28"/>
        </w:rPr>
        <w:t>Бондарь</w:t>
      </w:r>
      <w:r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2E3D67" w:rsidRDefault="00B443EF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Контроль за выполнением настоящего постановления оставляю за собой.</w:t>
      </w:r>
    </w:p>
    <w:p w:rsidR="002E3D67" w:rsidRDefault="00B443EF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Настоящее постановлени</w:t>
      </w:r>
      <w:r>
        <w:rPr>
          <w:color w:val="000000"/>
          <w:sz w:val="28"/>
          <w:szCs w:val="28"/>
        </w:rPr>
        <w:t>е вступает в силу со дня его подписания.</w:t>
      </w: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FE43C5" w:rsidRDefault="00FE43C5">
      <w:pPr>
        <w:pStyle w:val="aa"/>
        <w:shd w:val="clear" w:color="auto" w:fill="FFFFFF"/>
        <w:spacing w:before="0" w:after="0" w:line="20" w:lineRule="atLeast"/>
        <w:ind w:firstLine="709"/>
        <w:jc w:val="both"/>
        <w:rPr>
          <w:color w:val="000000"/>
          <w:sz w:val="28"/>
          <w:szCs w:val="28"/>
        </w:rPr>
      </w:pPr>
    </w:p>
    <w:p w:rsidR="0041703A" w:rsidRDefault="00B443EF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E96E84" w:rsidRPr="00525F78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 xml:space="preserve">а </w:t>
      </w:r>
      <w:r w:rsidR="00E96E84">
        <w:rPr>
          <w:color w:val="000000"/>
          <w:sz w:val="28"/>
          <w:szCs w:val="28"/>
        </w:rPr>
        <w:t>Новотитаровского</w:t>
      </w:r>
      <w:r w:rsidR="00E31D0B">
        <w:rPr>
          <w:color w:val="000000"/>
          <w:sz w:val="28"/>
          <w:szCs w:val="28"/>
        </w:rPr>
        <w:t xml:space="preserve"> </w:t>
      </w:r>
    </w:p>
    <w:p w:rsidR="00525F78" w:rsidRDefault="00E31D0B" w:rsidP="00FE43C5">
      <w:pPr>
        <w:pStyle w:val="aa"/>
        <w:shd w:val="clear" w:color="auto" w:fill="FFFFFF"/>
        <w:spacing w:before="0" w:after="0" w:line="20" w:lineRule="atLeast"/>
        <w:jc w:val="both"/>
        <w:rPr>
          <w:color w:val="000000"/>
          <w:sz w:val="28"/>
          <w:szCs w:val="28"/>
        </w:rPr>
        <w:sectPr w:rsidR="00525F78">
          <w:pgSz w:w="11906" w:h="16838"/>
          <w:pgMar w:top="709" w:right="680" w:bottom="284" w:left="1701" w:header="720" w:footer="720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</w:t>
      </w:r>
      <w:r w:rsidR="00B443EF" w:rsidRPr="00525F78">
        <w:rPr>
          <w:color w:val="000000"/>
          <w:sz w:val="28"/>
          <w:szCs w:val="28"/>
        </w:rPr>
        <w:t xml:space="preserve">ельского поселения    </w:t>
      </w:r>
      <w:r w:rsidR="004B57AB">
        <w:rPr>
          <w:color w:val="000000"/>
          <w:sz w:val="28"/>
          <w:szCs w:val="28"/>
        </w:rPr>
        <w:t xml:space="preserve"> </w:t>
      </w:r>
      <w:r w:rsidR="007F0DC5">
        <w:rPr>
          <w:color w:val="000000"/>
          <w:sz w:val="28"/>
          <w:szCs w:val="28"/>
        </w:rPr>
        <w:t xml:space="preserve">                    </w:t>
      </w:r>
      <w:r w:rsidR="0041703A">
        <w:rPr>
          <w:color w:val="000000"/>
          <w:sz w:val="28"/>
          <w:szCs w:val="28"/>
        </w:rPr>
        <w:t xml:space="preserve">                                </w:t>
      </w:r>
      <w:r w:rsidR="007F0DC5">
        <w:rPr>
          <w:color w:val="000000"/>
          <w:sz w:val="28"/>
          <w:szCs w:val="28"/>
        </w:rPr>
        <w:t xml:space="preserve">             </w:t>
      </w:r>
      <w:r w:rsidR="004B57AB">
        <w:rPr>
          <w:color w:val="000000"/>
          <w:sz w:val="28"/>
          <w:szCs w:val="28"/>
        </w:rPr>
        <w:t xml:space="preserve">    </w:t>
      </w:r>
      <w:r w:rsidR="0041703A">
        <w:rPr>
          <w:color w:val="000000"/>
          <w:sz w:val="28"/>
          <w:szCs w:val="28"/>
        </w:rPr>
        <w:t>С.К. Кошман</w:t>
      </w:r>
    </w:p>
    <w:p w:rsidR="00D40660" w:rsidRDefault="00D40660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40660" w:rsidRDefault="00D40660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CB7D5D" w:rsidRDefault="00B443EF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№1</w:t>
      </w:r>
    </w:p>
    <w:p w:rsidR="00DD4CA8" w:rsidRPr="00CB7D5D" w:rsidRDefault="00B443EF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постановлению администрации Новотитаровского </w:t>
      </w:r>
      <w:r w:rsidRPr="00CB7D5D">
        <w:rPr>
          <w:kern w:val="0"/>
          <w:sz w:val="28"/>
          <w:szCs w:val="28"/>
          <w:lang w:eastAsia="ar-SA"/>
        </w:rPr>
        <w:t>сельского поселения Динского района</w:t>
      </w:r>
    </w:p>
    <w:p w:rsidR="00DD4CA8" w:rsidRPr="00CB7D5D" w:rsidRDefault="00B443EF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от </w:t>
      </w:r>
      <w:r w:rsidR="009F717E">
        <w:rPr>
          <w:kern w:val="0"/>
          <w:sz w:val="28"/>
          <w:szCs w:val="28"/>
          <w:lang w:eastAsia="ar-SA"/>
        </w:rPr>
        <w:t>24.11.2022</w:t>
      </w:r>
      <w:r w:rsidRPr="00CB7D5D">
        <w:rPr>
          <w:kern w:val="0"/>
          <w:sz w:val="28"/>
          <w:szCs w:val="28"/>
          <w:lang w:eastAsia="ar-SA"/>
        </w:rPr>
        <w:t xml:space="preserve"> № </w:t>
      </w:r>
      <w:r w:rsidR="009F717E">
        <w:rPr>
          <w:kern w:val="0"/>
          <w:sz w:val="28"/>
          <w:szCs w:val="28"/>
          <w:lang w:eastAsia="ar-SA"/>
        </w:rPr>
        <w:t>1018</w:t>
      </w:r>
    </w:p>
    <w:p w:rsidR="00D40660" w:rsidRDefault="00D40660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40660" w:rsidRDefault="00D40660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</w:p>
    <w:p w:rsidR="00DD4CA8" w:rsidRPr="00CB7D5D" w:rsidRDefault="00B443EF" w:rsidP="00DD4CA8">
      <w:pPr>
        <w:keepNext/>
        <w:tabs>
          <w:tab w:val="left" w:pos="567"/>
        </w:tabs>
        <w:ind w:left="4536" w:right="565"/>
        <w:jc w:val="center"/>
        <w:outlineLvl w:val="6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Приложение № 1</w:t>
      </w:r>
    </w:p>
    <w:p w:rsidR="00DB2529" w:rsidRPr="00CB7D5D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 xml:space="preserve">к муниципальной программе «Комплексное развитие систем транспортной инфраструктуры и дорожного хозяйства на территории Новотитаровского сельского поселения на </w:t>
      </w:r>
    </w:p>
    <w:p w:rsidR="00DD4CA8" w:rsidRPr="00CB7D5D" w:rsidRDefault="00B443EF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  <w:r w:rsidRPr="00CB7D5D">
        <w:rPr>
          <w:kern w:val="0"/>
          <w:sz w:val="28"/>
          <w:szCs w:val="28"/>
          <w:lang w:eastAsia="ar-SA"/>
        </w:rPr>
        <w:t>2022-2024 годы».</w:t>
      </w:r>
    </w:p>
    <w:p w:rsidR="00DD4CA8" w:rsidRDefault="00DD4CA8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D40660" w:rsidRPr="00367AE1" w:rsidRDefault="00D40660" w:rsidP="00DD4CA8">
      <w:pPr>
        <w:tabs>
          <w:tab w:val="left" w:pos="567"/>
        </w:tabs>
        <w:ind w:left="4536" w:right="565"/>
        <w:jc w:val="center"/>
        <w:rPr>
          <w:kern w:val="0"/>
          <w:sz w:val="28"/>
          <w:szCs w:val="28"/>
          <w:lang w:eastAsia="ar-SA"/>
        </w:rPr>
      </w:pPr>
    </w:p>
    <w:p w:rsidR="004D07C4" w:rsidRDefault="00B443EF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  <w:r w:rsidRPr="00367AE1">
        <w:rPr>
          <w:b/>
          <w:bCs/>
          <w:kern w:val="0"/>
          <w:sz w:val="28"/>
          <w:szCs w:val="28"/>
          <w:lang w:eastAsia="ar-SA"/>
        </w:rPr>
        <w:t>Перечень программных мероприятий</w:t>
      </w:r>
    </w:p>
    <w:p w:rsidR="00D40660" w:rsidRPr="00367AE1" w:rsidRDefault="00D40660" w:rsidP="004D07C4">
      <w:pPr>
        <w:tabs>
          <w:tab w:val="left" w:pos="567"/>
        </w:tabs>
        <w:ind w:left="142"/>
        <w:jc w:val="center"/>
        <w:rPr>
          <w:b/>
          <w:bCs/>
          <w:kern w:val="0"/>
          <w:sz w:val="28"/>
          <w:szCs w:val="28"/>
          <w:lang w:eastAsia="ar-SA"/>
        </w:rPr>
      </w:pPr>
    </w:p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25"/>
        <w:gridCol w:w="1522"/>
        <w:gridCol w:w="26"/>
        <w:gridCol w:w="1308"/>
        <w:gridCol w:w="1050"/>
        <w:gridCol w:w="63"/>
        <w:gridCol w:w="1013"/>
      </w:tblGrid>
      <w:tr w:rsidR="001552FB" w:rsidTr="001A0913">
        <w:trPr>
          <w:trHeight w:val="893"/>
          <w:tblHeader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№</w:t>
            </w:r>
          </w:p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Наименование мероприятия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Цели реализации мероприятий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Источники финансирования</w:t>
            </w:r>
          </w:p>
        </w:tc>
        <w:tc>
          <w:tcPr>
            <w:tcW w:w="343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Финансирование, </w:t>
            </w:r>
          </w:p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тыс. руб.</w:t>
            </w:r>
          </w:p>
        </w:tc>
      </w:tr>
      <w:tr w:rsidR="001552FB" w:rsidTr="001A0913">
        <w:trPr>
          <w:trHeight w:val="1420"/>
          <w:tblHeader/>
        </w:trPr>
        <w:tc>
          <w:tcPr>
            <w:tcW w:w="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2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21FF3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11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202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год</w:t>
            </w:r>
          </w:p>
        </w:tc>
      </w:tr>
      <w:tr w:rsidR="001552FB" w:rsidTr="001A0913">
        <w:trPr>
          <w:trHeight w:val="507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Содержание и ремонт автомобильных дорог</w:t>
            </w:r>
          </w:p>
          <w:p w:rsidR="00221FF3" w:rsidRPr="00367AE1" w:rsidRDefault="00221FF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17630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668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22</w:t>
            </w:r>
            <w:r w:rsidR="00EA17CB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19000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Грейдирование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услуги дорожной техники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  <w:r w:rsidR="00EC018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386683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4800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3800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асфальта, ямочный ремонт асфальтовых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610156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4620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3500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ельские работы</w:t>
            </w:r>
            <w:r w:rsidR="00974AC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инструментальная диагностика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  <w:p w:rsidR="00221FF3" w:rsidRDefault="000D3845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340</w:t>
            </w:r>
          </w:p>
          <w:p w:rsidR="000D3845" w:rsidRPr="000D3845" w:rsidRDefault="000D3845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544CDE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65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D40660" w:rsidRDefault="00D40660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1547"/>
        <w:gridCol w:w="1334"/>
        <w:gridCol w:w="1050"/>
        <w:gridCol w:w="1076"/>
      </w:tblGrid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Технический надзор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D40660" w:rsidP="003F7BBC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3F7BBC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Очистка проезжей части от мусора, грязи и посторонних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предметов, мойка покрытий</w:t>
            </w:r>
          </w:p>
          <w:p w:rsidR="00B72E20" w:rsidRPr="00367AE1" w:rsidRDefault="00B72E20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Профилирование обочин дорог, устройство кюветов с вывозом грунта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</w:t>
            </w:r>
            <w:r w:rsidR="00281C9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281C9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Асфальтирование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C0187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</w:t>
            </w:r>
            <w:r w:rsidR="00386683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250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21FF3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10250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Перевод гравийных дорог в асфальт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10156" w:rsidRPr="00610156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kern w:val="0"/>
                <w:sz w:val="28"/>
                <w:szCs w:val="28"/>
                <w:lang w:eastAsia="en-US"/>
              </w:rPr>
              <w:t>4198</w:t>
            </w:r>
            <w:r w:rsidR="00B03D72">
              <w:rPr>
                <w:rFonts w:eastAsia="Calibri"/>
                <w:kern w:val="0"/>
                <w:sz w:val="28"/>
                <w:szCs w:val="28"/>
                <w:lang w:eastAsia="en-US"/>
              </w:rPr>
              <w:t>,703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Устройство гравийных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03D7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1389,990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щебня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263B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3F7BBC" w:rsidRDefault="003F7BBC"/>
    <w:p w:rsidR="003F7BBC" w:rsidRDefault="003F7BBC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1547"/>
        <w:gridCol w:w="26"/>
        <w:gridCol w:w="1308"/>
        <w:gridCol w:w="1050"/>
        <w:gridCol w:w="1076"/>
      </w:tblGrid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1.11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807F13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br/>
              <w:t>Приведение в нормативное состояние улично-дорожной сети городских агломераций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</w:t>
            </w:r>
          </w:p>
          <w:p w:rsidR="00F12BFD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Выполнение работ в рамках ремонта автомобильной дороги по ул. Советская от ул. Ленина (ПК 1 +35) в станице Новотитаровской (обустройство пешеходных переходов по ул. Советская в районе пересечения с ул. Коммунаров и ул. Октябрьской)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734F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нфраструктуры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F594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1734F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80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1.12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Проектно-изыскательские работы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капитальному ремонту дорог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3845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0D3845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1089,3</w:t>
            </w:r>
            <w:r w:rsidR="00B03D72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4633,5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3845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692"/>
        </w:trPr>
        <w:tc>
          <w:tcPr>
            <w:tcW w:w="70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B443EF" w:rsidP="00386683">
            <w:pPr>
              <w:widowControl/>
              <w:numPr>
                <w:ilvl w:val="0"/>
                <w:numId w:val="2"/>
              </w:numPr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Обеспечение безопасности дорожного движения</w:t>
            </w:r>
          </w:p>
          <w:p w:rsidR="00B72E20" w:rsidRPr="00367AE1" w:rsidRDefault="00B72E20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C12CED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7169,24760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7500</w:t>
            </w:r>
          </w:p>
        </w:tc>
      </w:tr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тение материалов для изготовления и установк</w:t>
            </w:r>
            <w:r w:rsidR="00CC6F8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а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ограждений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300</w:t>
            </w:r>
          </w:p>
        </w:tc>
      </w:tr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Нанесение дорожной разметки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RDefault="00CB7D5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CB7D5D">
              <w:rPr>
                <w:rFonts w:eastAsia="Calibri"/>
                <w:kern w:val="0"/>
                <w:sz w:val="28"/>
                <w:szCs w:val="28"/>
                <w:lang w:eastAsia="en-US"/>
              </w:rPr>
              <w:t>1775,79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</w:tr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установка дорожных знаков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CB7D5D" w:rsidRDefault="00CB7D5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  <w:r w:rsidRPr="00CB7D5D">
              <w:rPr>
                <w:rFonts w:eastAsia="Calibri"/>
                <w:kern w:val="0"/>
                <w:sz w:val="24"/>
                <w:szCs w:val="24"/>
                <w:lang w:eastAsia="en-US"/>
              </w:rPr>
              <w:t>994.4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</w:tbl>
    <w:p w:rsidR="003F7BBC" w:rsidRDefault="003F7BBC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1547"/>
        <w:gridCol w:w="1334"/>
        <w:gridCol w:w="1050"/>
        <w:gridCol w:w="1076"/>
      </w:tblGrid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Обслуживание светофорных объектов</w:t>
            </w:r>
            <w:r w:rsidR="00C77FEC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 приобретение оборудования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555,4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1000</w:t>
            </w:r>
          </w:p>
        </w:tc>
      </w:tr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и распределение противогололедных материалов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340C16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427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Механизированная снегоочистка, расчистка автомобильных дорог от снежных заносов, уборка снежных валов с обочин 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Повышение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A59E4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335,4</w:t>
            </w: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</w:tr>
      <w:tr w:rsidR="001552FB" w:rsidTr="001A0913">
        <w:trPr>
          <w:trHeight w:val="313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66502D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Приобретение материалов для устройства временных пешеходных дороже</w:t>
            </w:r>
            <w:r w:rsidR="00300E6A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0D20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Подготовка исходной документации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993438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1500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00D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2700</w:t>
            </w:r>
          </w:p>
        </w:tc>
      </w:tr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Софинансирование для вступления в программу по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строительству тротуаров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BDC" w:rsidRPr="00367AE1" w:rsidRDefault="00A125C2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747862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BDC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Работы по устройству временных пешеходных дорожек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6E43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F6E43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2.10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ул. Луначарского, ул. Ленина, ул. Западная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F0D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Повышение безопасности дорожного движения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19348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993438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81</w:t>
            </w:r>
            <w:r w:rsidR="00304AD7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,800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4F0D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</w:tbl>
    <w:p w:rsidR="003F7BBC" w:rsidRDefault="003F7BBC"/>
    <w:tbl>
      <w:tblPr>
        <w:tblpPr w:leftFromText="180" w:rightFromText="180" w:vertAnchor="text" w:tblpXSpec="center" w:tblpY="1"/>
        <w:tblOverlap w:val="never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6"/>
        <w:gridCol w:w="2700"/>
        <w:gridCol w:w="1913"/>
        <w:gridCol w:w="25"/>
        <w:gridCol w:w="1522"/>
        <w:gridCol w:w="26"/>
        <w:gridCol w:w="1308"/>
        <w:gridCol w:w="1050"/>
        <w:gridCol w:w="10"/>
        <w:gridCol w:w="53"/>
        <w:gridCol w:w="1013"/>
      </w:tblGrid>
      <w:tr w:rsidR="001552FB" w:rsidTr="001A0913">
        <w:trPr>
          <w:trHeight w:val="692"/>
        </w:trPr>
        <w:tc>
          <w:tcPr>
            <w:tcW w:w="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lastRenderedPageBreak/>
              <w:t>2.11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526CF9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Устройство </w:t>
            </w:r>
            <w:r w:rsidR="00B443EF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парковки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 тротуара </w:t>
            </w:r>
            <w:r w:rsidR="00B443EF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напротив малобюджетного спорт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ивного </w:t>
            </w:r>
            <w:r w:rsidR="00B443EF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комплекса </w:t>
            </w: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по </w:t>
            </w:r>
            <w:r w:rsidR="00B443EF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ул.</w:t>
            </w:r>
            <w:r w:rsidR="002C4590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Ленина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CED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Улучшение транспортной инфраструктуры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</w:t>
            </w:r>
            <w:r w:rsidRPr="00C12CED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оселения</w:t>
            </w:r>
          </w:p>
        </w:tc>
        <w:tc>
          <w:tcPr>
            <w:tcW w:w="1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799,4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12CED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692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52E" w:rsidRPr="00367AE1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3. </w:t>
            </w:r>
            <w:r w:rsidR="00B443EF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Реализация национального проекта </w:t>
            </w:r>
          </w:p>
          <w:p w:rsidR="00FF110D" w:rsidRPr="00367AE1" w:rsidRDefault="0019252E" w:rsidP="003F7BBC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«Безопасные и качественные автомобильные </w:t>
            </w:r>
            <w:r w:rsidR="00B06C8D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дороги»</w:t>
            </w:r>
            <w:r w:rsidR="00710F40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780BDC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val="en-US"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888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4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99014A"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0524</w:t>
            </w:r>
          </w:p>
          <w:p w:rsidR="00FF110D" w:rsidRPr="00367AE1" w:rsidRDefault="00FF110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110D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1152"/>
        </w:trPr>
        <w:tc>
          <w:tcPr>
            <w:tcW w:w="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>3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.1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RDefault="0019252E" w:rsidP="00386683">
            <w:pPr>
              <w:widowControl/>
              <w:suppressAutoHyphens w:val="0"/>
              <w:autoSpaceDE/>
              <w:spacing w:after="200" w:line="276" w:lineRule="auto"/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Приведение в нормативное состояние улично-дорожной сети городских агломераций (</w:t>
            </w:r>
            <w:r w:rsidR="00710F40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ремонт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дороги</w:t>
            </w:r>
            <w:r w:rsidR="00512E69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по ул. Советская от ул. Ленина до ул. Крайняя ст. 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Новотитаровской)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="00F12BFD" w:rsidRPr="00367AE1">
              <w:rPr>
                <w:rFonts w:ascii="Calibri" w:eastAsia="Calibri" w:hAnsi="Calibri"/>
                <w:kern w:val="0"/>
                <w:sz w:val="28"/>
                <w:szCs w:val="28"/>
                <w:lang w:eastAsia="en-US"/>
              </w:rPr>
              <w:t xml:space="preserve"> (</w:t>
            </w:r>
            <w:r w:rsidR="00F12BFD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обустройство пешеходных переходов по ул. Советская в районе пересечения с ул. Коммунаров и ул. Октябрьской) </w:t>
            </w:r>
          </w:p>
        </w:tc>
        <w:tc>
          <w:tcPr>
            <w:tcW w:w="19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B443EF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Улучшение транспортной инфраструктуры 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краевой бюджет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  <w:t xml:space="preserve"> 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8439</w:t>
            </w:r>
            <w:r w:rsidR="00544CDE"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,</w:t>
            </w: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 xml:space="preserve"> 80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1152"/>
        </w:trPr>
        <w:tc>
          <w:tcPr>
            <w:tcW w:w="83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val="en-US" w:eastAsia="en-US"/>
              </w:rPr>
            </w:pPr>
          </w:p>
        </w:tc>
        <w:tc>
          <w:tcPr>
            <w:tcW w:w="2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4B556E" w:rsidRPr="00367AE1" w:rsidRDefault="004B556E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93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556E" w:rsidRPr="00367AE1" w:rsidRDefault="004B556E" w:rsidP="00386683">
            <w:pPr>
              <w:widowControl/>
              <w:suppressAutoHyphens w:val="0"/>
              <w:autoSpaceDE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B443EF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бюджет поселения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99014A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444,25240</w:t>
            </w:r>
          </w:p>
          <w:p w:rsidR="0099014A" w:rsidRPr="00367AE1" w:rsidRDefault="0099014A" w:rsidP="00386683">
            <w:pPr>
              <w:widowControl/>
              <w:suppressAutoHyphens w:val="0"/>
              <w:autoSpaceDE/>
              <w:spacing w:after="200" w:line="276" w:lineRule="auto"/>
              <w:rPr>
                <w:rFonts w:eastAsia="Calibri"/>
                <w:kern w:val="0"/>
                <w:sz w:val="28"/>
                <w:szCs w:val="28"/>
                <w:lang w:eastAsia="en-US"/>
              </w:rPr>
            </w:pPr>
          </w:p>
        </w:tc>
        <w:tc>
          <w:tcPr>
            <w:tcW w:w="11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1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556E" w:rsidRPr="00367AE1" w:rsidRDefault="00512E69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  <w:t>0</w:t>
            </w:r>
          </w:p>
        </w:tc>
      </w:tr>
      <w:tr w:rsidR="001552FB" w:rsidTr="001A0913">
        <w:trPr>
          <w:trHeight w:val="461"/>
        </w:trPr>
        <w:tc>
          <w:tcPr>
            <w:tcW w:w="7022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B443EF" w:rsidP="00386683">
            <w:pPr>
              <w:widowControl/>
              <w:suppressAutoHyphens w:val="0"/>
              <w:autoSpaceDE/>
              <w:jc w:val="both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C12CED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33683,3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</w:t>
            </w:r>
            <w:r w:rsidR="00386683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9</w:t>
            </w: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07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72E20" w:rsidRPr="00367AE1" w:rsidRDefault="00EA17CB" w:rsidP="00386683">
            <w:pPr>
              <w:widowControl/>
              <w:suppressAutoHyphens w:val="0"/>
              <w:autoSpaceDE/>
              <w:jc w:val="center"/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</w:pPr>
            <w:r w:rsidRPr="00367AE1">
              <w:rPr>
                <w:rFonts w:eastAsia="Calibri"/>
                <w:b/>
                <w:color w:val="000000"/>
                <w:kern w:val="0"/>
                <w:sz w:val="28"/>
                <w:szCs w:val="28"/>
                <w:lang w:eastAsia="en-US"/>
              </w:rPr>
              <w:t>26500</w:t>
            </w:r>
          </w:p>
        </w:tc>
      </w:tr>
    </w:tbl>
    <w:p w:rsidR="003F7BBC" w:rsidRDefault="003F7BBC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0" w:name="OLE_LINK1"/>
      <w:bookmarkStart w:id="1" w:name="OLE_LINK2"/>
      <w:bookmarkStart w:id="2" w:name="OLE_LINK3"/>
    </w:p>
    <w:p w:rsidR="003F7BBC" w:rsidRDefault="003F7BBC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3F7BBC" w:rsidRDefault="003F7BBC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</w:p>
    <w:p w:rsidR="00221FF3" w:rsidRPr="00367AE1" w:rsidRDefault="00340C16">
      <w:pPr>
        <w:widowControl/>
        <w:suppressAutoHyphens w:val="0"/>
        <w:autoSpaceDE/>
        <w:jc w:val="both"/>
        <w:rPr>
          <w:rFonts w:eastAsia="Calibri"/>
          <w:color w:val="000000"/>
          <w:kern w:val="0"/>
          <w:sz w:val="28"/>
          <w:szCs w:val="28"/>
          <w:lang w:eastAsia="en-US"/>
        </w:rPr>
      </w:pPr>
      <w:bookmarkStart w:id="3" w:name="_GoBack"/>
      <w:bookmarkEnd w:id="3"/>
      <w:r>
        <w:rPr>
          <w:rFonts w:eastAsia="Calibri"/>
          <w:color w:val="000000"/>
          <w:kern w:val="0"/>
          <w:sz w:val="28"/>
          <w:szCs w:val="28"/>
          <w:lang w:eastAsia="en-US"/>
        </w:rPr>
        <w:t>Н</w:t>
      </w:r>
      <w:r w:rsidR="00B443EF" w:rsidRPr="00367AE1">
        <w:rPr>
          <w:rFonts w:eastAsia="Calibri"/>
          <w:color w:val="000000"/>
          <w:kern w:val="0"/>
          <w:sz w:val="28"/>
          <w:szCs w:val="28"/>
          <w:lang w:eastAsia="en-US"/>
        </w:rPr>
        <w:t>ачальник</w:t>
      </w:r>
      <w:bookmarkEnd w:id="0"/>
      <w:bookmarkEnd w:id="1"/>
      <w:bookmarkEnd w:id="2"/>
      <w:r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  <w:r w:rsidR="00B443EF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отдела ЖКХ, транспорта, </w:t>
      </w:r>
    </w:p>
    <w:p w:rsidR="00221FF3" w:rsidRPr="00367AE1" w:rsidRDefault="00B443EF">
      <w:pPr>
        <w:widowControl/>
        <w:suppressAutoHyphens w:val="0"/>
        <w:autoSpaceDE/>
        <w:jc w:val="both"/>
        <w:rPr>
          <w:rFonts w:ascii="Calibri" w:eastAsia="Calibri" w:hAnsi="Calibri"/>
          <w:kern w:val="0"/>
          <w:sz w:val="28"/>
          <w:szCs w:val="28"/>
          <w:lang w:eastAsia="en-US"/>
        </w:rPr>
      </w:pPr>
      <w:r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малого и среднего бизнеса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</w:t>
      </w:r>
      <w:r w:rsidR="00B06C8D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                                        </w:t>
      </w:r>
      <w:r w:rsidR="00882FA0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      </w:t>
      </w:r>
      <w:r w:rsidR="00340C16">
        <w:rPr>
          <w:rFonts w:eastAsia="Calibri"/>
          <w:color w:val="000000"/>
          <w:kern w:val="0"/>
          <w:sz w:val="28"/>
          <w:szCs w:val="28"/>
          <w:lang w:eastAsia="en-US"/>
        </w:rPr>
        <w:t>М.М. Бондарь</w:t>
      </w:r>
      <w:r w:rsidR="00B42A63" w:rsidRPr="00367AE1">
        <w:rPr>
          <w:rFonts w:eastAsia="Calibri"/>
          <w:color w:val="000000"/>
          <w:kern w:val="0"/>
          <w:sz w:val="28"/>
          <w:szCs w:val="28"/>
          <w:lang w:eastAsia="en-US"/>
        </w:rPr>
        <w:t xml:space="preserve"> </w:t>
      </w:r>
    </w:p>
    <w:sectPr w:rsidR="00221FF3" w:rsidRPr="00367AE1" w:rsidSect="005722FC">
      <w:headerReference w:type="default" r:id="rId10"/>
      <w:pgSz w:w="11906" w:h="16838"/>
      <w:pgMar w:top="426" w:right="566" w:bottom="1418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3EF" w:rsidRDefault="00B443EF">
      <w:r>
        <w:separator/>
      </w:r>
    </w:p>
  </w:endnote>
  <w:endnote w:type="continuationSeparator" w:id="0">
    <w:p w:rsidR="00B443EF" w:rsidRDefault="00B44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3EF" w:rsidRDefault="00B443EF">
      <w:r>
        <w:separator/>
      </w:r>
    </w:p>
  </w:footnote>
  <w:footnote w:type="continuationSeparator" w:id="0">
    <w:p w:rsidR="00B443EF" w:rsidRDefault="00B443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FF3" w:rsidRDefault="00B443EF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3F7BBC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75D670AB"/>
    <w:multiLevelType w:val="multilevel"/>
    <w:tmpl w:val="75D670A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5F3"/>
    <w:rsid w:val="00026987"/>
    <w:rsid w:val="000300DC"/>
    <w:rsid w:val="00065E42"/>
    <w:rsid w:val="00071E66"/>
    <w:rsid w:val="00092B9E"/>
    <w:rsid w:val="000C4EDA"/>
    <w:rsid w:val="000D3845"/>
    <w:rsid w:val="000F7F3C"/>
    <w:rsid w:val="00105A83"/>
    <w:rsid w:val="001552FB"/>
    <w:rsid w:val="00162641"/>
    <w:rsid w:val="0019252E"/>
    <w:rsid w:val="0019348A"/>
    <w:rsid w:val="00221FF3"/>
    <w:rsid w:val="002717B3"/>
    <w:rsid w:val="00281C99"/>
    <w:rsid w:val="00287F0A"/>
    <w:rsid w:val="002C4590"/>
    <w:rsid w:val="002C766C"/>
    <w:rsid w:val="002E3D67"/>
    <w:rsid w:val="00300E6A"/>
    <w:rsid w:val="00304AD7"/>
    <w:rsid w:val="00340C16"/>
    <w:rsid w:val="00367AE1"/>
    <w:rsid w:val="00375BC0"/>
    <w:rsid w:val="00385330"/>
    <w:rsid w:val="00386683"/>
    <w:rsid w:val="003B56E8"/>
    <w:rsid w:val="003F7BBC"/>
    <w:rsid w:val="0041703A"/>
    <w:rsid w:val="004B556E"/>
    <w:rsid w:val="004B57AB"/>
    <w:rsid w:val="004D07C4"/>
    <w:rsid w:val="00512E69"/>
    <w:rsid w:val="0051734F"/>
    <w:rsid w:val="005202BA"/>
    <w:rsid w:val="00525F78"/>
    <w:rsid w:val="00526CF9"/>
    <w:rsid w:val="00544CDE"/>
    <w:rsid w:val="005C2E0F"/>
    <w:rsid w:val="005E30B5"/>
    <w:rsid w:val="00610156"/>
    <w:rsid w:val="0066502D"/>
    <w:rsid w:val="00676DEA"/>
    <w:rsid w:val="006836BF"/>
    <w:rsid w:val="0069143C"/>
    <w:rsid w:val="00693A87"/>
    <w:rsid w:val="006D5508"/>
    <w:rsid w:val="006E554C"/>
    <w:rsid w:val="006F6E43"/>
    <w:rsid w:val="00710F40"/>
    <w:rsid w:val="00747862"/>
    <w:rsid w:val="00780BDC"/>
    <w:rsid w:val="00793D35"/>
    <w:rsid w:val="00797F46"/>
    <w:rsid w:val="007D35F3"/>
    <w:rsid w:val="007F0DC5"/>
    <w:rsid w:val="00800D20"/>
    <w:rsid w:val="00807F13"/>
    <w:rsid w:val="00841E88"/>
    <w:rsid w:val="00874932"/>
    <w:rsid w:val="00882FA0"/>
    <w:rsid w:val="008E7003"/>
    <w:rsid w:val="009119D0"/>
    <w:rsid w:val="00911F45"/>
    <w:rsid w:val="00955BFF"/>
    <w:rsid w:val="00974ACD"/>
    <w:rsid w:val="0099014A"/>
    <w:rsid w:val="00993438"/>
    <w:rsid w:val="009D2242"/>
    <w:rsid w:val="009F5949"/>
    <w:rsid w:val="009F717E"/>
    <w:rsid w:val="00A125C2"/>
    <w:rsid w:val="00A2758F"/>
    <w:rsid w:val="00A369B3"/>
    <w:rsid w:val="00AB128D"/>
    <w:rsid w:val="00AF3F71"/>
    <w:rsid w:val="00B03D72"/>
    <w:rsid w:val="00B06C8D"/>
    <w:rsid w:val="00B263BE"/>
    <w:rsid w:val="00B42A63"/>
    <w:rsid w:val="00B443EF"/>
    <w:rsid w:val="00B537F2"/>
    <w:rsid w:val="00B67FFA"/>
    <w:rsid w:val="00B72E20"/>
    <w:rsid w:val="00B904A3"/>
    <w:rsid w:val="00BA59E4"/>
    <w:rsid w:val="00BB4F0D"/>
    <w:rsid w:val="00BC5FAE"/>
    <w:rsid w:val="00C12A22"/>
    <w:rsid w:val="00C12CED"/>
    <w:rsid w:val="00C37E4A"/>
    <w:rsid w:val="00C522B0"/>
    <w:rsid w:val="00C54B70"/>
    <w:rsid w:val="00C6305F"/>
    <w:rsid w:val="00C77FEC"/>
    <w:rsid w:val="00C87419"/>
    <w:rsid w:val="00CA7930"/>
    <w:rsid w:val="00CB7D5D"/>
    <w:rsid w:val="00CC6F8E"/>
    <w:rsid w:val="00CD10F2"/>
    <w:rsid w:val="00CE57ED"/>
    <w:rsid w:val="00D40660"/>
    <w:rsid w:val="00D56BAF"/>
    <w:rsid w:val="00D8058A"/>
    <w:rsid w:val="00D97F5E"/>
    <w:rsid w:val="00DA10B3"/>
    <w:rsid w:val="00DB2529"/>
    <w:rsid w:val="00DC65DA"/>
    <w:rsid w:val="00DD4CA8"/>
    <w:rsid w:val="00E005F8"/>
    <w:rsid w:val="00E31D0B"/>
    <w:rsid w:val="00E634EF"/>
    <w:rsid w:val="00E96E84"/>
    <w:rsid w:val="00EA17CB"/>
    <w:rsid w:val="00EC0187"/>
    <w:rsid w:val="00ED4627"/>
    <w:rsid w:val="00EE484B"/>
    <w:rsid w:val="00F12BFD"/>
    <w:rsid w:val="00F151C6"/>
    <w:rsid w:val="00F55877"/>
    <w:rsid w:val="00F74096"/>
    <w:rsid w:val="00F7488F"/>
    <w:rsid w:val="00FE43C5"/>
    <w:rsid w:val="00FE5EE4"/>
    <w:rsid w:val="00FF110D"/>
    <w:rsid w:val="1BA7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  <w:style w:type="paragraph" w:styleId="af">
    <w:name w:val="footer"/>
    <w:basedOn w:val="a"/>
    <w:link w:val="af0"/>
    <w:uiPriority w:val="99"/>
    <w:unhideWhenUsed/>
    <w:rsid w:val="00D406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40660"/>
    <w:rPr>
      <w:kern w:val="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/>
    <w:lsdException w:name="Table Grid" w:semiHidden="0" w:uiPriority="39" w:unhideWhenUsed="0"/>
    <w:lsdException w:name="No Spacing" w:semiHidden="0" w:unhideWhenUsed="0" w:qFormat="1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kern w:val="1"/>
    </w:rPr>
  </w:style>
  <w:style w:type="paragraph" w:styleId="1">
    <w:name w:val="heading 1"/>
    <w:basedOn w:val="a"/>
    <w:next w:val="a"/>
    <w:qFormat/>
    <w:pPr>
      <w:keepNext/>
      <w:numPr>
        <w:numId w:val="1"/>
      </w:numPr>
      <w:shd w:val="clear" w:color="auto" w:fill="FFFFFF"/>
      <w:tabs>
        <w:tab w:val="left" w:pos="0"/>
      </w:tabs>
      <w:spacing w:before="662"/>
      <w:ind w:left="34" w:firstLine="0"/>
      <w:jc w:val="center"/>
      <w:outlineLvl w:val="0"/>
    </w:pPr>
    <w:rPr>
      <w:color w:val="000000"/>
      <w:spacing w:val="-1"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hd w:val="clear" w:color="auto" w:fill="FFFFFF"/>
      <w:tabs>
        <w:tab w:val="left" w:pos="0"/>
      </w:tabs>
      <w:spacing w:before="307"/>
      <w:ind w:left="10" w:firstLine="0"/>
      <w:jc w:val="center"/>
      <w:outlineLvl w:val="1"/>
    </w:pPr>
    <w:rPr>
      <w:b/>
      <w:color w:val="000000"/>
      <w:spacing w:val="-4"/>
      <w:sz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0"/>
      </w:tabs>
      <w:jc w:val="center"/>
      <w:outlineLvl w:val="2"/>
    </w:pPr>
    <w:rPr>
      <w:color w:val="000000"/>
      <w:spacing w:val="-2"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tabs>
        <w:tab w:val="left" w:pos="0"/>
      </w:tabs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shd w:val="clear" w:color="auto" w:fill="FFFFFF"/>
      <w:tabs>
        <w:tab w:val="left" w:pos="0"/>
        <w:tab w:val="left" w:pos="5387"/>
      </w:tabs>
      <w:spacing w:before="970"/>
      <w:ind w:left="24" w:firstLine="0"/>
      <w:outlineLvl w:val="4"/>
    </w:pPr>
    <w:rPr>
      <w:color w:val="000000"/>
      <w:spacing w:val="-1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tabs>
        <w:tab w:val="left" w:pos="0"/>
      </w:tabs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">
    <w:name w:val="WW-Absatz-Standardschriftart1111111111111111"/>
  </w:style>
  <w:style w:type="character" w:customStyle="1" w:styleId="WW8Num1z7">
    <w:name w:val="WW8Num1z7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">
    <w:name w:val="WW-Absatz-Standardschriftart11111"/>
  </w:style>
  <w:style w:type="character" w:customStyle="1" w:styleId="WW-Absatz-Standardschriftart1111">
    <w:name w:val="WW-Absatz-Standardschriftart1111"/>
  </w:style>
  <w:style w:type="character" w:customStyle="1" w:styleId="Absatz-Standardschriftart">
    <w:name w:val="Absatz-Standardschriftart"/>
  </w:style>
  <w:style w:type="character" w:customStyle="1" w:styleId="WW-Absatz-Standardschriftart111111111111111111111">
    <w:name w:val="WW-Absatz-Standardschriftart111111111111111111111"/>
  </w:style>
  <w:style w:type="character" w:customStyle="1" w:styleId="10">
    <w:name w:val="Основной шрифт абзаца1"/>
  </w:style>
  <w:style w:type="character" w:customStyle="1" w:styleId="20">
    <w:name w:val="Основной шрифт абзаца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">
    <w:name w:val="WW-Absatz-Standardschriftart111"/>
  </w:style>
  <w:style w:type="character" w:customStyle="1" w:styleId="WW-Absatz-Standardschriftart11">
    <w:name w:val="WW-Absatz-Standardschriftart11"/>
  </w:style>
  <w:style w:type="character" w:customStyle="1" w:styleId="WW8Num1z8">
    <w:name w:val="WW8Num1z8"/>
  </w:style>
  <w:style w:type="character" w:customStyle="1" w:styleId="a3">
    <w:name w:val="Символ нумерации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">
    <w:name w:val="WW-Absatz-Standardschriftart11111111111111"/>
  </w:style>
  <w:style w:type="character" w:customStyle="1" w:styleId="WW8Num1z1">
    <w:name w:val="WW8Num1z1"/>
  </w:style>
  <w:style w:type="character" w:customStyle="1" w:styleId="a4">
    <w:name w:val="Текст выноски Знак"/>
    <w:link w:val="a5"/>
    <w:uiPriority w:val="99"/>
    <w:semiHidden/>
    <w:rPr>
      <w:rFonts w:ascii="Segoe UI" w:hAnsi="Segoe UI" w:cs="Segoe UI"/>
      <w:kern w:val="1"/>
      <w:sz w:val="18"/>
      <w:szCs w:val="18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">
    <w:name w:val="WW-Absatz-Standardschriftart111111"/>
  </w:style>
  <w:style w:type="character" w:customStyle="1" w:styleId="WW-Absatz-Standardschriftart">
    <w:name w:val="WW-Absatz-Standardschriftart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2">
    <w:name w:val="WW8Num1z2"/>
  </w:style>
  <w:style w:type="character" w:customStyle="1" w:styleId="WW8Num2z0">
    <w:name w:val="WW8Num2z0"/>
    <w:rPr>
      <w:rFonts w:ascii="Times New Roman" w:hAnsi="Times New Roman" w:cs="Times New Roman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">
    <w:name w:val="WW-Absatz-Standardschriftart1"/>
  </w:style>
  <w:style w:type="character" w:customStyle="1" w:styleId="WW8Num1z4">
    <w:name w:val="WW8Num1z4"/>
  </w:style>
  <w:style w:type="paragraph" w:styleId="a5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paragraph" w:styleId="a6">
    <w:name w:val="List"/>
    <w:basedOn w:val="a7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styleId="a7">
    <w:name w:val="Body Text"/>
    <w:basedOn w:val="a"/>
    <w:rPr>
      <w:color w:val="000000"/>
      <w:spacing w:val="1"/>
      <w:sz w:val="28"/>
    </w:rPr>
  </w:style>
  <w:style w:type="paragraph" w:customStyle="1" w:styleId="21">
    <w:name w:val="Указатель2"/>
    <w:basedOn w:val="a"/>
    <w:pPr>
      <w:suppressLineNumbers/>
    </w:pPr>
    <w:rPr>
      <w:rFonts w:ascii="Arial" w:hAnsi="Arial" w:cs="Tahoma"/>
    </w:rPr>
  </w:style>
  <w:style w:type="paragraph" w:styleId="aa">
    <w:name w:val="Normal (Web)"/>
    <w:basedOn w:val="a"/>
    <w:pPr>
      <w:widowControl/>
      <w:autoSpaceDE/>
      <w:spacing w:before="100" w:after="119"/>
    </w:pPr>
    <w:rPr>
      <w:sz w:val="24"/>
      <w:szCs w:val="24"/>
    </w:rPr>
  </w:style>
  <w:style w:type="paragraph" w:customStyle="1" w:styleId="12">
    <w:name w:val="Цитата1"/>
    <w:basedOn w:val="a"/>
    <w:pPr>
      <w:shd w:val="clear" w:color="auto" w:fill="FFFFFF"/>
      <w:spacing w:line="341" w:lineRule="exact"/>
      <w:ind w:left="24" w:right="67"/>
      <w:jc w:val="both"/>
    </w:pPr>
    <w:rPr>
      <w:color w:val="000000"/>
      <w:spacing w:val="1"/>
      <w:sz w:val="28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Заголовок1"/>
    <w:basedOn w:val="a"/>
    <w:next w:val="a7"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customStyle="1" w:styleId="ab">
    <w:name w:val="Заголовок таблицы"/>
    <w:basedOn w:val="a9"/>
    <w:pPr>
      <w:jc w:val="center"/>
    </w:pPr>
    <w:rPr>
      <w:b/>
      <w:bCs/>
    </w:rPr>
  </w:style>
  <w:style w:type="paragraph" w:customStyle="1" w:styleId="210">
    <w:name w:val="Основной текст 21"/>
    <w:basedOn w:val="a"/>
    <w:pPr>
      <w:jc w:val="center"/>
    </w:pPr>
    <w:rPr>
      <w:sz w:val="28"/>
    </w:rPr>
  </w:style>
  <w:style w:type="paragraph" w:styleId="ac">
    <w:name w:val="header"/>
    <w:basedOn w:val="a"/>
    <w:link w:val="ad"/>
    <w:uiPriority w:val="99"/>
    <w:unhideWhenUsed/>
    <w:pPr>
      <w:widowControl/>
      <w:tabs>
        <w:tab w:val="center" w:pos="4677"/>
        <w:tab w:val="right" w:pos="9355"/>
      </w:tabs>
      <w:suppressAutoHyphens w:val="0"/>
      <w:autoSpaceDE/>
      <w:spacing w:after="200" w:line="276" w:lineRule="auto"/>
    </w:pPr>
    <w:rPr>
      <w:rFonts w:ascii="Calibri" w:eastAsia="Calibri" w:hAnsi="Calibri"/>
      <w:kern w:val="0"/>
      <w:sz w:val="22"/>
      <w:szCs w:val="22"/>
      <w:lang w:eastAsia="en-US"/>
    </w:rPr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styleId="ae">
    <w:name w:val="Intense Emphasis"/>
    <w:uiPriority w:val="21"/>
    <w:qFormat/>
    <w:rsid w:val="00DD4CA8"/>
    <w:rPr>
      <w:i/>
      <w:iCs/>
      <w:color w:val="4472C4"/>
    </w:rPr>
  </w:style>
  <w:style w:type="paragraph" w:styleId="af">
    <w:name w:val="footer"/>
    <w:basedOn w:val="a"/>
    <w:link w:val="af0"/>
    <w:uiPriority w:val="99"/>
    <w:unhideWhenUsed/>
    <w:rsid w:val="00D406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40660"/>
    <w:rPr>
      <w:kern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tf-8"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31F7A-24EC-4CE1-A986-822EEBE52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Новотитаровского сельского поселения</vt:lpstr>
    </vt:vector>
  </TitlesOfParts>
  <Company/>
  <LinksUpToDate>false</LinksUpToDate>
  <CharactersWithSpaces>6543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Новотитаровского сельского поселения</dc:title>
  <dc:creator>User</dc:creator>
  <cp:lastModifiedBy>PC</cp:lastModifiedBy>
  <cp:revision>2</cp:revision>
  <cp:lastPrinted>2022-11-23T10:50:00Z</cp:lastPrinted>
  <dcterms:created xsi:type="dcterms:W3CDTF">2022-12-06T12:39:00Z</dcterms:created>
  <dcterms:modified xsi:type="dcterms:W3CDTF">2022-12-06T12:39:00Z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