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1A1F" w:rsidRPr="007D1A1F" w:rsidRDefault="007D1A1F" w:rsidP="00751B00">
      <w:pPr>
        <w:spacing w:after="0" w:line="240" w:lineRule="auto"/>
        <w:jc w:val="center"/>
        <w:rPr>
          <w:rFonts w:ascii="Times New Roman" w:eastAsia="Calibri" w:hAnsi="Times New Roman" w:cs="Times New Roman"/>
          <w:noProof/>
          <w:sz w:val="34"/>
          <w:szCs w:val="34"/>
          <w:lang w:eastAsia="zh-CN"/>
        </w:rPr>
      </w:pPr>
      <w:r w:rsidRPr="007D1A1F">
        <w:rPr>
          <w:rFonts w:ascii="Times New Roman" w:eastAsia="Calibri" w:hAnsi="Times New Roman" w:cs="Times New Roman"/>
          <w:noProof/>
          <w:sz w:val="34"/>
          <w:szCs w:val="34"/>
        </w:rPr>
        <w:drawing>
          <wp:inline distT="0" distB="0" distL="0" distR="0">
            <wp:extent cx="466725" cy="571500"/>
            <wp:effectExtent l="0" t="0" r="0" b="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D1A1F" w:rsidRPr="007D1A1F" w:rsidRDefault="007D1A1F" w:rsidP="00751B00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color w:val="000000"/>
          <w:kern w:val="2"/>
          <w:sz w:val="34"/>
          <w:szCs w:val="34"/>
          <w:lang w:eastAsia="ar-SA"/>
        </w:rPr>
      </w:pPr>
      <w:r w:rsidRPr="007D1A1F">
        <w:rPr>
          <w:rFonts w:ascii="Times New Roman" w:eastAsia="Calibri" w:hAnsi="Times New Roman" w:cs="Times New Roman"/>
          <w:b/>
          <w:bCs/>
          <w:sz w:val="34"/>
          <w:szCs w:val="34"/>
          <w:lang w:eastAsia="en-US"/>
        </w:rPr>
        <w:t>АДМИНИСТРАЦИЯ НОВОТИТАРОВСКОГО</w:t>
      </w:r>
    </w:p>
    <w:p w:rsidR="007D1A1F" w:rsidRPr="007D1A1F" w:rsidRDefault="007D1A1F" w:rsidP="00751B00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zh-CN"/>
        </w:rPr>
      </w:pPr>
      <w:r w:rsidRPr="007D1A1F">
        <w:rPr>
          <w:rFonts w:ascii="Times New Roman" w:eastAsia="Calibri" w:hAnsi="Times New Roman" w:cs="Times New Roman"/>
          <w:b/>
          <w:bCs/>
          <w:sz w:val="34"/>
          <w:szCs w:val="34"/>
          <w:lang w:eastAsia="en-US"/>
        </w:rPr>
        <w:t>СЕЛЬСКОГО ПОСЕЛЕНИЯ ДИНСКОГО РАЙОНА</w:t>
      </w:r>
    </w:p>
    <w:p w:rsidR="00751B00" w:rsidRDefault="00751B00" w:rsidP="00751B00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34"/>
          <w:szCs w:val="34"/>
          <w:lang w:eastAsia="en-US"/>
        </w:rPr>
      </w:pPr>
    </w:p>
    <w:p w:rsidR="007D1A1F" w:rsidRPr="007D1A1F" w:rsidRDefault="007D1A1F" w:rsidP="00751B00">
      <w:pPr>
        <w:tabs>
          <w:tab w:val="left" w:pos="1134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3"/>
          <w:sz w:val="34"/>
          <w:szCs w:val="34"/>
          <w:lang w:eastAsia="en-US"/>
        </w:rPr>
      </w:pPr>
      <w:r w:rsidRPr="007D1A1F">
        <w:rPr>
          <w:rFonts w:ascii="Times New Roman" w:eastAsia="Calibri" w:hAnsi="Times New Roman" w:cs="Times New Roman"/>
          <w:b/>
          <w:bCs/>
          <w:sz w:val="34"/>
          <w:szCs w:val="34"/>
          <w:lang w:eastAsia="en-US"/>
        </w:rPr>
        <w:t>ПОСТАНОВЛЕНИЕ</w:t>
      </w:r>
    </w:p>
    <w:p w:rsidR="007D1A1F" w:rsidRPr="007D1A1F" w:rsidRDefault="007D1A1F" w:rsidP="00751B0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zh-CN"/>
        </w:rPr>
      </w:pPr>
      <w:r w:rsidRPr="007D1A1F">
        <w:rPr>
          <w:rFonts w:ascii="Times New Roman" w:eastAsia="Calibri" w:hAnsi="Times New Roman" w:cs="Times New Roman"/>
          <w:sz w:val="28"/>
          <w:szCs w:val="28"/>
          <w:lang w:eastAsia="en-US"/>
        </w:rPr>
        <w:t>от 20.10.2021                                                                                              № 520</w:t>
      </w:r>
    </w:p>
    <w:p w:rsidR="007D1A1F" w:rsidRPr="007D1A1F" w:rsidRDefault="007D1A1F" w:rsidP="00751B00">
      <w:pPr>
        <w:shd w:val="clear" w:color="auto" w:fill="FFFFFF"/>
        <w:spacing w:after="0" w:line="240" w:lineRule="auto"/>
        <w:jc w:val="center"/>
        <w:rPr>
          <w:rFonts w:ascii="Times New Roman" w:eastAsia="SimSun" w:hAnsi="Times New Roman" w:cs="Times New Roman"/>
          <w:sz w:val="28"/>
          <w:szCs w:val="28"/>
          <w:lang w:eastAsia="en-US"/>
        </w:rPr>
      </w:pPr>
      <w:r w:rsidRPr="007D1A1F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станица Новотитаровская</w:t>
      </w:r>
    </w:p>
    <w:p w:rsidR="00444EED" w:rsidRDefault="00444EED" w:rsidP="00751B00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0378D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>Об утверждении муниципальной программы</w:t>
      </w:r>
    </w:p>
    <w:p w:rsidR="00C43E6C" w:rsidRDefault="000378D8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  <w:r>
        <w:rPr>
          <w:rFonts w:ascii="Times New Roman" w:eastAsia="Times New Roman" w:hAnsi="Times New Roman" w:cs="Times New Roman"/>
          <w:b/>
          <w:sz w:val="28"/>
        </w:rPr>
        <w:t xml:space="preserve">«Противодействие коррупции в Новотитаровском сельском поселении Динского района на </w:t>
      </w:r>
      <w:r w:rsidR="00F61CF7">
        <w:rPr>
          <w:rFonts w:ascii="Times New Roman" w:eastAsia="Times New Roman" w:hAnsi="Times New Roman" w:cs="Times New Roman"/>
          <w:b/>
          <w:sz w:val="28"/>
        </w:rPr>
        <w:t>2022-2024</w:t>
      </w:r>
      <w:r>
        <w:rPr>
          <w:rFonts w:ascii="Times New Roman" w:eastAsia="Times New Roman" w:hAnsi="Times New Roman" w:cs="Times New Roman"/>
          <w:b/>
          <w:sz w:val="28"/>
        </w:rPr>
        <w:t xml:space="preserve"> год</w:t>
      </w:r>
      <w:r w:rsidR="004C4D81">
        <w:rPr>
          <w:rFonts w:ascii="Times New Roman" w:eastAsia="Times New Roman" w:hAnsi="Times New Roman" w:cs="Times New Roman"/>
          <w:b/>
          <w:sz w:val="28"/>
        </w:rPr>
        <w:t>ы</w:t>
      </w:r>
      <w:r>
        <w:rPr>
          <w:rFonts w:ascii="Times New Roman" w:eastAsia="Times New Roman" w:hAnsi="Times New Roman" w:cs="Times New Roman"/>
          <w:b/>
          <w:sz w:val="28"/>
        </w:rPr>
        <w:t>»</w:t>
      </w:r>
    </w:p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C43E6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</w:rPr>
      </w:pPr>
    </w:p>
    <w:p w:rsidR="00C43E6C" w:rsidRDefault="000378D8" w:rsidP="00F61CF7">
      <w:pPr>
        <w:suppressAutoHyphens/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На основании Федерального закона РФ от 25 декабря 2008 года                  № 273-ФЗ «О противодействии коррупции», федерального закона от 17 июля 2009 года № 172-ФЗ «Об антикоррупционной экспертизе нормативных правовых актов и проектов нормативных правовых актов», </w:t>
      </w:r>
      <w:r w:rsidR="006C1EE5">
        <w:rPr>
          <w:rFonts w:ascii="Times New Roman" w:eastAsia="Times New Roman" w:hAnsi="Times New Roman" w:cs="Times New Roman"/>
          <w:sz w:val="28"/>
        </w:rPr>
        <w:t>в</w:t>
      </w:r>
      <w:r>
        <w:rPr>
          <w:rFonts w:ascii="Times New Roman" w:eastAsia="Times New Roman" w:hAnsi="Times New Roman" w:cs="Times New Roman"/>
          <w:sz w:val="28"/>
        </w:rPr>
        <w:t xml:space="preserve"> целях реализации </w:t>
      </w:r>
      <w:r w:rsidR="00F61CF7" w:rsidRPr="00F61CF7">
        <w:rPr>
          <w:rFonts w:ascii="Times New Roman" w:eastAsia="Times New Roman" w:hAnsi="Times New Roman" w:cs="Times New Roman"/>
          <w:sz w:val="28"/>
        </w:rPr>
        <w:t>Указ</w:t>
      </w:r>
      <w:r w:rsidR="00F61CF7">
        <w:rPr>
          <w:rFonts w:ascii="Times New Roman" w:eastAsia="Times New Roman" w:hAnsi="Times New Roman" w:cs="Times New Roman"/>
          <w:sz w:val="28"/>
        </w:rPr>
        <w:t>а</w:t>
      </w:r>
      <w:r w:rsidR="00F61CF7" w:rsidRPr="00F61CF7">
        <w:rPr>
          <w:rFonts w:ascii="Times New Roman" w:eastAsia="Times New Roman" w:hAnsi="Times New Roman" w:cs="Times New Roman"/>
          <w:sz w:val="28"/>
        </w:rPr>
        <w:t xml:space="preserve"> Президента РФ от 16 августа 2021 г. </w:t>
      </w:r>
      <w:r w:rsidR="00F61CF7">
        <w:rPr>
          <w:rFonts w:ascii="Times New Roman" w:eastAsia="Times New Roman" w:hAnsi="Times New Roman" w:cs="Times New Roman"/>
          <w:sz w:val="28"/>
        </w:rPr>
        <w:t>№</w:t>
      </w:r>
      <w:r w:rsidR="00F61CF7" w:rsidRPr="00F61CF7">
        <w:rPr>
          <w:rFonts w:ascii="Times New Roman" w:eastAsia="Times New Roman" w:hAnsi="Times New Roman" w:cs="Times New Roman"/>
          <w:sz w:val="28"/>
        </w:rPr>
        <w:t xml:space="preserve"> 478</w:t>
      </w:r>
      <w:r w:rsidR="00F61CF7">
        <w:rPr>
          <w:rFonts w:ascii="Times New Roman" w:eastAsia="Times New Roman" w:hAnsi="Times New Roman" w:cs="Times New Roman"/>
          <w:sz w:val="28"/>
        </w:rPr>
        <w:t xml:space="preserve"> «</w:t>
      </w:r>
      <w:r w:rsidR="00F61CF7" w:rsidRPr="00F61CF7">
        <w:rPr>
          <w:rFonts w:ascii="Times New Roman" w:eastAsia="Times New Roman" w:hAnsi="Times New Roman" w:cs="Times New Roman"/>
          <w:sz w:val="28"/>
        </w:rPr>
        <w:t>О Национальном плане противодействия коррупции на 2021 - 2024 годы</w:t>
      </w:r>
      <w:r w:rsidR="00F61CF7">
        <w:rPr>
          <w:rFonts w:ascii="Times New Roman" w:eastAsia="Times New Roman" w:hAnsi="Times New Roman" w:cs="Times New Roman"/>
          <w:sz w:val="28"/>
        </w:rPr>
        <w:t>»,</w:t>
      </w:r>
      <w:r w:rsidR="00F61CF7" w:rsidRPr="00F61CF7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 xml:space="preserve">Закона Краснодарского края от 23 июля 2009 года № 1798-КЗ «О противодействии коррупции в Краснодарском крае», </w:t>
      </w:r>
      <w:r w:rsidR="00C513A1">
        <w:rPr>
          <w:rFonts w:ascii="Times New Roman" w:eastAsia="Times New Roman" w:hAnsi="Times New Roman" w:cs="Times New Roman"/>
          <w:sz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</w:rPr>
        <w:t>Устав</w:t>
      </w:r>
      <w:r w:rsidR="00C513A1">
        <w:rPr>
          <w:rFonts w:ascii="Times New Roman" w:eastAsia="Times New Roman" w:hAnsi="Times New Roman" w:cs="Times New Roman"/>
          <w:sz w:val="28"/>
        </w:rPr>
        <w:t>ом</w:t>
      </w:r>
      <w:r>
        <w:rPr>
          <w:rFonts w:ascii="Times New Roman" w:eastAsia="Times New Roman" w:hAnsi="Times New Roman" w:cs="Times New Roman"/>
          <w:sz w:val="28"/>
        </w:rPr>
        <w:t xml:space="preserve"> Новотитаровского сельского поселения Динского района,  п о с т а н о в л я ю:</w:t>
      </w:r>
    </w:p>
    <w:p w:rsidR="00C43E6C" w:rsidRPr="00DA5C15" w:rsidRDefault="000378D8" w:rsidP="00DA5C15">
      <w:pPr>
        <w:pStyle w:val="a5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</w:rPr>
      </w:pPr>
      <w:r w:rsidRPr="00DA5C15">
        <w:rPr>
          <w:rFonts w:ascii="Times New Roman" w:eastAsia="Times New Roman" w:hAnsi="Times New Roman" w:cs="Times New Roman"/>
          <w:sz w:val="28"/>
        </w:rPr>
        <w:t xml:space="preserve">Утвердить муниципальную программу «Противодействие коррупции в Новотитаровском сельском поселении Динского района на </w:t>
      </w:r>
      <w:r w:rsidR="00F61CF7">
        <w:rPr>
          <w:rFonts w:ascii="Times New Roman" w:eastAsia="Times New Roman" w:hAnsi="Times New Roman" w:cs="Times New Roman"/>
          <w:sz w:val="28"/>
        </w:rPr>
        <w:t>2022-2024</w:t>
      </w:r>
      <w:r w:rsidRPr="00DA5C15">
        <w:rPr>
          <w:rFonts w:ascii="Times New Roman" w:eastAsia="Times New Roman" w:hAnsi="Times New Roman" w:cs="Times New Roman"/>
          <w:sz w:val="28"/>
        </w:rPr>
        <w:t xml:space="preserve"> год</w:t>
      </w:r>
      <w:r w:rsidR="004C4D81" w:rsidRPr="00DA5C15">
        <w:rPr>
          <w:rFonts w:ascii="Times New Roman" w:eastAsia="Times New Roman" w:hAnsi="Times New Roman" w:cs="Times New Roman"/>
          <w:sz w:val="28"/>
        </w:rPr>
        <w:t>ы</w:t>
      </w:r>
      <w:r w:rsidRPr="00DA5C15">
        <w:rPr>
          <w:rFonts w:ascii="Times New Roman" w:eastAsia="Times New Roman" w:hAnsi="Times New Roman" w:cs="Times New Roman"/>
          <w:sz w:val="28"/>
        </w:rPr>
        <w:t>» (прилагается).</w:t>
      </w:r>
    </w:p>
    <w:p w:rsidR="00DA5C15" w:rsidRPr="00DA5C15" w:rsidRDefault="00DA5C15" w:rsidP="00DA5C15">
      <w:pPr>
        <w:pStyle w:val="a5"/>
        <w:numPr>
          <w:ilvl w:val="0"/>
          <w:numId w:val="1"/>
        </w:numPr>
        <w:tabs>
          <w:tab w:val="left" w:pos="709"/>
        </w:tabs>
        <w:suppressAutoHyphens/>
        <w:autoSpaceDE w:val="0"/>
        <w:autoSpaceDN w:val="0"/>
        <w:adjustRightInd w:val="0"/>
        <w:spacing w:after="0" w:line="240" w:lineRule="auto"/>
        <w:ind w:left="0" w:right="-111" w:firstLine="709"/>
        <w:jc w:val="both"/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</w:pPr>
      <w:r w:rsidRPr="00DA5C15">
        <w:rPr>
          <w:color w:val="000000"/>
          <w:sz w:val="28"/>
          <w:szCs w:val="28"/>
          <w:highlight w:val="white"/>
        </w:rPr>
        <w:t xml:space="preserve"> </w:t>
      </w:r>
      <w:r w:rsidRPr="00DA5C15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Финансово – экономическому отделу администрации Новотитаровского сельского поселения (Кожевникова) предусмотреть финансирование расходов по программе и произвести расходы на мероприятия, предусмотренные программой, в пределах объемов средств, предусмотренных на эти цели в бюджете Новотитаровского сельского поселения на </w:t>
      </w:r>
      <w:r w:rsidR="00F61CF7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>2022-2024</w:t>
      </w:r>
      <w:r w:rsidRPr="00DA5C15">
        <w:rPr>
          <w:rFonts w:ascii="Times New Roman CYR" w:hAnsi="Times New Roman CYR" w:cs="Times New Roman CYR"/>
          <w:color w:val="000000"/>
          <w:sz w:val="28"/>
          <w:szCs w:val="28"/>
          <w:highlight w:val="white"/>
        </w:rPr>
        <w:t xml:space="preserve"> годы. </w:t>
      </w:r>
    </w:p>
    <w:p w:rsidR="004C4D81" w:rsidRDefault="00DA5C15" w:rsidP="00DA5C1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0378D8">
        <w:rPr>
          <w:rFonts w:ascii="Times New Roman" w:eastAsia="Times New Roman" w:hAnsi="Times New Roman" w:cs="Times New Roman"/>
          <w:sz w:val="28"/>
        </w:rPr>
        <w:t xml:space="preserve">. </w:t>
      </w:r>
      <w:r w:rsidR="004C4D81" w:rsidRPr="004C4D81">
        <w:rPr>
          <w:rFonts w:ascii="Times New Roman" w:eastAsia="Times New Roman" w:hAnsi="Times New Roman" w:cs="Times New Roman"/>
          <w:sz w:val="28"/>
        </w:rPr>
        <w:t>Отделу по общим и правовым вопросам администрации Новотитаровского сельского поселения (Омельченко)</w:t>
      </w:r>
      <w:r w:rsidR="004C4D81">
        <w:rPr>
          <w:rFonts w:ascii="Times New Roman" w:eastAsia="Times New Roman" w:hAnsi="Times New Roman" w:cs="Times New Roman"/>
          <w:sz w:val="28"/>
        </w:rPr>
        <w:t>:</w:t>
      </w:r>
    </w:p>
    <w:p w:rsidR="004C4D81" w:rsidRDefault="00DA5C15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3</w:t>
      </w:r>
      <w:r w:rsidR="004C4D81">
        <w:rPr>
          <w:rFonts w:ascii="Times New Roman" w:eastAsia="Times New Roman" w:hAnsi="Times New Roman" w:cs="Times New Roman"/>
          <w:sz w:val="28"/>
        </w:rPr>
        <w:t>.1.</w:t>
      </w:r>
      <w:r w:rsidR="004C4D81" w:rsidRPr="004C4D81">
        <w:rPr>
          <w:rFonts w:ascii="Times New Roman" w:eastAsia="Times New Roman" w:hAnsi="Times New Roman" w:cs="Times New Roman"/>
          <w:sz w:val="28"/>
        </w:rPr>
        <w:t xml:space="preserve"> </w:t>
      </w:r>
      <w:r w:rsidR="004C4D81">
        <w:rPr>
          <w:rFonts w:ascii="Times New Roman" w:eastAsia="Times New Roman" w:hAnsi="Times New Roman" w:cs="Times New Roman"/>
          <w:color w:val="000000"/>
          <w:sz w:val="28"/>
        </w:rPr>
        <w:t xml:space="preserve">Разместить настоящее постановление на официальном сайте </w:t>
      </w:r>
      <w:r w:rsidR="004C4D81">
        <w:rPr>
          <w:rFonts w:ascii="Times New Roman" w:eastAsia="Times New Roman" w:hAnsi="Times New Roman" w:cs="Times New Roman"/>
          <w:sz w:val="28"/>
        </w:rPr>
        <w:t xml:space="preserve">администрации Новотитаровского сельского поселения Динского района </w:t>
      </w:r>
      <w:hyperlink r:id="rId9">
        <w:r w:rsidR="004C4D81">
          <w:rPr>
            <w:rFonts w:ascii="Times New Roman" w:eastAsia="Times New Roman" w:hAnsi="Times New Roman" w:cs="Times New Roman"/>
            <w:color w:val="0000FF"/>
            <w:sz w:val="28"/>
            <w:u w:val="single"/>
          </w:rPr>
          <w:t>www.novotitarovskaya.info</w:t>
        </w:r>
      </w:hyperlink>
      <w:r w:rsidR="004C4D81">
        <w:rPr>
          <w:rFonts w:ascii="Times New Roman" w:eastAsia="Times New Roman" w:hAnsi="Times New Roman" w:cs="Times New Roman"/>
          <w:color w:val="0000FF"/>
          <w:sz w:val="28"/>
          <w:u w:val="single"/>
        </w:rPr>
        <w:t>.</w:t>
      </w:r>
    </w:p>
    <w:p w:rsidR="004C4D81" w:rsidRDefault="00DA5C15" w:rsidP="004C4D81">
      <w:pPr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color w:val="000000"/>
          <w:sz w:val="28"/>
        </w:rPr>
        <w:t>3</w:t>
      </w:r>
      <w:r w:rsidR="004C4D81">
        <w:rPr>
          <w:rFonts w:ascii="Times New Roman" w:eastAsia="Times New Roman" w:hAnsi="Times New Roman" w:cs="Times New Roman"/>
          <w:color w:val="000000"/>
          <w:sz w:val="28"/>
        </w:rPr>
        <w:t xml:space="preserve">.2. </w:t>
      </w:r>
      <w:r w:rsidR="004C4D81">
        <w:rPr>
          <w:rFonts w:ascii="Times New Roman" w:eastAsia="Times New Roman" w:hAnsi="Times New Roman" w:cs="Times New Roman"/>
          <w:sz w:val="28"/>
        </w:rPr>
        <w:t>О</w:t>
      </w:r>
      <w:r w:rsidR="004C4D81" w:rsidRPr="004C4D81">
        <w:rPr>
          <w:rFonts w:ascii="Times New Roman" w:eastAsia="Times New Roman" w:hAnsi="Times New Roman" w:cs="Times New Roman"/>
          <w:sz w:val="28"/>
        </w:rPr>
        <w:t>беспечить выполнение мероприятий программы.</w:t>
      </w:r>
    </w:p>
    <w:p w:rsidR="00C43E6C" w:rsidRDefault="00DA5C1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4</w:t>
      </w:r>
      <w:r w:rsidR="000378D8">
        <w:rPr>
          <w:rFonts w:ascii="Times New Roman" w:eastAsia="Times New Roman" w:hAnsi="Times New Roman" w:cs="Times New Roman"/>
          <w:sz w:val="28"/>
        </w:rPr>
        <w:t>. Контроль за выполнением настоящего постановления оставляю за собой.</w:t>
      </w:r>
    </w:p>
    <w:p w:rsidR="00C43E6C" w:rsidRDefault="00DA5C15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5</w:t>
      </w:r>
      <w:r w:rsidR="000378D8">
        <w:rPr>
          <w:rFonts w:ascii="Times New Roman" w:eastAsia="Times New Roman" w:hAnsi="Times New Roman" w:cs="Times New Roman"/>
          <w:sz w:val="28"/>
        </w:rPr>
        <w:t>. Постановление вступает в силу со дня его подписания.</w:t>
      </w:r>
    </w:p>
    <w:p w:rsidR="00C43E6C" w:rsidRDefault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C43E6C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C43E6C" w:rsidRDefault="000378D8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>Глава Новотитаровского</w:t>
      </w:r>
    </w:p>
    <w:p w:rsidR="00C43E6C" w:rsidRDefault="000378D8" w:rsidP="001100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t xml:space="preserve">сельского поселения                                                                          С.К. </w:t>
      </w:r>
      <w:proofErr w:type="spellStart"/>
      <w:r>
        <w:rPr>
          <w:rFonts w:ascii="Times New Roman" w:eastAsia="Times New Roman" w:hAnsi="Times New Roman" w:cs="Times New Roman"/>
          <w:sz w:val="28"/>
        </w:rPr>
        <w:t>Кошман</w:t>
      </w:r>
      <w:proofErr w:type="spellEnd"/>
    </w:p>
    <w:p w:rsidR="00391CFC" w:rsidRDefault="00391CFC" w:rsidP="001100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p w:rsidR="00391CFC" w:rsidRDefault="00391CFC" w:rsidP="001100B9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</w:p>
    <w:tbl>
      <w:tblPr>
        <w:tblW w:w="0" w:type="auto"/>
        <w:tblInd w:w="4644" w:type="dxa"/>
        <w:tblLook w:val="01E0" w:firstRow="1" w:lastRow="1" w:firstColumn="1" w:lastColumn="1" w:noHBand="0" w:noVBand="0"/>
      </w:tblPr>
      <w:tblGrid>
        <w:gridCol w:w="4898"/>
      </w:tblGrid>
      <w:tr w:rsidR="006A3869" w:rsidRPr="00EE428D" w:rsidTr="00D06448">
        <w:trPr>
          <w:trHeight w:val="1989"/>
        </w:trPr>
        <w:tc>
          <w:tcPr>
            <w:tcW w:w="4898" w:type="dxa"/>
            <w:shd w:val="clear" w:color="auto" w:fill="auto"/>
          </w:tcPr>
          <w:p w:rsidR="006A3869" w:rsidRPr="00EE428D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ПРИЛОЖЕНИЕ </w:t>
            </w:r>
          </w:p>
          <w:p w:rsidR="006A3869" w:rsidRPr="00EE428D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>к постановлению администрации   Новотитаровского сельского поселения Динского района</w:t>
            </w:r>
          </w:p>
          <w:p w:rsidR="006A3869" w:rsidRPr="00EE428D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от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20.10.2021</w:t>
            </w:r>
            <w:r w:rsidRPr="00EE428D">
              <w:rPr>
                <w:rFonts w:ascii="Times New Roman" w:hAnsi="Times New Roman" w:cs="Times New Roman"/>
                <w:sz w:val="28"/>
                <w:szCs w:val="28"/>
              </w:rPr>
              <w:t xml:space="preserve"> №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520</w:t>
            </w:r>
          </w:p>
        </w:tc>
      </w:tr>
    </w:tbl>
    <w:p w:rsidR="006A3869" w:rsidRPr="004709DA" w:rsidRDefault="006A3869" w:rsidP="006A3869">
      <w:pPr>
        <w:ind w:firstLine="900"/>
        <w:rPr>
          <w:rFonts w:ascii="Times New Roman" w:hAnsi="Times New Roman" w:cs="Times New Roman"/>
          <w:sz w:val="28"/>
          <w:szCs w:val="28"/>
        </w:rPr>
      </w:pPr>
    </w:p>
    <w:p w:rsidR="006A3869" w:rsidRPr="004709DA" w:rsidRDefault="006A3869" w:rsidP="006A3869">
      <w:pPr>
        <w:spacing w:after="0" w:line="240" w:lineRule="auto"/>
        <w:ind w:firstLine="900"/>
        <w:jc w:val="center"/>
        <w:rPr>
          <w:rFonts w:ascii="Times New Roman" w:hAnsi="Times New Roman" w:cs="Times New Roman"/>
          <w:sz w:val="28"/>
          <w:szCs w:val="28"/>
        </w:rPr>
      </w:pPr>
    </w:p>
    <w:p w:rsidR="006A3869" w:rsidRPr="004709DA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МУНИЦИПАЛЬНАЯ</w:t>
      </w:r>
      <w:r w:rsidRPr="004709DA">
        <w:rPr>
          <w:rFonts w:ascii="Times New Roman" w:hAnsi="Times New Roman" w:cs="Times New Roman"/>
          <w:b/>
          <w:sz w:val="28"/>
          <w:szCs w:val="28"/>
        </w:rPr>
        <w:t xml:space="preserve"> ПРОГРАММА</w:t>
      </w:r>
    </w:p>
    <w:p w:rsidR="006A3869" w:rsidRPr="004709DA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709DA">
        <w:rPr>
          <w:rFonts w:ascii="Times New Roman" w:hAnsi="Times New Roman" w:cs="Times New Roman"/>
          <w:sz w:val="28"/>
          <w:szCs w:val="28"/>
        </w:rPr>
        <w:t xml:space="preserve">«Противодействие коррупции в </w:t>
      </w:r>
      <w:r>
        <w:rPr>
          <w:rFonts w:ascii="Times New Roman" w:hAnsi="Times New Roman" w:cs="Times New Roman"/>
          <w:sz w:val="28"/>
          <w:szCs w:val="28"/>
        </w:rPr>
        <w:t>Новотитаровском</w:t>
      </w:r>
      <w:r w:rsidRPr="004709D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4709DA">
        <w:rPr>
          <w:rFonts w:ascii="Times New Roman" w:hAnsi="Times New Roman" w:cs="Times New Roman"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sz w:val="28"/>
          <w:szCs w:val="28"/>
        </w:rPr>
        <w:t>2022-2024 годы</w:t>
      </w:r>
      <w:r w:rsidRPr="004709DA">
        <w:rPr>
          <w:rFonts w:ascii="Times New Roman" w:hAnsi="Times New Roman" w:cs="Times New Roman"/>
          <w:sz w:val="28"/>
          <w:szCs w:val="28"/>
        </w:rPr>
        <w:t>»</w:t>
      </w:r>
    </w:p>
    <w:p w:rsidR="006A3869" w:rsidRPr="004709DA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A3869" w:rsidRPr="004709DA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09DA">
        <w:rPr>
          <w:rFonts w:ascii="Times New Roman" w:hAnsi="Times New Roman" w:cs="Times New Roman"/>
          <w:b/>
          <w:sz w:val="28"/>
          <w:szCs w:val="28"/>
        </w:rPr>
        <w:t>ПАСПОРТ</w:t>
      </w:r>
    </w:p>
    <w:p w:rsidR="006A3869" w:rsidRPr="004709DA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муниципальной</w:t>
      </w:r>
      <w:r w:rsidRPr="004709DA">
        <w:rPr>
          <w:rFonts w:ascii="Times New Roman" w:hAnsi="Times New Roman" w:cs="Times New Roman"/>
          <w:sz w:val="28"/>
          <w:szCs w:val="28"/>
        </w:rPr>
        <w:t xml:space="preserve"> программы «Противодействие коррупции в </w:t>
      </w:r>
      <w:r>
        <w:rPr>
          <w:rFonts w:ascii="Times New Roman" w:hAnsi="Times New Roman" w:cs="Times New Roman"/>
          <w:sz w:val="28"/>
          <w:szCs w:val="28"/>
        </w:rPr>
        <w:t>Новотитаровском</w:t>
      </w:r>
      <w:r w:rsidRPr="004709DA">
        <w:rPr>
          <w:rFonts w:ascii="Times New Roman" w:hAnsi="Times New Roman" w:cs="Times New Roman"/>
          <w:sz w:val="28"/>
          <w:szCs w:val="28"/>
        </w:rPr>
        <w:t xml:space="preserve"> сельском поселении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4709DA">
        <w:rPr>
          <w:rFonts w:ascii="Times New Roman" w:hAnsi="Times New Roman" w:cs="Times New Roman"/>
          <w:sz w:val="28"/>
          <w:szCs w:val="28"/>
        </w:rPr>
        <w:t xml:space="preserve"> района на </w:t>
      </w:r>
      <w:r>
        <w:rPr>
          <w:rFonts w:ascii="Times New Roman" w:hAnsi="Times New Roman" w:cs="Times New Roman"/>
          <w:sz w:val="28"/>
          <w:szCs w:val="28"/>
        </w:rPr>
        <w:t>2022-2024 годы</w:t>
      </w:r>
      <w:r w:rsidRPr="004709DA">
        <w:rPr>
          <w:rFonts w:ascii="Times New Roman" w:hAnsi="Times New Roman" w:cs="Times New Roman"/>
          <w:sz w:val="28"/>
          <w:szCs w:val="28"/>
        </w:rPr>
        <w:t>»</w:t>
      </w:r>
    </w:p>
    <w:p w:rsidR="006A3869" w:rsidRPr="004709DA" w:rsidRDefault="006A3869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219"/>
        <w:gridCol w:w="5352"/>
      </w:tblGrid>
      <w:tr w:rsidR="006A3869" w:rsidRPr="004709DA" w:rsidTr="00D06448">
        <w:tc>
          <w:tcPr>
            <w:tcW w:w="4219" w:type="dxa"/>
          </w:tcPr>
          <w:p w:rsidR="006A3869" w:rsidRPr="006F2E73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2E73">
              <w:rPr>
                <w:rFonts w:ascii="Times New Roman" w:hAnsi="Times New Roman" w:cs="Times New Roman"/>
                <w:sz w:val="28"/>
                <w:szCs w:val="28"/>
              </w:rPr>
              <w:t xml:space="preserve">Наименование </w:t>
            </w:r>
          </w:p>
          <w:p w:rsidR="006A3869" w:rsidRPr="006F2E73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2E73">
              <w:rPr>
                <w:rFonts w:ascii="Times New Roman" w:hAnsi="Times New Roman" w:cs="Times New Roman"/>
                <w:sz w:val="28"/>
                <w:szCs w:val="28"/>
              </w:rPr>
              <w:t>муниципальной</w:t>
            </w:r>
          </w:p>
          <w:p w:rsidR="006A3869" w:rsidRPr="006F2E73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r w:rsidRPr="006F2E73">
              <w:rPr>
                <w:rFonts w:ascii="Times New Roman" w:hAnsi="Times New Roman" w:cs="Times New Roman"/>
                <w:sz w:val="28"/>
                <w:szCs w:val="28"/>
              </w:rPr>
              <w:t>рограммы</w:t>
            </w:r>
          </w:p>
        </w:tc>
        <w:tc>
          <w:tcPr>
            <w:tcW w:w="5352" w:type="dxa"/>
          </w:tcPr>
          <w:p w:rsidR="006A3869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Программа «Противодействие коррупции в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Новотитаровском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сельском поселении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Динского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района на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2022-2024 годы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» (далее-Программа)</w:t>
            </w:r>
          </w:p>
          <w:p w:rsidR="006A3869" w:rsidRPr="004709DA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A3869" w:rsidRPr="004709DA" w:rsidTr="00D06448">
        <w:tc>
          <w:tcPr>
            <w:tcW w:w="4219" w:type="dxa"/>
          </w:tcPr>
          <w:p w:rsidR="006A3869" w:rsidRPr="006F2E73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2E73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</w:t>
            </w:r>
            <w:proofErr w:type="gramStart"/>
            <w:r w:rsidRPr="006F2E73">
              <w:rPr>
                <w:rFonts w:ascii="Times New Roman" w:hAnsi="Times New Roman" w:cs="Times New Roman"/>
                <w:sz w:val="28"/>
                <w:szCs w:val="28"/>
              </w:rPr>
              <w:t>для</w:t>
            </w:r>
            <w:proofErr w:type="gramEnd"/>
            <w:r w:rsidRPr="006F2E73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6A3869" w:rsidRPr="006F2E73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2E73">
              <w:rPr>
                <w:rFonts w:ascii="Times New Roman" w:hAnsi="Times New Roman" w:cs="Times New Roman"/>
                <w:sz w:val="28"/>
                <w:szCs w:val="28"/>
              </w:rPr>
              <w:t>разработки муниципальной</w:t>
            </w:r>
          </w:p>
          <w:p w:rsidR="006A3869" w:rsidRPr="006F2E73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6F2E73">
              <w:rPr>
                <w:rFonts w:ascii="Times New Roman" w:hAnsi="Times New Roman" w:cs="Times New Roman"/>
                <w:sz w:val="28"/>
                <w:szCs w:val="28"/>
              </w:rPr>
              <w:t>Программы</w:t>
            </w:r>
          </w:p>
        </w:tc>
        <w:tc>
          <w:tcPr>
            <w:tcW w:w="5352" w:type="dxa"/>
          </w:tcPr>
          <w:p w:rsidR="006A3869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Федеральный закон РФ от 25.12.2008г. №273-ФЗ  «О противодействии коррупции», Федеральный закон РФ от 17.07.2009г. №172-ФЗ «Об антикоррупционной экспертизе нормативных правовых актов и проектов нормативных правовых актов», </w:t>
            </w:r>
            <w:r>
              <w:rPr>
                <w:rFonts w:ascii="Times New Roman" w:hAnsi="Times New Roman" w:cs="Times New Roman"/>
                <w:sz w:val="28"/>
              </w:rPr>
              <w:t xml:space="preserve">Указ Президента Российской Федерации </w:t>
            </w:r>
            <w:r w:rsidRPr="00F61CF7">
              <w:rPr>
                <w:rFonts w:ascii="Times New Roman" w:hAnsi="Times New Roman" w:cs="Times New Roman"/>
                <w:sz w:val="28"/>
              </w:rPr>
              <w:t xml:space="preserve">от 16 августа 2021 г. </w:t>
            </w:r>
            <w:r>
              <w:rPr>
                <w:rFonts w:ascii="Times New Roman" w:hAnsi="Times New Roman" w:cs="Times New Roman"/>
                <w:sz w:val="28"/>
              </w:rPr>
              <w:t>№</w:t>
            </w:r>
            <w:r w:rsidRPr="00F61CF7">
              <w:rPr>
                <w:rFonts w:ascii="Times New Roman" w:hAnsi="Times New Roman" w:cs="Times New Roman"/>
                <w:sz w:val="28"/>
              </w:rPr>
              <w:t xml:space="preserve"> 478</w:t>
            </w:r>
            <w:r>
              <w:rPr>
                <w:rFonts w:ascii="Times New Roman" w:hAnsi="Times New Roman" w:cs="Times New Roman"/>
                <w:sz w:val="28"/>
              </w:rPr>
              <w:t xml:space="preserve"> «</w:t>
            </w:r>
            <w:r w:rsidRPr="00F61CF7">
              <w:rPr>
                <w:rFonts w:ascii="Times New Roman" w:hAnsi="Times New Roman" w:cs="Times New Roman"/>
                <w:sz w:val="28"/>
              </w:rPr>
              <w:t>О Национальном плане противодействия коррупции на 2021 - 2024 годы</w:t>
            </w:r>
            <w:r>
              <w:rPr>
                <w:rFonts w:ascii="Times New Roman" w:hAnsi="Times New Roman" w:cs="Times New Roman"/>
                <w:sz w:val="28"/>
              </w:rPr>
              <w:t>»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>Закон Краснодарского края от 23.07.2009г. №1798-КЗ «О противодействии коррупции  в Краснодарском крае»</w:t>
            </w:r>
            <w:proofErr w:type="gramEnd"/>
          </w:p>
          <w:p w:rsidR="006A3869" w:rsidRPr="004709DA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4709DA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6A3869" w:rsidRPr="00B87E1D" w:rsidTr="00D06448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6F2E73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Заказчик муниципальной программы</w:t>
            </w:r>
            <w:r w:rsidRPr="006F2E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352" w:type="dxa"/>
          </w:tcPr>
          <w:p w:rsidR="006A3869" w:rsidRPr="00B87E1D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Администрация</w:t>
            </w: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</w:tr>
      <w:tr w:rsidR="006A3869" w:rsidRPr="00B87E1D" w:rsidTr="00D06448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Default="006A3869" w:rsidP="006A3869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Основные разработчики и координаторы </w:t>
            </w:r>
            <w:proofErr w:type="gramStart"/>
            <w:r>
              <w:rPr>
                <w:rFonts w:ascii="Times New Roman" w:hAnsi="Times New Roman" w:cs="Times New Roman"/>
                <w:sz w:val="28"/>
              </w:rPr>
              <w:t>муниципальной</w:t>
            </w:r>
            <w:proofErr w:type="gramEnd"/>
          </w:p>
          <w:p w:rsidR="006A3869" w:rsidRPr="006F2E73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программы</w:t>
            </w:r>
          </w:p>
        </w:tc>
        <w:tc>
          <w:tcPr>
            <w:tcW w:w="5352" w:type="dxa"/>
          </w:tcPr>
          <w:p w:rsidR="006A3869" w:rsidRPr="00B87E1D" w:rsidRDefault="006A3869" w:rsidP="006A3869">
            <w:pPr>
              <w:spacing w:after="0" w:line="240" w:lineRule="auto"/>
              <w:ind w:right="51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Начальник отдела по общим и правовым вопросам администрации Новотитаровского сельского поселения Динского района</w:t>
            </w:r>
          </w:p>
        </w:tc>
      </w:tr>
      <w:tr w:rsidR="006A3869" w:rsidRPr="00B87E1D" w:rsidTr="00D06448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Default="006A3869" w:rsidP="006A3869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Основные исполнители муниципальной программы</w:t>
            </w:r>
          </w:p>
        </w:tc>
        <w:tc>
          <w:tcPr>
            <w:tcW w:w="5352" w:type="dxa"/>
          </w:tcPr>
          <w:p w:rsidR="006A3869" w:rsidRDefault="006A3869" w:rsidP="006A3869">
            <w:pPr>
              <w:spacing w:after="0" w:line="240" w:lineRule="auto"/>
              <w:ind w:right="51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Отдел по общим и правовым вопросам</w:t>
            </w:r>
            <w:r w:rsidRPr="00B87E1D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администрации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Новотитаровского сельского поселения Динского района</w:t>
            </w:r>
          </w:p>
        </w:tc>
      </w:tr>
      <w:tr w:rsidR="006A3869" w:rsidRPr="00B87E1D" w:rsidTr="00D06448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Default="006A3869" w:rsidP="006A3869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</w:rPr>
              <w:lastRenderedPageBreak/>
              <w:t>Основные цели муниципальной</w:t>
            </w:r>
            <w:proofErr w:type="gramEnd"/>
          </w:p>
          <w:p w:rsidR="006A3869" w:rsidRPr="006F2E73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программы</w:t>
            </w:r>
            <w:r w:rsidRPr="006F2E73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352" w:type="dxa"/>
          </w:tcPr>
          <w:p w:rsidR="006A3869" w:rsidRPr="00B87E1D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</w:t>
            </w:r>
            <w:r w:rsidRPr="00AC45D7">
              <w:rPr>
                <w:rFonts w:ascii="Times New Roman" w:hAnsi="Times New Roman" w:cs="Times New Roman"/>
                <w:sz w:val="28"/>
                <w:szCs w:val="28"/>
              </w:rPr>
              <w:t>ащита прав и законных интересов граждан, общества и государства от проявлений коррупции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280482">
              <w:rPr>
                <w:rFonts w:ascii="Times New Roman" w:hAnsi="Times New Roman" w:cs="Times New Roman"/>
                <w:sz w:val="28"/>
                <w:szCs w:val="28"/>
              </w:rPr>
              <w:t>цели, задачи и целевые показатели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изложены в </w:t>
            </w:r>
            <w:r w:rsidRPr="0028048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Приложении 1 к Программе)</w:t>
            </w:r>
          </w:p>
        </w:tc>
      </w:tr>
      <w:tr w:rsidR="006A3869" w:rsidRPr="00B87E1D" w:rsidTr="00D06448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3F319E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319E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Задачи муниципальной </w:t>
            </w:r>
          </w:p>
          <w:p w:rsidR="006A3869" w:rsidRPr="003F319E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3F319E">
              <w:rPr>
                <w:rFonts w:ascii="Times New Roman" w:hAnsi="Times New Roman" w:cs="Times New Roman"/>
                <w:bCs/>
                <w:sz w:val="28"/>
                <w:szCs w:val="28"/>
              </w:rPr>
              <w:t>программы</w:t>
            </w:r>
          </w:p>
          <w:p w:rsidR="006A3869" w:rsidRPr="00B87E1D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6A3869" w:rsidRPr="0092115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запретов, ограничений и требований, установленных в целях противодействия коррупции;</w:t>
            </w:r>
          </w:p>
          <w:p w:rsidR="006A3869" w:rsidRPr="0092115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      </w:r>
          </w:p>
          <w:p w:rsidR="006A3869" w:rsidRPr="0092115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      </w:r>
          </w:p>
          <w:p w:rsidR="006A3869" w:rsidRPr="0092115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 xml:space="preserve">совершенствование предусмотренных Федеральным законом от 3 декабря 2012 г. N 230-ФЗ "О </w:t>
            </w:r>
            <w:proofErr w:type="gramStart"/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контроле за</w:t>
            </w:r>
            <w:proofErr w:type="gramEnd"/>
            <w:r w:rsidRPr="00921155">
              <w:rPr>
                <w:rFonts w:ascii="Times New Roman" w:hAnsi="Times New Roman" w:cs="Times New Roman"/>
                <w:sz w:val="28"/>
                <w:szCs w:val="28"/>
              </w:rPr>
              <w:t xml:space="preserve">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      </w:r>
          </w:p>
          <w:p w:rsidR="006A3869" w:rsidRPr="0092115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повышение эффективности просветительских, образовательных и иных мероприятий, направленных на формирование антикоррупционного поведения муниципальных служащих, популяризацию в обществе антикоррупционных стандартов и развитие общественного правосознания;</w:t>
            </w:r>
          </w:p>
          <w:p w:rsidR="006A3869" w:rsidRPr="00921155" w:rsidRDefault="006A3869" w:rsidP="006A3869">
            <w:pPr>
              <w:spacing w:after="0" w:line="240" w:lineRule="auto"/>
              <w:ind w:hanging="108"/>
              <w:rPr>
                <w:rFonts w:ascii="Times New Roman" w:hAnsi="Times New Roman" w:cs="Times New Roman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      </w:r>
          </w:p>
          <w:p w:rsidR="006A3869" w:rsidRPr="00B87E1D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921155">
              <w:rPr>
                <w:rFonts w:ascii="Times New Roman" w:hAnsi="Times New Roman" w:cs="Times New Roman"/>
                <w:sz w:val="28"/>
                <w:szCs w:val="28"/>
              </w:rPr>
      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      </w:r>
          </w:p>
        </w:tc>
      </w:tr>
      <w:tr w:rsidR="006A3869" w:rsidRPr="00B87E1D" w:rsidTr="00D06448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626BFD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BFD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Мероприятия программы</w:t>
            </w:r>
          </w:p>
        </w:tc>
        <w:tc>
          <w:tcPr>
            <w:tcW w:w="5352" w:type="dxa"/>
          </w:tcPr>
          <w:p w:rsidR="006A3869" w:rsidRPr="00626BFD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626BFD">
              <w:rPr>
                <w:rFonts w:ascii="Times New Roman" w:hAnsi="Times New Roman" w:cs="Times New Roman"/>
                <w:bCs/>
                <w:sz w:val="28"/>
                <w:szCs w:val="28"/>
              </w:rPr>
              <w:t>Мероприятия программы</w:t>
            </w:r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предусмотрены приложением № 2 к программе</w:t>
            </w:r>
          </w:p>
        </w:tc>
      </w:tr>
      <w:tr w:rsidR="006A3869" w:rsidRPr="00B87E1D" w:rsidTr="00D06448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Default="006A3869" w:rsidP="006A3869">
            <w:pPr>
              <w:tabs>
                <w:tab w:val="left" w:pos="3544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Срок реализации </w:t>
            </w:r>
          </w:p>
          <w:p w:rsidR="006A3869" w:rsidRPr="00B87E1D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5352" w:type="dxa"/>
          </w:tcPr>
          <w:p w:rsidR="006A3869" w:rsidRDefault="006A3869" w:rsidP="006A3869">
            <w:pPr>
              <w:tabs>
                <w:tab w:val="center" w:pos="3010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2022 – 2024 годы</w:t>
            </w:r>
          </w:p>
          <w:p w:rsidR="006A3869" w:rsidRPr="00B87E1D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</w:tc>
      </w:tr>
      <w:tr w:rsidR="006A3869" w:rsidRPr="00B87E1D" w:rsidTr="00D06448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B87E1D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Объем и источники финансирования муниципальной программы</w:t>
            </w:r>
            <w:r w:rsidRPr="00B87E1D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5352" w:type="dxa"/>
          </w:tcPr>
          <w:p w:rsidR="006A3869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общий объем финансирования программы</w:t>
            </w:r>
          </w:p>
          <w:p w:rsidR="006A3869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 xml:space="preserve">из средств бюджета поселения </w:t>
            </w:r>
            <w:r>
              <w:rPr>
                <w:rFonts w:ascii="Times New Roman" w:hAnsi="Times New Roman" w:cs="Times New Roman"/>
                <w:sz w:val="28"/>
              </w:rPr>
              <w:t>составляет – 9 000 рублей, в том числе:</w:t>
            </w:r>
          </w:p>
          <w:p w:rsidR="006A3869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</w:p>
          <w:p w:rsidR="006A3869" w:rsidRDefault="006A3869" w:rsidP="006A3869">
            <w:pPr>
              <w:tabs>
                <w:tab w:val="center" w:pos="3010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2022 год – 3 000 рублей</w:t>
            </w:r>
          </w:p>
          <w:p w:rsidR="006A3869" w:rsidRDefault="006A3869" w:rsidP="006A3869">
            <w:pPr>
              <w:tabs>
                <w:tab w:val="center" w:pos="3010"/>
              </w:tabs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2023 год – 3 000 рублей</w:t>
            </w:r>
          </w:p>
          <w:p w:rsidR="006A3869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2024 год – 3 000 рублей</w:t>
            </w:r>
          </w:p>
          <w:p w:rsidR="006A3869" w:rsidRPr="00B87E1D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spacing w:val="-6"/>
                <w:sz w:val="28"/>
                <w:szCs w:val="28"/>
              </w:rPr>
            </w:pPr>
          </w:p>
        </w:tc>
      </w:tr>
      <w:tr w:rsidR="006A3869" w:rsidRPr="00B87E1D" w:rsidTr="00D06448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Default="006A3869" w:rsidP="006A3869">
            <w:pPr>
              <w:tabs>
                <w:tab w:val="left" w:pos="3544"/>
              </w:tabs>
              <w:spacing w:after="0" w:line="240" w:lineRule="auto"/>
            </w:pPr>
            <w:r>
              <w:rPr>
                <w:rFonts w:ascii="Times New Roman" w:hAnsi="Times New Roman" w:cs="Times New Roman"/>
                <w:sz w:val="28"/>
              </w:rPr>
              <w:t>Ожидаемые результаты реализации муниципальной программы</w:t>
            </w:r>
          </w:p>
        </w:tc>
        <w:tc>
          <w:tcPr>
            <w:tcW w:w="5352" w:type="dxa"/>
          </w:tcPr>
          <w:p w:rsidR="006A3869" w:rsidRPr="008A7623" w:rsidRDefault="006A3869" w:rsidP="006A3869">
            <w:pPr>
              <w:pStyle w:val="ab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DC9">
              <w:rPr>
                <w:rFonts w:ascii="Times New Roman" w:eastAsia="Times New Roman" w:hAnsi="Times New Roman" w:cs="Times New Roman"/>
                <w:color w:val="000000"/>
                <w:spacing w:val="-4"/>
                <w:kern w:val="1"/>
                <w:sz w:val="28"/>
                <w:szCs w:val="28"/>
                <w:lang w:eastAsia="hi-IN" w:bidi="hi-IN"/>
              </w:rPr>
              <w:t>снижение уровня коррупции в деятельности муниципальных органов, в повседневной жизни граждан</w:t>
            </w:r>
          </w:p>
        </w:tc>
      </w:tr>
      <w:tr w:rsidR="006A3869" w:rsidRPr="00B87E1D" w:rsidTr="00D06448">
        <w:tblPrEx>
          <w:tblLook w:val="00A0" w:firstRow="1" w:lastRow="0" w:firstColumn="1" w:lastColumn="0" w:noHBand="0" w:noVBand="0"/>
        </w:tblPrEx>
        <w:tc>
          <w:tcPr>
            <w:tcW w:w="4219" w:type="dxa"/>
          </w:tcPr>
          <w:p w:rsidR="006A3869" w:rsidRPr="000D7DC9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gramStart"/>
            <w:r w:rsidRPr="000D7DC9">
              <w:rPr>
                <w:rFonts w:ascii="Times New Roman" w:hAnsi="Times New Roman" w:cs="Times New Roman"/>
                <w:bCs/>
                <w:sz w:val="28"/>
                <w:szCs w:val="28"/>
              </w:rPr>
              <w:t>Контроль за</w:t>
            </w:r>
            <w:proofErr w:type="gramEnd"/>
            <w:r w:rsidRPr="000D7DC9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выполнением</w:t>
            </w:r>
          </w:p>
          <w:p w:rsidR="006A3869" w:rsidRPr="000D7DC9" w:rsidRDefault="006A3869" w:rsidP="006A3869">
            <w:pPr>
              <w:spacing w:after="0" w:line="240" w:lineRule="auto"/>
              <w:ind w:right="-284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0D7DC9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муниципальной программы</w:t>
            </w:r>
          </w:p>
        </w:tc>
        <w:tc>
          <w:tcPr>
            <w:tcW w:w="5352" w:type="dxa"/>
          </w:tcPr>
          <w:p w:rsidR="006A3869" w:rsidRPr="000D7DC9" w:rsidRDefault="006A3869" w:rsidP="006A3869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0D7D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администрация </w:t>
            </w:r>
            <w:r w:rsidRPr="000D7DC9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Новотитаровского</w:t>
            </w:r>
            <w:r w:rsidRPr="000D7D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Динского района, Совет </w:t>
            </w:r>
            <w:r w:rsidRPr="000D7DC9">
              <w:rPr>
                <w:rFonts w:ascii="Times New Roman" w:hAnsi="Times New Roman" w:cs="Times New Roman"/>
                <w:color w:val="000000"/>
                <w:spacing w:val="-4"/>
                <w:sz w:val="28"/>
                <w:szCs w:val="28"/>
              </w:rPr>
              <w:t>Новотитаровского</w:t>
            </w:r>
            <w:r w:rsidRPr="000D7DC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сельского поселения Динского района</w:t>
            </w:r>
          </w:p>
        </w:tc>
      </w:tr>
    </w:tbl>
    <w:p w:rsidR="006A3869" w:rsidRDefault="006A3869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6A3869" w:rsidRPr="004709DA" w:rsidRDefault="006A3869" w:rsidP="006A3869">
      <w:pPr>
        <w:spacing w:after="0" w:line="240" w:lineRule="auto"/>
        <w:ind w:firstLine="900"/>
        <w:rPr>
          <w:rFonts w:ascii="Times New Roman" w:hAnsi="Times New Roman" w:cs="Times New Roman"/>
          <w:sz w:val="28"/>
          <w:szCs w:val="28"/>
        </w:rPr>
      </w:pPr>
    </w:p>
    <w:p w:rsidR="006A3869" w:rsidRPr="009B3FAC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1. Содержание проблемы и обоснование необходимости</w:t>
      </w:r>
    </w:p>
    <w:p w:rsidR="006A3869" w:rsidRPr="009B3FAC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её решения программными методами</w:t>
      </w:r>
    </w:p>
    <w:p w:rsidR="006A3869" w:rsidRDefault="006A3869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A3869" w:rsidRPr="005D67A8" w:rsidRDefault="006A3869" w:rsidP="009376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 xml:space="preserve">В Российской Федерации в основном сформированы и функционируют правовая и организационная основы противодействия коррупции. Серьезный антикоррупционный потенциал заложен в Указе </w:t>
      </w:r>
      <w:r w:rsidRPr="00F61CF7">
        <w:rPr>
          <w:rFonts w:ascii="Times New Roman" w:hAnsi="Times New Roman" w:cs="Times New Roman"/>
          <w:sz w:val="28"/>
        </w:rPr>
        <w:t xml:space="preserve">от 16 августа 2021 г. </w:t>
      </w:r>
      <w:r>
        <w:rPr>
          <w:rFonts w:ascii="Times New Roman" w:hAnsi="Times New Roman" w:cs="Times New Roman"/>
          <w:sz w:val="28"/>
        </w:rPr>
        <w:t>№</w:t>
      </w:r>
      <w:r w:rsidRPr="00F61CF7">
        <w:rPr>
          <w:rFonts w:ascii="Times New Roman" w:hAnsi="Times New Roman" w:cs="Times New Roman"/>
          <w:sz w:val="28"/>
        </w:rPr>
        <w:t xml:space="preserve"> 478</w:t>
      </w:r>
      <w:r>
        <w:rPr>
          <w:rFonts w:ascii="Times New Roman" w:hAnsi="Times New Roman" w:cs="Times New Roman"/>
          <w:sz w:val="28"/>
        </w:rPr>
        <w:t xml:space="preserve"> «</w:t>
      </w:r>
      <w:r w:rsidRPr="00F61CF7">
        <w:rPr>
          <w:rFonts w:ascii="Times New Roman" w:hAnsi="Times New Roman" w:cs="Times New Roman"/>
          <w:sz w:val="28"/>
        </w:rPr>
        <w:t>О Национальном плане противодействия коррупции на 2021 - 2024 годы</w:t>
      </w:r>
      <w:r>
        <w:rPr>
          <w:rFonts w:ascii="Times New Roman" w:hAnsi="Times New Roman" w:cs="Times New Roman"/>
          <w:sz w:val="28"/>
        </w:rPr>
        <w:t>»</w:t>
      </w:r>
      <w:r w:rsidRPr="005D67A8">
        <w:rPr>
          <w:rFonts w:ascii="Times New Roman" w:hAnsi="Times New Roman" w:cs="Times New Roman"/>
          <w:sz w:val="28"/>
          <w:szCs w:val="28"/>
        </w:rPr>
        <w:t>, а также в законодательстве Российской Федерации, регулирующем вопросы государственной и муниципальной службы.</w:t>
      </w:r>
    </w:p>
    <w:p w:rsidR="006A3869" w:rsidRPr="002A5A65" w:rsidRDefault="006A3869" w:rsidP="0093760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D67A8">
        <w:rPr>
          <w:rFonts w:ascii="Times New Roman" w:hAnsi="Times New Roman" w:cs="Times New Roman"/>
          <w:sz w:val="28"/>
          <w:szCs w:val="28"/>
        </w:rPr>
        <w:t>Основными направлениями государственной политики в сфере противодействия коррупции, в рамках реализации Национального плана по противодействию коррупции, являются</w:t>
      </w:r>
      <w:r>
        <w:rPr>
          <w:rFonts w:ascii="Times New Roman" w:hAnsi="Times New Roman" w:cs="Times New Roman"/>
          <w:sz w:val="28"/>
          <w:szCs w:val="28"/>
        </w:rPr>
        <w:t xml:space="preserve"> м</w:t>
      </w:r>
      <w:r w:rsidRPr="002A5A65">
        <w:rPr>
          <w:rFonts w:ascii="Times New Roman" w:hAnsi="Times New Roman" w:cs="Times New Roman"/>
          <w:sz w:val="28"/>
          <w:szCs w:val="28"/>
        </w:rPr>
        <w:t>ероприятия, направлени</w:t>
      </w:r>
      <w:r>
        <w:rPr>
          <w:rFonts w:ascii="Times New Roman" w:hAnsi="Times New Roman" w:cs="Times New Roman"/>
          <w:sz w:val="28"/>
          <w:szCs w:val="28"/>
        </w:rPr>
        <w:t>е</w:t>
      </w:r>
      <w:r w:rsidRPr="002A5A65">
        <w:rPr>
          <w:rFonts w:ascii="Times New Roman" w:hAnsi="Times New Roman" w:cs="Times New Roman"/>
          <w:sz w:val="28"/>
          <w:szCs w:val="28"/>
        </w:rPr>
        <w:t xml:space="preserve"> на решение следующих основных задач:</w:t>
      </w:r>
    </w:p>
    <w:p w:rsidR="006A3869" w:rsidRPr="002A5A65" w:rsidRDefault="006A3869" w:rsidP="00937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lastRenderedPageBreak/>
        <w:t>совершенствование системы запретов, ограничений и требований, установленных в целях противодействия коррупции;</w:t>
      </w:r>
    </w:p>
    <w:p w:rsidR="006A3869" w:rsidRPr="002A5A65" w:rsidRDefault="006A3869" w:rsidP="00937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обеспечение единообразного применения законодательства Российской Федерации о противодействии коррупции в целях повышения эффективности механизмов предотвращения и урегулирования конфликта интересов;</w:t>
      </w:r>
    </w:p>
    <w:p w:rsidR="006A3869" w:rsidRPr="002A5A65" w:rsidRDefault="006A3869" w:rsidP="00937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совершенствование мер по противодействию коррупции в сфере закупок товаров, работ, услуг для обеспечения государственных или муниципальных нужд и в сфере закупок товаров, работ, услуг отдельными видами юридических лиц;</w:t>
      </w:r>
    </w:p>
    <w:p w:rsidR="006A3869" w:rsidRPr="002A5A65" w:rsidRDefault="006A3869" w:rsidP="00937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 xml:space="preserve">совершенствование предусмотренных Федеральным законом от 3 декабря 2012 г. N 230-ФЗ "О </w:t>
      </w:r>
      <w:proofErr w:type="gramStart"/>
      <w:r w:rsidRPr="002A5A65">
        <w:rPr>
          <w:rFonts w:ascii="Times New Roman" w:hAnsi="Times New Roman" w:cs="Times New Roman"/>
          <w:sz w:val="28"/>
          <w:szCs w:val="28"/>
        </w:rPr>
        <w:t>контроле за</w:t>
      </w:r>
      <w:proofErr w:type="gramEnd"/>
      <w:r w:rsidRPr="002A5A65">
        <w:rPr>
          <w:rFonts w:ascii="Times New Roman" w:hAnsi="Times New Roman" w:cs="Times New Roman"/>
          <w:sz w:val="28"/>
          <w:szCs w:val="28"/>
        </w:rPr>
        <w:t xml:space="preserve"> соответствием расходов лиц, замещающих государственные должности, и иных лиц их доходам" порядка осуществления контроля за расходами и механизма обращения в доход Российской Федерации имущества, в отношении которого не представлено сведений, подтверждающих его приобретение на законные доходы; обеспечение полноты и прозрачности представляемых сведений о доходах, расходах, об имуществе и обязательствах имущественного характера;</w:t>
      </w:r>
    </w:p>
    <w:p w:rsidR="006A3869" w:rsidRPr="002A5A65" w:rsidRDefault="006A3869" w:rsidP="00937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повышение эффективности просветительских, образовательных и иных мероприятий, направленных на формирование антикоррупционного поведения государственных и муниципальных служащих, популяризацию в обществе антикоррупционных стандартов и развитие общественного правосознания;</w:t>
      </w:r>
    </w:p>
    <w:p w:rsidR="006A3869" w:rsidRPr="002A5A65" w:rsidRDefault="006A3869" w:rsidP="00937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совершенствование мер по противодействию коррупции в сфере бизнеса, в том числе по защите субъектов предпринимательской деятельности от злоупотреблений служебным положением со стороны должностных лиц;</w:t>
      </w:r>
    </w:p>
    <w:p w:rsidR="006A3869" w:rsidRPr="005D67A8" w:rsidRDefault="006A3869" w:rsidP="00937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A5A65">
        <w:rPr>
          <w:rFonts w:ascii="Times New Roman" w:hAnsi="Times New Roman" w:cs="Times New Roman"/>
          <w:sz w:val="28"/>
          <w:szCs w:val="28"/>
        </w:rPr>
        <w:t>систематизация и актуализация нормативно-правовой базы по вопросам противодействия коррупции, устранение пробелов и противоречий в правовом регулировании в области противодействия коррупции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869" w:rsidRPr="009B3FAC" w:rsidRDefault="006A3869" w:rsidP="006A386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2. Организация управления Программой</w:t>
      </w:r>
    </w:p>
    <w:p w:rsidR="006A3869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3FAC">
        <w:rPr>
          <w:rFonts w:ascii="Times New Roman" w:hAnsi="Times New Roman" w:cs="Times New Roman"/>
          <w:b/>
          <w:sz w:val="28"/>
          <w:szCs w:val="28"/>
        </w:rPr>
        <w:t>и контроль ее исполнения</w:t>
      </w:r>
    </w:p>
    <w:p w:rsidR="006A3869" w:rsidRPr="009B3FAC" w:rsidRDefault="006A3869" w:rsidP="006A3869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A3869" w:rsidRPr="009F0A00" w:rsidRDefault="006A3869" w:rsidP="00937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 xml:space="preserve">Общий </w:t>
      </w:r>
      <w:proofErr w:type="gramStart"/>
      <w:r w:rsidRPr="009F0A00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9F0A00">
        <w:rPr>
          <w:rFonts w:ascii="Times New Roman" w:hAnsi="Times New Roman" w:cs="Times New Roman"/>
          <w:sz w:val="28"/>
          <w:szCs w:val="28"/>
        </w:rPr>
        <w:t xml:space="preserve"> исполнением Программы осуществляется главой </w:t>
      </w:r>
      <w:r>
        <w:rPr>
          <w:rFonts w:ascii="Times New Roman" w:hAnsi="Times New Roman" w:cs="Times New Roman"/>
          <w:sz w:val="28"/>
          <w:szCs w:val="28"/>
        </w:rPr>
        <w:t>Новотитаровского</w:t>
      </w:r>
      <w:r w:rsidRPr="009F0A00"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>
        <w:rPr>
          <w:rFonts w:ascii="Times New Roman" w:hAnsi="Times New Roman" w:cs="Times New Roman"/>
          <w:sz w:val="28"/>
          <w:szCs w:val="28"/>
        </w:rPr>
        <w:t>Динского</w:t>
      </w:r>
      <w:r w:rsidRPr="009F0A00">
        <w:rPr>
          <w:rFonts w:ascii="Times New Roman" w:hAnsi="Times New Roman" w:cs="Times New Roman"/>
          <w:sz w:val="28"/>
          <w:szCs w:val="28"/>
        </w:rPr>
        <w:t xml:space="preserve"> района.  В ходе исполнения Программы ежегодно уточняются механизм её реализации и состав исполнителей.</w:t>
      </w:r>
    </w:p>
    <w:p w:rsidR="006A3869" w:rsidRDefault="006A3869" w:rsidP="0093760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Исполнители мероприятий несут ответственность за их качественное и своевременное исполнение в соответствии с действующим законодательством.</w:t>
      </w:r>
    </w:p>
    <w:p w:rsidR="006A3869" w:rsidRDefault="006A3869" w:rsidP="006A3869">
      <w:pPr>
        <w:spacing w:after="0" w:line="240" w:lineRule="auto"/>
        <w:ind w:firstLine="902"/>
        <w:jc w:val="both"/>
        <w:rPr>
          <w:rFonts w:ascii="Times New Roman" w:hAnsi="Times New Roman" w:cs="Times New Roman"/>
          <w:sz w:val="28"/>
          <w:szCs w:val="28"/>
        </w:rPr>
      </w:pP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B354F5">
        <w:rPr>
          <w:rFonts w:ascii="Times New Roman" w:hAnsi="Times New Roman" w:cs="Times New Roman"/>
          <w:b/>
          <w:sz w:val="28"/>
          <w:szCs w:val="28"/>
        </w:rPr>
        <w:t>3. Правовое обоснование Программы</w:t>
      </w:r>
    </w:p>
    <w:p w:rsidR="0093760A" w:rsidRPr="00B354F5" w:rsidRDefault="0093760A" w:rsidP="006A3869">
      <w:pPr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A3869" w:rsidRPr="009F0A00" w:rsidRDefault="006A3869" w:rsidP="009376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Программа разработана в соответствии с Конституцией Российской Федерации и следующими нормативными правовыми актами:</w:t>
      </w:r>
    </w:p>
    <w:p w:rsidR="006A3869" w:rsidRDefault="006A3869" w:rsidP="009376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Федеральный закон от 25 декабря 2008 года N 273-ФЗ "О противодействии коррупции";</w:t>
      </w:r>
    </w:p>
    <w:p w:rsidR="006A3869" w:rsidRDefault="006A3869" w:rsidP="0093760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Закон Краснодарского края от 23 июля 2009 года № 1798-КЗ «О противодействии коррупции в Краснодарском крае»;</w:t>
      </w:r>
    </w:p>
    <w:p w:rsidR="006A3869" w:rsidRPr="009F0A00" w:rsidRDefault="006A3869" w:rsidP="006A386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Федеральный закон от 06 октября 2003 года № 131-ФЗ «Об общих принципах организации местного самоуправления в Российской Федерации»;</w:t>
      </w:r>
    </w:p>
    <w:p w:rsidR="006A3869" w:rsidRPr="009F0A00" w:rsidRDefault="006A3869" w:rsidP="006A386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Федеральный закон от 02 марта 2007 года N 25-ФЗ "О  муниципальной службе в Российской Федерации";</w:t>
      </w: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 xml:space="preserve"> Федеральный закон от 17.07.2009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F0A00">
        <w:rPr>
          <w:rFonts w:ascii="Times New Roman" w:hAnsi="Times New Roman" w:cs="Times New Roman"/>
          <w:sz w:val="28"/>
          <w:szCs w:val="28"/>
        </w:rPr>
        <w:t xml:space="preserve"> N 172-ФЗ  "Об антикоррупционной экспертизе нормативных правовых актов и проектов нормативных правовых актов";</w:t>
      </w: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106BAD">
        <w:rPr>
          <w:rFonts w:ascii="Times New Roman" w:hAnsi="Times New Roman" w:cs="Times New Roman"/>
          <w:sz w:val="28"/>
          <w:szCs w:val="28"/>
        </w:rPr>
        <w:t xml:space="preserve">Указ Президента Российской Федерации </w:t>
      </w:r>
      <w:r w:rsidRPr="00F61CF7">
        <w:rPr>
          <w:rFonts w:ascii="Times New Roman" w:hAnsi="Times New Roman" w:cs="Times New Roman"/>
          <w:sz w:val="28"/>
        </w:rPr>
        <w:t xml:space="preserve">от 16 августа 2021 г. </w:t>
      </w:r>
      <w:r>
        <w:rPr>
          <w:rFonts w:ascii="Times New Roman" w:hAnsi="Times New Roman" w:cs="Times New Roman"/>
          <w:sz w:val="28"/>
        </w:rPr>
        <w:t>№</w:t>
      </w:r>
      <w:r w:rsidRPr="00F61CF7">
        <w:rPr>
          <w:rFonts w:ascii="Times New Roman" w:hAnsi="Times New Roman" w:cs="Times New Roman"/>
          <w:sz w:val="28"/>
        </w:rPr>
        <w:t xml:space="preserve"> 478</w:t>
      </w:r>
      <w:r>
        <w:rPr>
          <w:rFonts w:ascii="Times New Roman" w:hAnsi="Times New Roman" w:cs="Times New Roman"/>
          <w:sz w:val="28"/>
        </w:rPr>
        <w:t xml:space="preserve"> «</w:t>
      </w:r>
      <w:r w:rsidRPr="00F61CF7">
        <w:rPr>
          <w:rFonts w:ascii="Times New Roman" w:hAnsi="Times New Roman" w:cs="Times New Roman"/>
          <w:sz w:val="28"/>
        </w:rPr>
        <w:t>О Национальном плане противодействия коррупции на 2021 - 2024 годы</w:t>
      </w:r>
      <w:r>
        <w:rPr>
          <w:rFonts w:ascii="Times New Roman" w:hAnsi="Times New Roman" w:cs="Times New Roman"/>
          <w:sz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A3869" w:rsidRPr="009F0A00" w:rsidRDefault="006A3869" w:rsidP="006A386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Кодекс Российской Федерации об административных правонарушениях;</w:t>
      </w: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Постановление Правительства РФ от</w:t>
      </w:r>
      <w:r>
        <w:rPr>
          <w:rFonts w:ascii="Times New Roman" w:hAnsi="Times New Roman" w:cs="Times New Roman"/>
          <w:sz w:val="28"/>
          <w:szCs w:val="28"/>
        </w:rPr>
        <w:t xml:space="preserve"> 26 февраля </w:t>
      </w:r>
      <w:r w:rsidRPr="009F0A00">
        <w:rPr>
          <w:rFonts w:ascii="Times New Roman" w:hAnsi="Times New Roman" w:cs="Times New Roman"/>
          <w:sz w:val="28"/>
          <w:szCs w:val="28"/>
        </w:rPr>
        <w:t>2010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9F0A00">
        <w:rPr>
          <w:rFonts w:ascii="Times New Roman" w:hAnsi="Times New Roman" w:cs="Times New Roman"/>
          <w:sz w:val="28"/>
          <w:szCs w:val="28"/>
        </w:rPr>
        <w:t xml:space="preserve"> N 96 "Об антикоррупционной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F0A00">
        <w:rPr>
          <w:rFonts w:ascii="Times New Roman" w:hAnsi="Times New Roman" w:cs="Times New Roman"/>
          <w:sz w:val="28"/>
          <w:szCs w:val="28"/>
        </w:rPr>
        <w:t>экспертизе нормативных правовых актов и проектов нормативных правовых актов"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A3869" w:rsidRDefault="006A3869" w:rsidP="006A3869">
      <w:pPr>
        <w:tabs>
          <w:tab w:val="left" w:pos="567"/>
        </w:tabs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F0A00">
        <w:rPr>
          <w:rFonts w:ascii="Times New Roman" w:hAnsi="Times New Roman" w:cs="Times New Roman"/>
          <w:sz w:val="28"/>
          <w:szCs w:val="28"/>
        </w:rPr>
        <w:t>Разработка и внедрение правовых, организационных и иных механизмов противодействия коррупции в органах  местного самоуправления являются необходимыми элементами реализации административной реформы.</w:t>
      </w: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</w:pPr>
    </w:p>
    <w:p w:rsidR="006A3869" w:rsidRPr="006D0191" w:rsidRDefault="006A3869" w:rsidP="0032399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D0191">
        <w:rPr>
          <w:rFonts w:ascii="Times New Roman" w:hAnsi="Times New Roman" w:cs="Times New Roman"/>
          <w:b/>
          <w:sz w:val="28"/>
          <w:szCs w:val="28"/>
        </w:rPr>
        <w:t>4. Оценка социально-экономической эффективности</w:t>
      </w:r>
      <w:r w:rsidR="0032399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D0191">
        <w:rPr>
          <w:rFonts w:ascii="Times New Roman" w:hAnsi="Times New Roman" w:cs="Times New Roman"/>
          <w:b/>
          <w:sz w:val="28"/>
          <w:szCs w:val="28"/>
        </w:rPr>
        <w:t>реализации Программы</w:t>
      </w:r>
    </w:p>
    <w:p w:rsidR="006A3869" w:rsidRPr="002D0A29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Реализация мероприятий Программы позволит:</w:t>
      </w:r>
    </w:p>
    <w:p w:rsidR="006A3869" w:rsidRPr="002D0A29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повысить качество нормативных правовых актов  поселения за счет проведения антикоррупционной экспертизы, усовершенствовать нормативную правовую базу поселения;</w:t>
      </w:r>
    </w:p>
    <w:p w:rsidR="006A3869" w:rsidRPr="002D0A29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 xml:space="preserve">привлечь представителей общественности к осуществлению антикоррупционного </w:t>
      </w:r>
      <w:proofErr w:type="gramStart"/>
      <w:r w:rsidRPr="002D0A29">
        <w:rPr>
          <w:rFonts w:ascii="Times New Roman" w:hAnsi="Times New Roman" w:cs="Times New Roman"/>
          <w:sz w:val="28"/>
          <w:szCs w:val="28"/>
        </w:rPr>
        <w:t>контроля за</w:t>
      </w:r>
      <w:proofErr w:type="gramEnd"/>
      <w:r w:rsidRPr="002D0A29">
        <w:rPr>
          <w:rFonts w:ascii="Times New Roman" w:hAnsi="Times New Roman" w:cs="Times New Roman"/>
          <w:sz w:val="28"/>
          <w:szCs w:val="28"/>
        </w:rPr>
        <w:t xml:space="preserve"> деятельностью органов местного самоуправления поселения;</w:t>
      </w:r>
    </w:p>
    <w:p w:rsidR="006A3869" w:rsidRPr="002D0A29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поднять профессиональный уровень  муниципальных служащих  поселения в вопросах противодействия коррупции в целях создания стойкого антикоррупционного поведения;</w:t>
      </w:r>
    </w:p>
    <w:p w:rsidR="006A3869" w:rsidRPr="002D0A29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создать условия для обеспечения открытости, здоровой конкуренции и объективности при размещении заказов на поставки товаров, выполнение работ, оказание услуг для  муниципальных нужд;</w:t>
      </w:r>
    </w:p>
    <w:p w:rsidR="006A3869" w:rsidRPr="002D0A29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снизить уровень коррупции при исполнении  муниципальных функций и предоставлении  муниципальных услуг органами местного самоуправления поселения;</w:t>
      </w:r>
    </w:p>
    <w:p w:rsidR="006A3869" w:rsidRPr="002D0A29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снизить долю граждан, столкнувшихся с проявлениями коррупции;</w:t>
      </w:r>
    </w:p>
    <w:p w:rsidR="006A3869" w:rsidRPr="002D0A29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D0A29">
        <w:rPr>
          <w:rFonts w:ascii="Times New Roman" w:hAnsi="Times New Roman" w:cs="Times New Roman"/>
          <w:sz w:val="28"/>
          <w:szCs w:val="28"/>
        </w:rPr>
        <w:t>укрепить уровень доверия граждан к деятельности органов местного самоуправления поселения.</w:t>
      </w:r>
    </w:p>
    <w:p w:rsidR="00323991" w:rsidRDefault="00323991" w:rsidP="006A3869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</w:p>
    <w:p w:rsidR="006A3869" w:rsidRPr="00E1627B" w:rsidRDefault="006A3869" w:rsidP="006A3869">
      <w:pPr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 w:cs="Times New Roman"/>
          <w:b/>
          <w:sz w:val="28"/>
          <w:szCs w:val="28"/>
        </w:rPr>
      </w:pPr>
      <w:r w:rsidRPr="00E1627B">
        <w:rPr>
          <w:rFonts w:ascii="Times New Roman" w:hAnsi="Times New Roman" w:cs="Times New Roman"/>
          <w:b/>
          <w:sz w:val="28"/>
          <w:szCs w:val="28"/>
        </w:rPr>
        <w:t>5. Финансово-экономическое обоснование Программы</w:t>
      </w:r>
    </w:p>
    <w:p w:rsidR="006A3869" w:rsidRPr="00F5688A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Реализация программных мероприятий повлечет осуществление финансирования Программы  за счет средств  бюджета поселения на прохождение обучения, курсов повышения квалификации, включающие вопросы противодействия коррупции.</w:t>
      </w:r>
    </w:p>
    <w:p w:rsidR="006A3869" w:rsidRPr="00F5688A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Необходимо создать условия для получения населением  поселения в максимально доступном режиме информации о видах оказываемых органами  местного самоуправления поселения муниципальных услуг, о порядке их предоставления, о реализации  муниципальной  политики в сфере противодействия коррупции, используя не только средства массовой информации, но и возможности сети Интернет.</w:t>
      </w:r>
    </w:p>
    <w:p w:rsidR="006A3869" w:rsidRPr="00F5688A" w:rsidRDefault="006A3869" w:rsidP="006A386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Кроме того, необходимо развивать деятельность по следующим направлениям предупреждения коррупции:</w:t>
      </w: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внедрение антикоррупционного мониторинга и антикоррупционных механизмов в рамках кадровой политики;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антикоррупционное образование;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5688A">
        <w:rPr>
          <w:rFonts w:ascii="Times New Roman" w:hAnsi="Times New Roman" w:cs="Times New Roman"/>
          <w:sz w:val="28"/>
          <w:szCs w:val="28"/>
        </w:rPr>
        <w:t>оптимизация системы закупок для  муниципальных нужд.</w:t>
      </w: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  <w:r w:rsidRPr="00F5688A">
        <w:rPr>
          <w:rFonts w:ascii="Times New Roman" w:hAnsi="Times New Roman" w:cs="Times New Roman"/>
          <w:sz w:val="28"/>
          <w:szCs w:val="28"/>
        </w:rPr>
        <w:t>С учетом возможностей бюджета объемы средств, направляемых на реализацию Программы, уточняются при разработке проекта бюджета на соответствующий финансовый год.</w:t>
      </w:r>
    </w:p>
    <w:p w:rsidR="00323991" w:rsidRDefault="00323991" w:rsidP="006A3869">
      <w:pPr>
        <w:pStyle w:val="a5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3869" w:rsidRPr="00C853B3" w:rsidRDefault="00323991" w:rsidP="006A3869">
      <w:pPr>
        <w:pStyle w:val="a5"/>
        <w:spacing w:after="0" w:line="240" w:lineRule="auto"/>
        <w:ind w:left="0" w:firstLine="1134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6.</w:t>
      </w:r>
      <w:r w:rsidR="006A3869" w:rsidRPr="00C853B3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Обоснование ресурсного обеспечения программы</w:t>
      </w:r>
    </w:p>
    <w:p w:rsidR="006A3869" w:rsidRDefault="006A3869" w:rsidP="006A3869">
      <w:pPr>
        <w:pStyle w:val="ConsPlusNormal"/>
        <w:widowControl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C853B3">
        <w:rPr>
          <w:rFonts w:ascii="Times New Roman" w:hAnsi="Times New Roman" w:cs="Times New Roman"/>
          <w:color w:val="000000"/>
          <w:sz w:val="28"/>
          <w:szCs w:val="28"/>
        </w:rPr>
        <w:t xml:space="preserve">Ресурсное обеспечение </w:t>
      </w:r>
      <w:r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C853B3">
        <w:rPr>
          <w:rFonts w:ascii="Times New Roman" w:hAnsi="Times New Roman" w:cs="Times New Roman"/>
          <w:color w:val="000000"/>
          <w:sz w:val="28"/>
          <w:szCs w:val="28"/>
        </w:rPr>
        <w:t>рограммы осуществляется за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счет средств бюджета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 сельского поселения Динского района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. </w:t>
      </w:r>
    </w:p>
    <w:p w:rsidR="006A3869" w:rsidRDefault="006A3869" w:rsidP="006A3869">
      <w:pPr>
        <w:pStyle w:val="ConsNormal"/>
        <w:widowControl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Общий о</w:t>
      </w:r>
      <w:r w:rsidRPr="00E043AC">
        <w:rPr>
          <w:rFonts w:ascii="Times New Roman" w:hAnsi="Times New Roman" w:cs="Times New Roman"/>
          <w:color w:val="000000"/>
          <w:sz w:val="28"/>
          <w:szCs w:val="28"/>
        </w:rPr>
        <w:t xml:space="preserve">бъем </w:t>
      </w:r>
      <w:r>
        <w:rPr>
          <w:rFonts w:ascii="Times New Roman" w:hAnsi="Times New Roman" w:cs="Times New Roman"/>
          <w:color w:val="000000"/>
          <w:sz w:val="28"/>
          <w:szCs w:val="28"/>
        </w:rPr>
        <w:t>финансирования программы составляет 9,0</w:t>
      </w:r>
      <w:r w:rsidRPr="002E5DD9">
        <w:rPr>
          <w:rFonts w:ascii="Times New Roman" w:hAnsi="Times New Roman" w:cs="Times New Roman"/>
          <w:color w:val="000000"/>
          <w:sz w:val="28"/>
          <w:szCs w:val="28"/>
        </w:rPr>
        <w:t xml:space="preserve"> тысяч рублей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>из них: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Ind w:w="108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8"/>
        <w:gridCol w:w="4103"/>
        <w:gridCol w:w="1614"/>
        <w:gridCol w:w="1741"/>
        <w:gridCol w:w="1480"/>
      </w:tblGrid>
      <w:tr w:rsidR="006A3869" w:rsidTr="00D06448">
        <w:trPr>
          <w:trHeight w:val="1"/>
        </w:trPr>
        <w:tc>
          <w:tcPr>
            <w:tcW w:w="67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№</w:t>
            </w:r>
          </w:p>
          <w:p w:rsidR="006A3869" w:rsidRDefault="006A3869" w:rsidP="006A3869">
            <w:pPr>
              <w:spacing w:after="0" w:line="240" w:lineRule="auto"/>
              <w:jc w:val="both"/>
            </w:pPr>
            <w:proofErr w:type="gramStart"/>
            <w:r>
              <w:rPr>
                <w:rFonts w:ascii="Times New Roman" w:hAnsi="Times New Roman" w:cs="Times New Roman"/>
                <w:color w:val="000000"/>
                <w:sz w:val="28"/>
              </w:rPr>
              <w:t>п</w:t>
            </w:r>
            <w:proofErr w:type="gramEnd"/>
            <w:r>
              <w:rPr>
                <w:rFonts w:ascii="Times New Roman" w:hAnsi="Times New Roman" w:cs="Times New Roman"/>
                <w:color w:val="000000"/>
                <w:sz w:val="28"/>
              </w:rPr>
              <w:t>/п</w:t>
            </w:r>
          </w:p>
        </w:tc>
        <w:tc>
          <w:tcPr>
            <w:tcW w:w="41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Наименование направлений программы</w:t>
            </w:r>
          </w:p>
        </w:tc>
        <w:tc>
          <w:tcPr>
            <w:tcW w:w="4926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Объем финансирования из бюджета поселения (тыс. руб.):</w:t>
            </w:r>
          </w:p>
        </w:tc>
      </w:tr>
      <w:tr w:rsidR="006A3869" w:rsidTr="00D06448">
        <w:trPr>
          <w:trHeight w:val="1"/>
        </w:trPr>
        <w:tc>
          <w:tcPr>
            <w:tcW w:w="67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1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</w:rPr>
              <w:t>2022 год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ind w:hanging="43"/>
              <w:jc w:val="both"/>
            </w:pPr>
            <w:r>
              <w:rPr>
                <w:rFonts w:ascii="Times New Roman" w:hAnsi="Times New Roman" w:cs="Times New Roman"/>
                <w:sz w:val="28"/>
              </w:rPr>
              <w:t>2023 год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ind w:firstLine="18"/>
              <w:jc w:val="both"/>
            </w:pPr>
            <w:r>
              <w:rPr>
                <w:rFonts w:ascii="Times New Roman" w:hAnsi="Times New Roman" w:cs="Times New Roman"/>
                <w:sz w:val="28"/>
              </w:rPr>
              <w:t>2024 год</w:t>
            </w:r>
          </w:p>
        </w:tc>
      </w:tr>
      <w:tr w:rsidR="006A3869" w:rsidTr="00D06448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color w:val="000000"/>
                <w:sz w:val="28"/>
              </w:rPr>
              <w:t>1</w:t>
            </w: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 w:rsidRPr="00D95A1C">
              <w:rPr>
                <w:rFonts w:ascii="Times New Roman" w:hAnsi="Times New Roman" w:cs="Times New Roman"/>
                <w:sz w:val="28"/>
              </w:rPr>
              <w:t>Изготовление агитационных материалов антикоррупционного информирования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</w:tr>
      <w:tr w:rsidR="006A3869" w:rsidTr="00D06448">
        <w:trPr>
          <w:trHeight w:val="1"/>
        </w:trPr>
        <w:tc>
          <w:tcPr>
            <w:tcW w:w="6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  <w:rPr>
                <w:rFonts w:ascii="Calibri" w:eastAsia="Calibri" w:hAnsi="Calibri" w:cs="Calibri"/>
              </w:rPr>
            </w:pPr>
          </w:p>
        </w:tc>
        <w:tc>
          <w:tcPr>
            <w:tcW w:w="4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pacing w:val="-6"/>
                <w:sz w:val="28"/>
              </w:rPr>
              <w:t>Всего по программе:</w:t>
            </w:r>
          </w:p>
        </w:tc>
        <w:tc>
          <w:tcPr>
            <w:tcW w:w="16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  <w:tc>
          <w:tcPr>
            <w:tcW w:w="17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  <w:tc>
          <w:tcPr>
            <w:tcW w:w="15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6A3869" w:rsidRDefault="006A3869" w:rsidP="006A3869">
            <w:pPr>
              <w:spacing w:after="0" w:line="240" w:lineRule="auto"/>
              <w:jc w:val="both"/>
            </w:pPr>
            <w:r>
              <w:rPr>
                <w:rFonts w:ascii="Times New Roman" w:hAnsi="Times New Roman" w:cs="Times New Roman"/>
                <w:sz w:val="28"/>
              </w:rPr>
              <w:t>3,0</w:t>
            </w:r>
          </w:p>
        </w:tc>
      </w:tr>
    </w:tbl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062">
        <w:rPr>
          <w:rFonts w:ascii="Times New Roman" w:hAnsi="Times New Roman" w:cs="Times New Roman"/>
          <w:sz w:val="28"/>
          <w:szCs w:val="28"/>
        </w:rPr>
        <w:t xml:space="preserve">Расчет объема финансирования проведен методом сопоставимых рыночных цен в соответствии разделом III «Методических рекомендаций по применению методов определения начальной (максимальной) цены контракта, цены контракта заключаемого с единственным поставщиком (подрядчиком, исполнителем)», утвержденными приказом Минэкономразвития РФ от  02.10.2013г. № 567.  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F0062">
        <w:rPr>
          <w:rFonts w:ascii="Times New Roman" w:hAnsi="Times New Roman" w:cs="Times New Roman"/>
          <w:sz w:val="28"/>
          <w:szCs w:val="28"/>
        </w:rPr>
        <w:t>В данном расчете применяется метод сопоставимых рыночных цен, исходя из анализа контрактов, с учетом цены договоров прошлых периодов.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938E9">
        <w:rPr>
          <w:rFonts w:ascii="Times New Roman" w:hAnsi="Times New Roman" w:cs="Times New Roman"/>
          <w:sz w:val="28"/>
          <w:szCs w:val="28"/>
        </w:rPr>
        <w:t xml:space="preserve">Объемы финансирования мероприятий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D938E9">
        <w:rPr>
          <w:rFonts w:ascii="Times New Roman" w:hAnsi="Times New Roman" w:cs="Times New Roman"/>
          <w:sz w:val="28"/>
          <w:szCs w:val="28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</w:rPr>
        <w:t xml:space="preserve">могут </w:t>
      </w:r>
      <w:r w:rsidRPr="00D938E9">
        <w:rPr>
          <w:rFonts w:ascii="Times New Roman" w:hAnsi="Times New Roman" w:cs="Times New Roman"/>
          <w:sz w:val="28"/>
          <w:szCs w:val="28"/>
        </w:rPr>
        <w:t>уточнят</w:t>
      </w:r>
      <w:r>
        <w:rPr>
          <w:rFonts w:ascii="Times New Roman" w:hAnsi="Times New Roman" w:cs="Times New Roman"/>
          <w:sz w:val="28"/>
          <w:szCs w:val="28"/>
        </w:rPr>
        <w:t>ь</w:t>
      </w:r>
      <w:r w:rsidRPr="00D938E9">
        <w:rPr>
          <w:rFonts w:ascii="Times New Roman" w:hAnsi="Times New Roman" w:cs="Times New Roman"/>
          <w:sz w:val="28"/>
          <w:szCs w:val="28"/>
        </w:rPr>
        <w:t>ся в соответствии с решени</w:t>
      </w:r>
      <w:r>
        <w:rPr>
          <w:rFonts w:ascii="Times New Roman" w:hAnsi="Times New Roman" w:cs="Times New Roman"/>
          <w:sz w:val="28"/>
          <w:szCs w:val="28"/>
        </w:rPr>
        <w:t>ями о бюджете</w:t>
      </w:r>
      <w:r w:rsidRPr="00C62A67">
        <w:rPr>
          <w:rFonts w:ascii="Times New Roman" w:hAnsi="Times New Roman" w:cs="Times New Roman"/>
          <w:sz w:val="28"/>
          <w:szCs w:val="28"/>
        </w:rPr>
        <w:t>.</w:t>
      </w: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ind w:firstLine="539"/>
        <w:jc w:val="both"/>
        <w:rPr>
          <w:rFonts w:ascii="Times New Roman" w:hAnsi="Times New Roman" w:cs="Times New Roman"/>
          <w:sz w:val="28"/>
          <w:szCs w:val="28"/>
        </w:rPr>
      </w:pPr>
    </w:p>
    <w:p w:rsidR="006A3869" w:rsidRPr="00452484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6</w:t>
      </w:r>
      <w:r w:rsidRPr="0045248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Методика о</w:t>
      </w:r>
      <w:r w:rsidRPr="004524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ценк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и</w:t>
      </w:r>
      <w:r w:rsidRPr="00452484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эффектив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ности реализации </w:t>
      </w:r>
      <w:r w:rsidRPr="0045248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программы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A3869" w:rsidRPr="0082005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820059">
        <w:rPr>
          <w:rFonts w:ascii="Times New Roman" w:hAnsi="Times New Roman" w:cs="Times New Roman"/>
          <w:spacing w:val="-4"/>
          <w:sz w:val="28"/>
          <w:szCs w:val="28"/>
        </w:rPr>
        <w:t>Оценка эффективности реализации программы проводится ежегодно.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оценки эффективности реализации программы представляются ее координатором в составе ежегодного доклада о ходе </w:t>
      </w:r>
      <w:r>
        <w:rPr>
          <w:rFonts w:ascii="Times New Roman" w:hAnsi="Times New Roman" w:cs="Times New Roman"/>
          <w:sz w:val="28"/>
          <w:szCs w:val="28"/>
        </w:rPr>
        <w:lastRenderedPageBreak/>
        <w:t>реализации муниципальной программы и оценке эффективности ее реализации.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осуществляется следующим образом и включает в себя: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степени реализации мероприятий программы и основных мероприятий;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степени соответствия запланированному  уровню расходов;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оценку эффективности использования финансовых средств;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оценку степени достижения целей и решения задач программы и основных мероприятий (далее оценка степени реализации программы и основных мероприятий). </w:t>
      </w:r>
    </w:p>
    <w:p w:rsidR="006A3869" w:rsidRPr="00CE49A1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CE49A1">
        <w:rPr>
          <w:rFonts w:ascii="Times New Roman" w:hAnsi="Times New Roman" w:cs="Times New Roman"/>
          <w:b/>
          <w:sz w:val="28"/>
          <w:szCs w:val="28"/>
        </w:rPr>
        <w:t>Оценка эффективности реализации программы.</w:t>
      </w: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9830B6">
        <w:rPr>
          <w:rFonts w:ascii="Times New Roman" w:hAnsi="Times New Roman" w:cs="Times New Roman"/>
          <w:color w:val="26282F"/>
          <w:sz w:val="28"/>
          <w:szCs w:val="28"/>
        </w:rPr>
        <w:t xml:space="preserve">Оценка степени реализации мероприятий  программы </w:t>
      </w:r>
      <w:r>
        <w:rPr>
          <w:rFonts w:ascii="Times New Roman" w:hAnsi="Times New Roman" w:cs="Times New Roman"/>
          <w:color w:val="26282F"/>
          <w:sz w:val="28"/>
          <w:szCs w:val="28"/>
        </w:rPr>
        <w:t>и основных  мероприятий.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Степень реализации мероприятий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 и основных мероприятий,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как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процент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</w:t>
      </w:r>
      <w:r>
        <w:rPr>
          <w:rFonts w:ascii="Times New Roman" w:hAnsi="Times New Roman" w:cs="Times New Roman"/>
          <w:sz w:val="28"/>
          <w:szCs w:val="28"/>
          <w:lang w:eastAsia="en-US"/>
        </w:rPr>
        <w:t>,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выполненных в полном объеме по следующей формуле: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lang w:eastAsia="en-US"/>
        </w:rPr>
        <w:t>м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</w:t>
      </w: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М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в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/ М,      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>
        <w:rPr>
          <w:rFonts w:ascii="Times New Roman" w:hAnsi="Times New Roman" w:cs="Times New Roman"/>
          <w:sz w:val="28"/>
          <w:szCs w:val="28"/>
          <w:lang w:eastAsia="en-US"/>
        </w:rPr>
        <w:t>(1)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мероприятий;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М</w:t>
      </w:r>
      <w:proofErr w:type="gramStart"/>
      <w:r w:rsidRPr="00362D26">
        <w:rPr>
          <w:rFonts w:ascii="Times New Roman" w:hAnsi="Times New Roman" w:cs="Times New Roman"/>
          <w:sz w:val="24"/>
          <w:szCs w:val="24"/>
          <w:lang w:eastAsia="en-US"/>
        </w:rPr>
        <w:t>в</w:t>
      </w:r>
      <w:proofErr w:type="spellEnd"/>
      <w:r>
        <w:rPr>
          <w:rFonts w:ascii="Times New Roman" w:hAnsi="Times New Roman" w:cs="Times New Roman"/>
          <w:sz w:val="24"/>
          <w:szCs w:val="24"/>
          <w:lang w:eastAsia="en-US"/>
        </w:rPr>
        <w:t>-</w:t>
      </w:r>
      <w:proofErr w:type="gramEnd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процент</w:t>
      </w:r>
      <w:r w:rsidRPr="000E6B3F"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мероприятий, выполненных в полном объеме, из числа мероприятий, запланированных к реализации в отчетном году;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>
        <w:rPr>
          <w:rFonts w:ascii="Times New Roman" w:hAnsi="Times New Roman" w:cs="Times New Roman"/>
          <w:sz w:val="28"/>
          <w:szCs w:val="28"/>
          <w:lang w:eastAsia="en-US"/>
        </w:rPr>
        <w:t xml:space="preserve">М –  общий процент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мероприятий, запланированных к реализации в отчетном году.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5309">
        <w:rPr>
          <w:rFonts w:ascii="Times New Roman" w:hAnsi="Times New Roman" w:cs="Times New Roman"/>
          <w:sz w:val="28"/>
          <w:szCs w:val="28"/>
        </w:rPr>
        <w:t>Мероприятие считается выполненным в полном объеме, если фактически достигнутое его значение составляет не менее 95% от запланированного и не хуже, чем значение показателя результата, достигнутое в году, предшествующем отчетному, с учетом корректировки объемов финансирования по мероприятию</w:t>
      </w:r>
      <w:r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6A3869" w:rsidRPr="00AD530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D5309">
        <w:rPr>
          <w:rFonts w:ascii="Times New Roman" w:hAnsi="Times New Roman" w:cs="Times New Roman"/>
          <w:sz w:val="28"/>
          <w:szCs w:val="28"/>
        </w:rPr>
        <w:t>В том случае, когда для описания результатов реализации мероприятия используется несколько показателей, для оценки степени реализации мероприятия используется среднее арифметическое значение отношений фактических значений показателей к запланированным значениям, выраженное в процентах.</w:t>
      </w:r>
    </w:p>
    <w:p w:rsidR="006A3869" w:rsidRPr="00C75B3E" w:rsidRDefault="006A3869" w:rsidP="006A38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C75B3E">
        <w:rPr>
          <w:rFonts w:ascii="Times New Roman" w:hAnsi="Times New Roman" w:cs="Times New Roman"/>
          <w:sz w:val="28"/>
          <w:szCs w:val="28"/>
        </w:rPr>
        <w:t>Оценка степени соответствия запланированному уровню бюджетных расходов.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1" w:name="sub_1031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соответствия запланированному уровню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расходов оценивается для </w:t>
      </w:r>
      <w:r>
        <w:rPr>
          <w:rFonts w:ascii="Times New Roman" w:hAnsi="Times New Roman" w:cs="Times New Roman"/>
          <w:sz w:val="28"/>
          <w:szCs w:val="28"/>
          <w:lang w:eastAsia="en-US"/>
        </w:rPr>
        <w:t>программы и основных 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 как отношение фактически произведенных в отчетном году расходов на их реализацию к плановым значениям по следующей формуле:</w:t>
      </w:r>
    </w:p>
    <w:bookmarkEnd w:id="1"/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</w:t>
      </w: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ф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</w:t>
      </w: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  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где:      </w:t>
      </w:r>
      <w:r>
        <w:rPr>
          <w:rFonts w:ascii="Times New Roman" w:hAnsi="Times New Roman" w:cs="Times New Roman"/>
          <w:sz w:val="28"/>
          <w:szCs w:val="28"/>
          <w:lang w:eastAsia="en-US"/>
        </w:rPr>
        <w:t>(2)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869" w:rsidRPr="0082005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pacing w:val="-6"/>
          <w:sz w:val="28"/>
          <w:szCs w:val="28"/>
          <w:lang w:eastAsia="en-US"/>
        </w:rPr>
      </w:pPr>
      <w:proofErr w:type="spellStart"/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>СС</w:t>
      </w:r>
      <w:r w:rsidRPr="00820059">
        <w:rPr>
          <w:rFonts w:ascii="Times New Roman" w:hAnsi="Times New Roman" w:cs="Times New Roman"/>
          <w:spacing w:val="-6"/>
          <w:sz w:val="24"/>
          <w:szCs w:val="24"/>
          <w:lang w:eastAsia="en-US"/>
        </w:rPr>
        <w:t>уз</w:t>
      </w:r>
      <w:proofErr w:type="spellEnd"/>
      <w:r w:rsidRPr="00820059">
        <w:rPr>
          <w:rFonts w:ascii="Times New Roman" w:hAnsi="Times New Roman" w:cs="Times New Roman"/>
          <w:spacing w:val="-6"/>
          <w:sz w:val="28"/>
          <w:szCs w:val="28"/>
          <w:lang w:eastAsia="en-US"/>
        </w:rPr>
        <w:t xml:space="preserve"> - степень соответствия запланированному уровню бюджетных расходов;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lastRenderedPageBreak/>
        <w:t>З</w:t>
      </w:r>
      <w:proofErr w:type="gramStart"/>
      <w:r w:rsidRPr="00362D26">
        <w:rPr>
          <w:rFonts w:ascii="Times New Roman" w:hAnsi="Times New Roman" w:cs="Times New Roman"/>
          <w:sz w:val="24"/>
          <w:szCs w:val="24"/>
          <w:lang w:eastAsia="en-US"/>
        </w:rPr>
        <w:t>ф</w:t>
      </w:r>
      <w:proofErr w:type="spellEnd"/>
      <w:r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факти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ческие расходы на реализацию 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программы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в отчетном году;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З</w:t>
      </w:r>
      <w:proofErr w:type="gramStart"/>
      <w:r w:rsidRPr="00362D26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объемы финансовых средств, предусмотренные на реализацию 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на отчетный год в соответствии с действующей на момент проведения оценки эффективности реализации редакцией муниципальной программы.</w:t>
      </w:r>
    </w:p>
    <w:p w:rsidR="006A3869" w:rsidRPr="00F72B5B" w:rsidRDefault="006A3869" w:rsidP="006A38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color w:val="26282F"/>
          <w:sz w:val="28"/>
          <w:szCs w:val="28"/>
        </w:rPr>
      </w:pPr>
      <w:r w:rsidRPr="00F72B5B">
        <w:rPr>
          <w:rFonts w:ascii="Times New Roman" w:hAnsi="Times New Roman" w:cs="Times New Roman"/>
          <w:color w:val="26282F"/>
          <w:sz w:val="28"/>
          <w:szCs w:val="28"/>
        </w:rPr>
        <w:t>Оценка эффективности использования</w:t>
      </w:r>
      <w:r>
        <w:rPr>
          <w:rFonts w:ascii="Times New Roman" w:hAnsi="Times New Roman" w:cs="Times New Roman"/>
          <w:color w:val="26282F"/>
          <w:sz w:val="28"/>
          <w:szCs w:val="28"/>
        </w:rPr>
        <w:t xml:space="preserve"> </w:t>
      </w:r>
      <w:r w:rsidRPr="00F72B5B">
        <w:rPr>
          <w:rFonts w:ascii="Times New Roman" w:hAnsi="Times New Roman" w:cs="Times New Roman"/>
          <w:color w:val="26282F"/>
          <w:sz w:val="28"/>
          <w:szCs w:val="28"/>
        </w:rPr>
        <w:t>финансовых средств</w:t>
      </w:r>
      <w:r>
        <w:rPr>
          <w:rFonts w:ascii="Times New Roman" w:hAnsi="Times New Roman" w:cs="Times New Roman"/>
          <w:color w:val="26282F"/>
          <w:sz w:val="28"/>
          <w:szCs w:val="28"/>
        </w:rPr>
        <w:t>.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использования финансовых средств рассчитывается для  </w:t>
      </w:r>
      <w:r>
        <w:rPr>
          <w:rFonts w:ascii="Times New Roman" w:hAnsi="Times New Roman" w:cs="Times New Roman"/>
          <w:sz w:val="28"/>
          <w:szCs w:val="28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и основных мероприятий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как отношение степени реализации мероприятий к степени соответствия запланированному 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бюджетных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расходов по следующей формуле: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ис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= </w:t>
      </w: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/ </w:t>
      </w: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, где:                                     (3)  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ис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средств;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м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реализации мероприятий (1);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color w:val="000000"/>
          <w:spacing w:val="-6"/>
          <w:sz w:val="24"/>
          <w:szCs w:val="24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СС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уз</w:t>
      </w:r>
      <w:proofErr w:type="spell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- степень соответствия запланированному уровню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бюджетных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расходов (2).</w:t>
      </w:r>
    </w:p>
    <w:p w:rsidR="006A3869" w:rsidRPr="00CE49A1" w:rsidRDefault="006A3869" w:rsidP="006A38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b/>
          <w:color w:val="26282F"/>
          <w:sz w:val="28"/>
          <w:szCs w:val="28"/>
        </w:rPr>
      </w:pPr>
      <w:r w:rsidRPr="00CE49A1">
        <w:rPr>
          <w:rFonts w:ascii="Times New Roman" w:hAnsi="Times New Roman" w:cs="Times New Roman"/>
          <w:b/>
          <w:color w:val="26282F"/>
          <w:sz w:val="28"/>
          <w:szCs w:val="28"/>
        </w:rPr>
        <w:t>Оценка степени достижения целей и решения задач программы и основных мероприятий.</w:t>
      </w: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Для оценки степени достижения целей и решения задач (далее - степень реализации)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программы и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определяется степень достижения плановых значений каждого целевого показателя, характеризующего цели и задачи программы</w:t>
      </w:r>
      <w:bookmarkStart w:id="2" w:name="sub_1052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основных мероприятий.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Степень достижения планового значения целевого показателя рассчитывается</w:t>
      </w:r>
      <w:bookmarkEnd w:id="2"/>
      <w:r>
        <w:rPr>
          <w:rFonts w:ascii="Times New Roman" w:hAnsi="Times New Roman" w:cs="Times New Roman"/>
          <w:sz w:val="28"/>
          <w:szCs w:val="28"/>
          <w:lang w:eastAsia="en-US"/>
        </w:rPr>
        <w:t xml:space="preserve"> по формуле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: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ппз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=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пф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/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пп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   </w:t>
      </w:r>
      <w:r>
        <w:rPr>
          <w:rFonts w:ascii="Times New Roman" w:hAnsi="Times New Roman" w:cs="Times New Roman"/>
          <w:sz w:val="28"/>
          <w:szCs w:val="28"/>
          <w:lang w:eastAsia="en-US"/>
        </w:rPr>
        <w:t>где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                  (4)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пп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з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мероприятия;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ф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значение целевого показателя программы и основного мероприятия, фактически достигнутое на конец отчетного периода;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ЗП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плановое значение целевого показателя программы и основного мероприятия.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3" w:name="sub_1053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Степень реализации программы и основных мероприятий рассчитывается по формуле:</w:t>
      </w:r>
    </w:p>
    <w:bookmarkEnd w:id="3"/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gram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 = (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/ппз</w:t>
      </w:r>
      <w:r w:rsidRPr="00523DCF">
        <w:rPr>
          <w:rFonts w:ascii="Times New Roman" w:hAnsi="Times New Roman" w:cs="Times New Roman"/>
          <w:lang w:eastAsia="en-US"/>
        </w:rPr>
        <w:t xml:space="preserve">1 +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/ппз</w:t>
      </w:r>
      <w:r w:rsidRPr="00523DCF">
        <w:rPr>
          <w:rFonts w:ascii="Times New Roman" w:hAnsi="Times New Roman" w:cs="Times New Roman"/>
          <w:lang w:eastAsia="en-US"/>
        </w:rPr>
        <w:t xml:space="preserve">2 + …+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ппз</w:t>
      </w:r>
      <w:proofErr w:type="spellEnd"/>
      <w:r w:rsidRPr="00523DCF">
        <w:rPr>
          <w:rFonts w:ascii="Times New Roman" w:hAnsi="Times New Roman" w:cs="Times New Roman"/>
          <w:lang w:val="en-US" w:eastAsia="en-US"/>
        </w:rPr>
        <w:t>n</w:t>
      </w:r>
      <w:r w:rsidRPr="00523DCF">
        <w:rPr>
          <w:rFonts w:ascii="Times New Roman" w:hAnsi="Times New Roman" w:cs="Times New Roman"/>
          <w:lang w:eastAsia="en-US"/>
        </w:rPr>
        <w:t xml:space="preserve">)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/ </w:t>
      </w:r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где:                  (5)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lang w:eastAsia="en-US"/>
        </w:rPr>
      </w:pP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362D26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362D26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362D26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gramStart"/>
      <w:r w:rsidRPr="00362D26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степень реализации программы 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 и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основн</w:t>
      </w:r>
      <w:r>
        <w:rPr>
          <w:rFonts w:ascii="Times New Roman" w:hAnsi="Times New Roman" w:cs="Times New Roman"/>
          <w:sz w:val="28"/>
          <w:szCs w:val="28"/>
          <w:lang w:eastAsia="en-US"/>
        </w:rPr>
        <w:t>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>й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>;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пп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з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степень достижения планового значения целевого показателя программы  и основного мероприятия(4);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val="en-US" w:eastAsia="en-US"/>
        </w:rPr>
        <w:t>n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</w:t>
      </w:r>
      <w:proofErr w:type="gram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количество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целевых показателей программы и основного мероприятия.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lastRenderedPageBreak/>
        <w:t xml:space="preserve">При использовании данной формулы в случаях, если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СД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spell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ппз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&gt;1, его значение принимается </w:t>
      </w:r>
      <w:proofErr w:type="gram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равным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1.</w:t>
      </w:r>
    </w:p>
    <w:p w:rsidR="006A3869" w:rsidRPr="00A51135" w:rsidRDefault="006A3869" w:rsidP="006A386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bookmarkStart w:id="4" w:name="sub_106"/>
      <w:r w:rsidRPr="00A51135">
        <w:rPr>
          <w:rFonts w:ascii="Times New Roman" w:hAnsi="Times New Roman" w:cs="Times New Roman"/>
          <w:sz w:val="28"/>
          <w:szCs w:val="28"/>
        </w:rPr>
        <w:t>Оценка эффективности реализации программы и основных мероприятий.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bookmarkStart w:id="5" w:name="sub_1061"/>
      <w:bookmarkEnd w:id="4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Эффективность реализации программы и основных мероприятий оценивается в зависимости от значений оценки степени реализации и основных мероприятий и оценки эффективности использования финансовых средств по следующей формуле:</w:t>
      </w:r>
    </w:p>
    <w:bookmarkEnd w:id="5"/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869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=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/п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*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ис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>, где:                                    (6)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эффективность реализации программы  и основных мероприятий;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СР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-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степень реализации программы  и основных мероприятий (5);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ис</w:t>
      </w:r>
      <w:proofErr w:type="spell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- эффективность использования финансовых средств (3).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реализации программы и основных мероприятий             признается высокой в случае, если значение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gramEnd"/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 составляет не менее 0,90.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средней в случае, если значение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gram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0,80.</w:t>
      </w:r>
    </w:p>
    <w:p w:rsidR="006A3869" w:rsidRPr="00523DCF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 xml:space="preserve">Эффективность реализации программы и основных мероприятий признается удовлетворительной в случае, если значение </w:t>
      </w:r>
      <w:proofErr w:type="spellStart"/>
      <w:r w:rsidRPr="00523DCF">
        <w:rPr>
          <w:rFonts w:ascii="Times New Roman" w:hAnsi="Times New Roman" w:cs="Times New Roman"/>
          <w:sz w:val="28"/>
          <w:szCs w:val="28"/>
          <w:lang w:eastAsia="en-US"/>
        </w:rPr>
        <w:t>ЭР</w:t>
      </w:r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spell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>/</w:t>
      </w:r>
      <w:proofErr w:type="gramStart"/>
      <w:r w:rsidRPr="00523DCF">
        <w:rPr>
          <w:rFonts w:ascii="Times New Roman" w:hAnsi="Times New Roman" w:cs="Times New Roman"/>
          <w:sz w:val="24"/>
          <w:szCs w:val="24"/>
          <w:lang w:eastAsia="en-US"/>
        </w:rPr>
        <w:t>п</w:t>
      </w:r>
      <w:proofErr w:type="gramEnd"/>
      <w:r w:rsidRPr="00523DC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523DCF">
        <w:rPr>
          <w:rFonts w:ascii="Times New Roman" w:hAnsi="Times New Roman" w:cs="Times New Roman"/>
          <w:sz w:val="28"/>
          <w:szCs w:val="28"/>
          <w:lang w:eastAsia="en-US"/>
        </w:rPr>
        <w:t>составляет не менее 0,70.</w:t>
      </w:r>
    </w:p>
    <w:p w:rsidR="006A3869" w:rsidRPr="00362D26" w:rsidRDefault="006A3869" w:rsidP="006A386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523DCF">
        <w:rPr>
          <w:rFonts w:ascii="Times New Roman" w:hAnsi="Times New Roman" w:cs="Times New Roman"/>
          <w:sz w:val="28"/>
          <w:szCs w:val="28"/>
          <w:lang w:eastAsia="en-US"/>
        </w:rPr>
        <w:t>В остальных случаях эффективность реализации программы и основных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мероприяти</w:t>
      </w:r>
      <w:r>
        <w:rPr>
          <w:rFonts w:ascii="Times New Roman" w:hAnsi="Times New Roman" w:cs="Times New Roman"/>
          <w:sz w:val="28"/>
          <w:szCs w:val="28"/>
          <w:lang w:eastAsia="en-US"/>
        </w:rPr>
        <w:t xml:space="preserve">й </w:t>
      </w:r>
      <w:r w:rsidRPr="00362D26">
        <w:rPr>
          <w:rFonts w:ascii="Times New Roman" w:hAnsi="Times New Roman" w:cs="Times New Roman"/>
          <w:sz w:val="28"/>
          <w:szCs w:val="28"/>
          <w:lang w:eastAsia="en-US"/>
        </w:rPr>
        <w:t xml:space="preserve"> признается неудовлетворительной.</w:t>
      </w:r>
    </w:p>
    <w:p w:rsidR="006A3869" w:rsidRPr="00362D26" w:rsidRDefault="006A3869" w:rsidP="006A38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</w:p>
    <w:p w:rsidR="006A3869" w:rsidRDefault="006A3869" w:rsidP="006A3869">
      <w:pPr>
        <w:pStyle w:val="a5"/>
        <w:numPr>
          <w:ilvl w:val="0"/>
          <w:numId w:val="2"/>
        </w:numPr>
        <w:tabs>
          <w:tab w:val="left" w:pos="426"/>
        </w:tabs>
        <w:spacing w:after="0" w:line="240" w:lineRule="auto"/>
        <w:contextualSpacing w:val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7F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Механизм реализации муниципальной программы и контроль</w:t>
      </w:r>
    </w:p>
    <w:p w:rsidR="006A3869" w:rsidRDefault="006A3869" w:rsidP="006A3869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277F49">
        <w:rPr>
          <w:rFonts w:ascii="Times New Roman" w:hAnsi="Times New Roman" w:cs="Times New Roman"/>
          <w:b/>
          <w:bCs/>
          <w:color w:val="000000"/>
          <w:sz w:val="28"/>
          <w:szCs w:val="28"/>
        </w:rPr>
        <w:t>за ее выполнением</w:t>
      </w:r>
    </w:p>
    <w:p w:rsidR="006A3869" w:rsidRPr="00277F49" w:rsidRDefault="006A3869" w:rsidP="006A3869">
      <w:pPr>
        <w:pStyle w:val="a5"/>
        <w:spacing w:after="0" w:line="240" w:lineRule="auto"/>
        <w:ind w:left="851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6A3869" w:rsidRPr="00AF723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Муниципальная программа реализуется посредством выполнения мероприятий в составе, объемах и сроках, предусмотренных ею.</w:t>
      </w:r>
    </w:p>
    <w:p w:rsidR="006A386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AF7239">
        <w:rPr>
          <w:rFonts w:ascii="Times New Roman" w:hAnsi="Times New Roman" w:cs="Times New Roman"/>
          <w:sz w:val="28"/>
          <w:szCs w:val="28"/>
        </w:rPr>
        <w:t>Текущее управление программой осуществляет координатор программы –</w:t>
      </w:r>
      <w:r>
        <w:rPr>
          <w:rFonts w:ascii="Times New Roman" w:hAnsi="Times New Roman" w:cs="Times New Roman"/>
          <w:sz w:val="28"/>
          <w:szCs w:val="28"/>
        </w:rPr>
        <w:t xml:space="preserve"> отдел по общим и правовым вопросам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сельского поселения Динского района, который:</w:t>
      </w:r>
    </w:p>
    <w:p w:rsidR="006A386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обеспечивает разработку муниципальной программы, ее согласование участниками муниципальной программы;</w:t>
      </w:r>
    </w:p>
    <w:p w:rsidR="006A386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организует реализацию муниципальной программы, координацию деятельности участников муниципальной программы;</w:t>
      </w:r>
    </w:p>
    <w:p w:rsidR="006A386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разрабатывает в пределах своих полномочий проекты муниципальных правовых актов, необходимых для выполнения муниципальной программы;</w:t>
      </w:r>
    </w:p>
    <w:p w:rsidR="006A386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:rsidR="006A386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>осуществляет подготовку предложений по объемам и источникам финансирования реализации муниципальной программы на основании предложений участников муниципальной программы;</w:t>
      </w:r>
    </w:p>
    <w:p w:rsidR="006A386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t xml:space="preserve">представляет в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финансово-экономический отдел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</w:t>
      </w:r>
      <w:r w:rsidRPr="0098238E">
        <w:rPr>
          <w:rFonts w:ascii="Times New Roman" w:hAnsi="Times New Roman" w:cs="Times New Roman"/>
          <w:color w:val="000000"/>
          <w:sz w:val="28"/>
          <w:szCs w:val="28"/>
        </w:rPr>
        <w:t xml:space="preserve">отчетность, необходимую для осуществления </w:t>
      </w:r>
      <w:proofErr w:type="gramStart"/>
      <w:r w:rsidRPr="0098238E">
        <w:rPr>
          <w:rFonts w:ascii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98238E">
        <w:rPr>
          <w:rFonts w:ascii="Times New Roman" w:hAnsi="Times New Roman" w:cs="Times New Roman"/>
          <w:color w:val="000000"/>
          <w:sz w:val="28"/>
          <w:szCs w:val="28"/>
        </w:rPr>
        <w:t xml:space="preserve"> реализацией муниципальной программы;</w:t>
      </w:r>
    </w:p>
    <w:p w:rsidR="006A386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8238E">
        <w:rPr>
          <w:rFonts w:ascii="Times New Roman" w:hAnsi="Times New Roman" w:cs="Times New Roman"/>
          <w:color w:val="000000"/>
          <w:sz w:val="28"/>
          <w:szCs w:val="28"/>
        </w:rPr>
        <w:lastRenderedPageBreak/>
        <w:t>готовит ежегодный доклад о ходе реализации муниципальной программы (далее – доклад о ходе реализации муниципальной программы);</w:t>
      </w:r>
    </w:p>
    <w:p w:rsidR="006A3869" w:rsidRPr="009636E8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 xml:space="preserve">обеспечивает размещение </w:t>
      </w:r>
      <w:r w:rsidRPr="00516EDC">
        <w:rPr>
          <w:rFonts w:ascii="Times New Roman" w:hAnsi="Times New Roman" w:cs="Times New Roman"/>
          <w:sz w:val="28"/>
          <w:szCs w:val="28"/>
        </w:rPr>
        <w:t xml:space="preserve">на официальном сайте администрации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 w:rsidRPr="001444E7">
        <w:rPr>
          <w:rFonts w:ascii="Times New Roman" w:hAnsi="Times New Roman" w:cs="Times New Roman"/>
          <w:sz w:val="28"/>
          <w:szCs w:val="28"/>
        </w:rPr>
        <w:t xml:space="preserve"> сельского поселения Динского </w:t>
      </w:r>
      <w:r w:rsidRPr="009636E8">
        <w:rPr>
          <w:rFonts w:ascii="Times New Roman" w:hAnsi="Times New Roman" w:cs="Times New Roman"/>
          <w:color w:val="000000"/>
          <w:sz w:val="28"/>
          <w:szCs w:val="28"/>
        </w:rPr>
        <w:t>утвержденной муниципальной программы в актуальной редакции, а также информации о ходе реализации и достигнутых результатах муниципальной программы;</w:t>
      </w:r>
    </w:p>
    <w:p w:rsidR="006A386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636E8">
        <w:rPr>
          <w:rFonts w:ascii="Times New Roman" w:hAnsi="Times New Roman" w:cs="Times New Roman"/>
          <w:color w:val="000000"/>
          <w:sz w:val="28"/>
          <w:szCs w:val="28"/>
        </w:rPr>
        <w:t>осуществляет иные полномочия, установленные муниципальной программой.</w:t>
      </w:r>
    </w:p>
    <w:p w:rsidR="006A3869" w:rsidRPr="0067582F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Главный распорядитель бюджетных средств - администрация </w:t>
      </w:r>
      <w:r>
        <w:rPr>
          <w:rFonts w:ascii="Times New Roman" w:hAnsi="Times New Roman" w:cs="Times New Roman"/>
          <w:color w:val="000000"/>
          <w:spacing w:val="-4"/>
          <w:sz w:val="28"/>
          <w:szCs w:val="28"/>
        </w:rPr>
        <w:t>Новотитаровского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Динского района 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 xml:space="preserve">в пределах полномочий, установленных </w:t>
      </w:r>
      <w:hyperlink r:id="rId10" w:history="1">
        <w:r w:rsidRPr="0067582F">
          <w:rPr>
            <w:rStyle w:val="aa"/>
            <w:rFonts w:ascii="Times New Roman" w:hAnsi="Times New Roman"/>
            <w:color w:val="000000"/>
            <w:sz w:val="28"/>
            <w:szCs w:val="28"/>
          </w:rPr>
          <w:t>бюджетным законодательством</w:t>
        </w:r>
      </w:hyperlink>
      <w:r>
        <w:rPr>
          <w:rFonts w:ascii="Times New Roman" w:hAnsi="Times New Roman" w:cs="Times New Roman"/>
          <w:color w:val="000000"/>
          <w:sz w:val="28"/>
          <w:szCs w:val="28"/>
        </w:rPr>
        <w:t xml:space="preserve"> Российской Федерации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:rsidR="006A386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Pr="0067582F">
        <w:rPr>
          <w:rFonts w:ascii="Times New Roman" w:hAnsi="Times New Roman" w:cs="Times New Roman"/>
          <w:color w:val="000000"/>
          <w:sz w:val="28"/>
          <w:szCs w:val="28"/>
        </w:rPr>
        <w:t>обеспечивает результативность, адресность и целевой характер использования бюджетных средств, в соответствии с утвержденными ему бюджетными ассигнованиями и лимитами бюджетных обязательств.</w:t>
      </w:r>
    </w:p>
    <w:p w:rsidR="006A3869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>осуществляет иные полномочия, установленные бюджетным законодательством РФ.</w:t>
      </w:r>
    </w:p>
    <w:p w:rsidR="006A3869" w:rsidRPr="00D678EB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bookmarkStart w:id="6" w:name="sub_415"/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Исполнитель:</w:t>
      </w:r>
    </w:p>
    <w:bookmarkEnd w:id="6"/>
    <w:p w:rsidR="006A3869" w:rsidRPr="00D678EB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обеспечивает реализацию мероприятия и проводит анализ его выполнения;</w:t>
      </w:r>
    </w:p>
    <w:p w:rsidR="006A3869" w:rsidRPr="00D678EB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представляет отчетность о результатах выполнения основных мероприятий;</w:t>
      </w:r>
    </w:p>
    <w:p w:rsidR="006A3869" w:rsidRPr="004E4200" w:rsidRDefault="006A3869" w:rsidP="006A38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pacing w:val="-6"/>
          <w:sz w:val="28"/>
          <w:szCs w:val="28"/>
        </w:rPr>
      </w:pPr>
      <w:r>
        <w:rPr>
          <w:rFonts w:ascii="Times New Roman" w:hAnsi="Times New Roman" w:cs="Times New Roman"/>
          <w:color w:val="000000"/>
          <w:spacing w:val="-6"/>
          <w:sz w:val="28"/>
          <w:szCs w:val="28"/>
        </w:rPr>
        <w:t xml:space="preserve">- </w:t>
      </w:r>
      <w:r w:rsidRPr="00D678EB">
        <w:rPr>
          <w:rFonts w:ascii="Times New Roman" w:hAnsi="Times New Roman" w:cs="Times New Roman"/>
          <w:color w:val="000000"/>
          <w:spacing w:val="-6"/>
          <w:sz w:val="28"/>
          <w:szCs w:val="28"/>
        </w:rPr>
        <w:t>осуществляет иные полномочия, установленные муниципальной программой.</w:t>
      </w: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ind w:left="5245"/>
        <w:jc w:val="right"/>
        <w:rPr>
          <w:rFonts w:ascii="Times New Roman" w:hAnsi="Times New Roman" w:cs="Times New Roman"/>
          <w:sz w:val="28"/>
          <w:szCs w:val="28"/>
        </w:rPr>
      </w:pPr>
    </w:p>
    <w:p w:rsidR="006A3869" w:rsidRDefault="006A3869" w:rsidP="006A3869">
      <w:pPr>
        <w:autoSpaceDE w:val="0"/>
        <w:autoSpaceDN w:val="0"/>
        <w:adjustRightInd w:val="0"/>
        <w:spacing w:after="0" w:line="240" w:lineRule="auto"/>
        <w:ind w:left="5245"/>
        <w:rPr>
          <w:rFonts w:ascii="Times New Roman" w:hAnsi="Times New Roman" w:cs="Times New Roman"/>
          <w:sz w:val="28"/>
          <w:szCs w:val="28"/>
        </w:rPr>
      </w:pPr>
    </w:p>
    <w:p w:rsidR="006A3869" w:rsidRDefault="006A3869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</w:p>
    <w:p w:rsidR="006A3869" w:rsidRPr="00DE3312" w:rsidRDefault="006A3869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общим и правовым вопросам                                                 О.Н. Омельченко</w:t>
      </w: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 w:rsidP="006A386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DE3312" w:rsidRDefault="00A803CE">
      <w:pPr>
        <w:rPr>
          <w:rFonts w:ascii="Times New Roman" w:hAnsi="Times New Roman" w:cs="Times New Roman"/>
          <w:sz w:val="28"/>
          <w:szCs w:val="28"/>
        </w:rPr>
      </w:pPr>
      <w:r w:rsidRPr="00DE3312">
        <w:rPr>
          <w:rFonts w:ascii="Times New Roman" w:hAnsi="Times New Roman" w:cs="Times New Roman"/>
          <w:sz w:val="28"/>
          <w:szCs w:val="28"/>
        </w:rPr>
        <w:br w:type="page"/>
      </w:r>
    </w:p>
    <w:p w:rsidR="00A803CE" w:rsidRDefault="00A803CE" w:rsidP="00A803CE">
      <w:pPr>
        <w:sectPr w:rsidR="00A803CE" w:rsidSect="00751B00">
          <w:headerReference w:type="default" r:id="rId11"/>
          <w:pgSz w:w="11906" w:h="16838"/>
          <w:pgMar w:top="568" w:right="707" w:bottom="568" w:left="1701" w:header="708" w:footer="708" w:gutter="0"/>
          <w:cols w:space="708"/>
          <w:titlePg/>
          <w:docGrid w:linePitch="360"/>
        </w:sectPr>
      </w:pPr>
    </w:p>
    <w:tbl>
      <w:tblPr>
        <w:tblW w:w="16161" w:type="dxa"/>
        <w:tblInd w:w="-318" w:type="dxa"/>
        <w:tblBorders>
          <w:top w:val="single" w:sz="4" w:space="0" w:color="FFFFFF"/>
          <w:left w:val="single" w:sz="4" w:space="0" w:color="FFFFFF"/>
          <w:bottom w:val="single" w:sz="4" w:space="0" w:color="FFFFFF"/>
          <w:right w:val="single" w:sz="4" w:space="0" w:color="FFFFFF"/>
          <w:insideH w:val="single" w:sz="4" w:space="0" w:color="FFFFFF"/>
          <w:insideV w:val="single" w:sz="4" w:space="0" w:color="FFFFFF"/>
        </w:tblBorders>
        <w:tblLook w:val="04A0" w:firstRow="1" w:lastRow="0" w:firstColumn="1" w:lastColumn="0" w:noHBand="0" w:noVBand="1"/>
      </w:tblPr>
      <w:tblGrid>
        <w:gridCol w:w="10491"/>
        <w:gridCol w:w="5670"/>
      </w:tblGrid>
      <w:tr w:rsidR="00A803CE" w:rsidRPr="00A803CE" w:rsidTr="00D06448">
        <w:trPr>
          <w:trHeight w:val="1690"/>
        </w:trPr>
        <w:tc>
          <w:tcPr>
            <w:tcW w:w="10491" w:type="dxa"/>
          </w:tcPr>
          <w:p w:rsidR="00A803CE" w:rsidRPr="00A803CE" w:rsidRDefault="00A803CE" w:rsidP="00D06448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670" w:type="dxa"/>
          </w:tcPr>
          <w:p w:rsidR="00A803CE" w:rsidRPr="00A803CE" w:rsidRDefault="00A803CE" w:rsidP="00D06448">
            <w:pPr>
              <w:suppressAutoHyphens/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ПРИЛОЖЕНИЕ №1 </w:t>
            </w:r>
          </w:p>
          <w:p w:rsidR="00A803CE" w:rsidRPr="00A803CE" w:rsidRDefault="00A803CE" w:rsidP="00D06448">
            <w:pPr>
              <w:suppressAutoHyphens/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  <w:t xml:space="preserve">к муниципальной программе </w:t>
            </w:r>
          </w:p>
          <w:p w:rsidR="00A803CE" w:rsidRPr="00A803CE" w:rsidRDefault="00A803CE" w:rsidP="00D06448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803CE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A803CE">
              <w:rPr>
                <w:rFonts w:ascii="Times New Roman" w:hAnsi="Times New Roman" w:cs="Times New Roman"/>
                <w:bCs/>
                <w:sz w:val="28"/>
                <w:szCs w:val="28"/>
              </w:rPr>
              <w:t>Противодействие коррупции в Новотитаровском сельском поселении  Динского района на 2022-2024 годы</w:t>
            </w:r>
            <w:r w:rsidRPr="00A803C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:rsidR="00A803CE" w:rsidRPr="00A803CE" w:rsidRDefault="00A803CE" w:rsidP="00D06448">
            <w:pPr>
              <w:suppressAutoHyphens/>
              <w:rPr>
                <w:rFonts w:ascii="Times New Roman" w:hAnsi="Times New Roman" w:cs="Times New Roman"/>
                <w:color w:val="00000A"/>
                <w:sz w:val="28"/>
                <w:szCs w:val="28"/>
                <w:shd w:val="clear" w:color="auto" w:fill="FFFFFF"/>
              </w:rPr>
            </w:pPr>
          </w:p>
          <w:p w:rsidR="00A803CE" w:rsidRPr="00A803CE" w:rsidRDefault="00A803CE" w:rsidP="00D06448">
            <w:pPr>
              <w:ind w:left="3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803CE">
        <w:rPr>
          <w:rFonts w:ascii="Times New Roman" w:hAnsi="Times New Roman" w:cs="Times New Roman"/>
          <w:b/>
          <w:sz w:val="28"/>
          <w:szCs w:val="28"/>
        </w:rPr>
        <w:t>ЦЕЛИ, ЗАДАЧИ И ЦЕЛЕВЫЕ ПОКАЗАТЕЛИ МУНИЦИПАЛЬНОЙ ПРОГРАММЫ</w:t>
      </w: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>«</w:t>
      </w:r>
      <w:r w:rsidRPr="00A803CE">
        <w:rPr>
          <w:rFonts w:ascii="Times New Roman" w:hAnsi="Times New Roman" w:cs="Times New Roman"/>
          <w:bCs/>
          <w:sz w:val="28"/>
          <w:szCs w:val="28"/>
        </w:rPr>
        <w:t>Противодействие коррупции в Новотитаровском сельском поселении Динского района на 2022-2024 годы</w:t>
      </w:r>
      <w:r w:rsidRPr="00A803CE">
        <w:rPr>
          <w:rFonts w:ascii="Times New Roman" w:hAnsi="Times New Roman" w:cs="Times New Roman"/>
          <w:sz w:val="28"/>
          <w:szCs w:val="28"/>
        </w:rPr>
        <w:t>»</w:t>
      </w: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736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8"/>
        <w:gridCol w:w="9072"/>
        <w:gridCol w:w="848"/>
        <w:gridCol w:w="992"/>
        <w:gridCol w:w="1559"/>
        <w:gridCol w:w="1134"/>
        <w:gridCol w:w="1283"/>
      </w:tblGrid>
      <w:tr w:rsidR="00A803CE" w:rsidRPr="00A803CE" w:rsidTr="00D06448">
        <w:trPr>
          <w:trHeight w:val="1071"/>
          <w:tblHeader/>
        </w:trPr>
        <w:tc>
          <w:tcPr>
            <w:tcW w:w="848" w:type="dxa"/>
            <w:vMerge w:val="restart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№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proofErr w:type="gramStart"/>
            <w:r w:rsidRPr="00A803CE">
              <w:rPr>
                <w:rFonts w:ascii="Times New Roman" w:hAnsi="Times New Roman" w:cs="Times New Roman"/>
              </w:rPr>
              <w:t>п</w:t>
            </w:r>
            <w:proofErr w:type="gramEnd"/>
            <w:r w:rsidRPr="00A803CE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9072" w:type="dxa"/>
            <w:vMerge w:val="restart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Наименование </w:t>
            </w:r>
            <w:proofErr w:type="gramStart"/>
            <w:r w:rsidRPr="00A803CE">
              <w:rPr>
                <w:rFonts w:ascii="Times New Roman" w:hAnsi="Times New Roman" w:cs="Times New Roman"/>
              </w:rPr>
              <w:t>целевого</w:t>
            </w:r>
            <w:proofErr w:type="gramEnd"/>
            <w:r w:rsidRPr="00A803CE">
              <w:rPr>
                <w:rFonts w:ascii="Times New Roman" w:hAnsi="Times New Roman" w:cs="Times New Roman"/>
              </w:rPr>
              <w:t xml:space="preserve"> 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показателя</w:t>
            </w:r>
          </w:p>
        </w:tc>
        <w:tc>
          <w:tcPr>
            <w:tcW w:w="848" w:type="dxa"/>
            <w:vMerge w:val="restart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Единица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измерения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</w:tcBorders>
          </w:tcPr>
          <w:p w:rsidR="00A803CE" w:rsidRPr="00A803CE" w:rsidRDefault="00A803CE" w:rsidP="00A803CE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Статус*</w:t>
            </w:r>
          </w:p>
        </w:tc>
        <w:tc>
          <w:tcPr>
            <w:tcW w:w="3976" w:type="dxa"/>
            <w:gridSpan w:val="3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Значение показателей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реализации программы </w:t>
            </w:r>
          </w:p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A803CE" w:rsidRPr="00A803CE" w:rsidTr="00D06448">
        <w:trPr>
          <w:trHeight w:val="815"/>
          <w:tblHeader/>
        </w:trPr>
        <w:tc>
          <w:tcPr>
            <w:tcW w:w="848" w:type="dxa"/>
            <w:vMerge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vMerge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48" w:type="dxa"/>
            <w:vMerge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</w:tcPr>
          <w:p w:rsidR="00A803CE" w:rsidRPr="00A803CE" w:rsidRDefault="00A803CE" w:rsidP="00A803CE">
            <w:pPr>
              <w:spacing w:after="0" w:line="240" w:lineRule="auto"/>
              <w:ind w:left="-249" w:right="-185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2022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2023</w:t>
            </w:r>
          </w:p>
        </w:tc>
        <w:tc>
          <w:tcPr>
            <w:tcW w:w="1283" w:type="dxa"/>
            <w:tcBorders>
              <w:top w:val="single" w:sz="4" w:space="0" w:color="auto"/>
            </w:tcBorders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2024</w:t>
            </w:r>
          </w:p>
        </w:tc>
      </w:tr>
      <w:tr w:rsidR="00A803CE" w:rsidRPr="00A803CE" w:rsidTr="00D06448">
        <w:trPr>
          <w:trHeight w:val="259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134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1283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7</w:t>
            </w:r>
          </w:p>
        </w:tc>
      </w:tr>
      <w:tr w:rsidR="00A803CE" w:rsidRPr="00A803CE" w:rsidTr="00D06448">
        <w:trPr>
          <w:trHeight w:val="259"/>
          <w:tblHeader/>
        </w:trPr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b/>
              </w:rPr>
              <w:t>1</w:t>
            </w:r>
            <w:r w:rsidRPr="00A803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bCs/>
              </w:rPr>
            </w:pPr>
            <w:r w:rsidRPr="00A803CE">
              <w:rPr>
                <w:rFonts w:ascii="Times New Roman" w:hAnsi="Times New Roman" w:cs="Times New Roman"/>
              </w:rPr>
              <w:t>Муниципальная программа «</w:t>
            </w:r>
            <w:r w:rsidRPr="00A803CE">
              <w:rPr>
                <w:rFonts w:ascii="Times New Roman" w:hAnsi="Times New Roman" w:cs="Times New Roman"/>
                <w:bCs/>
              </w:rPr>
              <w:t xml:space="preserve">Противодействие коррупции в Новотитаровском </w:t>
            </w:r>
          </w:p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bCs/>
              </w:rPr>
              <w:t xml:space="preserve">сельском </w:t>
            </w:r>
            <w:proofErr w:type="gramStart"/>
            <w:r w:rsidRPr="00A803CE">
              <w:rPr>
                <w:rFonts w:ascii="Times New Roman" w:hAnsi="Times New Roman" w:cs="Times New Roman"/>
                <w:bCs/>
              </w:rPr>
              <w:t>поселении</w:t>
            </w:r>
            <w:proofErr w:type="gramEnd"/>
            <w:r w:rsidRPr="00A803CE">
              <w:rPr>
                <w:rFonts w:ascii="Times New Roman" w:hAnsi="Times New Roman" w:cs="Times New Roman"/>
                <w:bCs/>
              </w:rPr>
              <w:t xml:space="preserve">  Динского района на 2022-2024 годы</w:t>
            </w:r>
            <w:r w:rsidRPr="00A803CE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803CE" w:rsidRPr="00A803CE" w:rsidTr="00D06448">
        <w:trPr>
          <w:trHeight w:val="259"/>
          <w:tblHeader/>
        </w:trPr>
        <w:tc>
          <w:tcPr>
            <w:tcW w:w="848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9072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%</w:t>
            </w:r>
          </w:p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100</w:t>
            </w: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b/>
              </w:rPr>
              <w:t>2</w:t>
            </w:r>
            <w:r w:rsidRPr="00A803CE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072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Основные мероприятия</w:t>
            </w:r>
          </w:p>
        </w:tc>
        <w:tc>
          <w:tcPr>
            <w:tcW w:w="848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2.1</w:t>
            </w:r>
          </w:p>
        </w:tc>
        <w:tc>
          <w:tcPr>
            <w:tcW w:w="9072" w:type="dxa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№1 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</w:t>
            </w:r>
          </w:p>
        </w:tc>
        <w:tc>
          <w:tcPr>
            <w:tcW w:w="848" w:type="dxa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Формирование у служащих представления о несовместимости муниципальной службы с коррупционными правонарушениями</w:t>
            </w:r>
          </w:p>
        </w:tc>
        <w:tc>
          <w:tcPr>
            <w:tcW w:w="848" w:type="dxa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848" w:type="dxa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lastRenderedPageBreak/>
              <w:t>2.1.1</w:t>
            </w:r>
          </w:p>
        </w:tc>
        <w:tc>
          <w:tcPr>
            <w:tcW w:w="9072" w:type="dxa"/>
            <w:shd w:val="clear" w:color="auto" w:fill="FFFF00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100</w:t>
            </w: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2.2</w:t>
            </w: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№2 Проведение заседаний комиссии по соблюдению требований к служебному поведению муниципальных служащих органов местного самоуправления Новотитаровского сельского поселения  и урегулированию конфликта интересов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Задача: Соблюдение требований, установленных Федеральным законом от 25 декабря 2008 года № 273-ФЗ "О противодействии коррупции" 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2.2.1</w:t>
            </w:r>
          </w:p>
        </w:tc>
        <w:tc>
          <w:tcPr>
            <w:tcW w:w="9072" w:type="dxa"/>
            <w:shd w:val="clear" w:color="auto" w:fill="FFFF00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2.3</w:t>
            </w: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№3 Анализ деятельности в сфере закупок товаров, работ и услуг для муниципальных нужд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</w:t>
            </w:r>
            <w:r w:rsidRPr="00A803CE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803CE">
              <w:rPr>
                <w:rFonts w:ascii="Times New Roman" w:hAnsi="Times New Roman" w:cs="Times New Roman"/>
              </w:rPr>
              <w:t xml:space="preserve">защиты прав и законных интересов граждан, общества и государства от проявлений коррупции 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2.3.1</w:t>
            </w:r>
          </w:p>
        </w:tc>
        <w:tc>
          <w:tcPr>
            <w:tcW w:w="9072" w:type="dxa"/>
            <w:shd w:val="clear" w:color="auto" w:fill="FFFF00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2.4</w:t>
            </w: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№4 </w:t>
            </w:r>
            <w:r w:rsidRPr="00A803CE">
              <w:rPr>
                <w:rFonts w:ascii="Times New Roman" w:hAnsi="Times New Roman" w:cs="Times New Roman"/>
                <w:lang w:eastAsia="en-US"/>
              </w:rPr>
              <w:t>Проверка сроков и формы, предусмотренных законодательством, поданных муниципальными служащими 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Соблюдение обязанностей муниципальными служащими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Задача: </w:t>
            </w:r>
            <w:proofErr w:type="gramStart"/>
            <w:r w:rsidRPr="00A803CE">
              <w:rPr>
                <w:rFonts w:ascii="Times New Roman" w:hAnsi="Times New Roman" w:cs="Times New Roman"/>
              </w:rPr>
              <w:t>контроль за</w:t>
            </w:r>
            <w:proofErr w:type="gramEnd"/>
            <w:r w:rsidRPr="00A803CE">
              <w:rPr>
                <w:rFonts w:ascii="Times New Roman" w:hAnsi="Times New Roman" w:cs="Times New Roman"/>
              </w:rPr>
              <w:t xml:space="preserve"> соблюдением обязанностей муниципальными служащими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2.4.1</w:t>
            </w:r>
          </w:p>
        </w:tc>
        <w:tc>
          <w:tcPr>
            <w:tcW w:w="9072" w:type="dxa"/>
            <w:shd w:val="clear" w:color="auto" w:fill="FFFF00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2.5</w:t>
            </w: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№5 Анализ обращений граждан и юридических лиц по вопросам 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Выявление сфер деятельности органов исполнительной власти с повышенным риском коррупции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создание условий, исключающих возможность коррупционного поведения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2.5.1</w:t>
            </w:r>
          </w:p>
        </w:tc>
        <w:tc>
          <w:tcPr>
            <w:tcW w:w="9072" w:type="dxa"/>
            <w:shd w:val="clear" w:color="auto" w:fill="FFFF00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2.6</w:t>
            </w: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№6 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Устранение условий для совершения действий коррупционного характера в органах местного самоуправления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auto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повышение квалификации муниципальных служащих</w:t>
            </w:r>
          </w:p>
        </w:tc>
        <w:tc>
          <w:tcPr>
            <w:tcW w:w="848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auto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2.6.1</w:t>
            </w:r>
          </w:p>
        </w:tc>
        <w:tc>
          <w:tcPr>
            <w:tcW w:w="9072" w:type="dxa"/>
            <w:shd w:val="clear" w:color="auto" w:fill="FFFF00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A803CE" w:rsidRPr="00A803CE" w:rsidTr="00D06448">
        <w:trPr>
          <w:trHeight w:val="274"/>
          <w:tblHeader/>
        </w:trPr>
        <w:tc>
          <w:tcPr>
            <w:tcW w:w="848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2.7</w:t>
            </w:r>
          </w:p>
        </w:tc>
        <w:tc>
          <w:tcPr>
            <w:tcW w:w="9072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№7 «Проведение антикоррупционной проверки муниципальных правовых актов и проектов муниципальных правовых актов, в том числе проведение независимой антикоррупционной экспертизы»</w:t>
            </w:r>
          </w:p>
        </w:tc>
        <w:tc>
          <w:tcPr>
            <w:tcW w:w="848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803CE" w:rsidRPr="00A803CE" w:rsidTr="00D06448">
        <w:trPr>
          <w:trHeight w:val="259"/>
          <w:tblHeader/>
        </w:trPr>
        <w:tc>
          <w:tcPr>
            <w:tcW w:w="848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</w:t>
            </w:r>
            <w:r w:rsidRPr="00A803CE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 xml:space="preserve"> </w:t>
            </w:r>
            <w:r w:rsidRPr="00A803CE">
              <w:rPr>
                <w:rFonts w:ascii="Times New Roman" w:hAnsi="Times New Roman" w:cs="Times New Roman"/>
              </w:rPr>
              <w:t>предупреждение коррупционных действий</w:t>
            </w:r>
          </w:p>
        </w:tc>
        <w:tc>
          <w:tcPr>
            <w:tcW w:w="848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:rsidR="00A803CE" w:rsidRPr="00A803CE" w:rsidRDefault="00A803CE" w:rsidP="00A803CE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803CE" w:rsidRPr="00A803CE" w:rsidTr="00D06448">
        <w:trPr>
          <w:trHeight w:val="259"/>
          <w:tblHeader/>
        </w:trPr>
        <w:tc>
          <w:tcPr>
            <w:tcW w:w="848" w:type="dxa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Задача: внедрение практики проверки муниципальных правовых актов и проектов муниципальных правовых актов на </w:t>
            </w:r>
            <w:proofErr w:type="spellStart"/>
            <w:r w:rsidRPr="00A803CE">
              <w:rPr>
                <w:rFonts w:ascii="Times New Roman" w:hAnsi="Times New Roman" w:cs="Times New Roman"/>
              </w:rPr>
              <w:t>коррупциогенность</w:t>
            </w:r>
            <w:proofErr w:type="spellEnd"/>
          </w:p>
        </w:tc>
        <w:tc>
          <w:tcPr>
            <w:tcW w:w="848" w:type="dxa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  <w:tc>
          <w:tcPr>
            <w:tcW w:w="1283" w:type="dxa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</w:p>
        </w:tc>
      </w:tr>
      <w:tr w:rsidR="00A803CE" w:rsidRPr="00A803CE" w:rsidTr="00D06448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2.7.1</w:t>
            </w:r>
          </w:p>
        </w:tc>
        <w:tc>
          <w:tcPr>
            <w:tcW w:w="9072" w:type="dxa"/>
            <w:shd w:val="clear" w:color="auto" w:fill="FFFF00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Целевой показатель 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A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color w:val="00000A"/>
                <w:shd w:val="clear" w:color="auto" w:fill="FFFFFF"/>
              </w:rPr>
              <w:t>100</w:t>
            </w:r>
          </w:p>
        </w:tc>
      </w:tr>
      <w:tr w:rsidR="00A803CE" w:rsidRPr="00A803CE" w:rsidTr="00D06448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2.8</w:t>
            </w:r>
          </w:p>
        </w:tc>
        <w:tc>
          <w:tcPr>
            <w:tcW w:w="9072" w:type="dxa"/>
            <w:shd w:val="clear" w:color="auto" w:fill="FFFFFF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№8 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требованиям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FFFFFF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Недопущение протекционизма при замещении должностей муниципальной службы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FFFFFF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Задача: формирование кадрового состава, </w:t>
            </w:r>
            <w:proofErr w:type="gramStart"/>
            <w:r w:rsidRPr="00A803CE">
              <w:rPr>
                <w:rFonts w:ascii="Times New Roman" w:hAnsi="Times New Roman" w:cs="Times New Roman"/>
              </w:rPr>
              <w:t>несклонного к</w:t>
            </w:r>
            <w:proofErr w:type="gramEnd"/>
            <w:r w:rsidRPr="00A803CE">
              <w:rPr>
                <w:rFonts w:ascii="Times New Roman" w:hAnsi="Times New Roman" w:cs="Times New Roman"/>
              </w:rPr>
              <w:t xml:space="preserve"> коррупционным действиям 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2.8.1</w:t>
            </w:r>
          </w:p>
        </w:tc>
        <w:tc>
          <w:tcPr>
            <w:tcW w:w="9072" w:type="dxa"/>
            <w:shd w:val="clear" w:color="auto" w:fill="FFFF00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  <w:tr w:rsidR="00A803CE" w:rsidRPr="00A803CE" w:rsidTr="00D06448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2.9</w:t>
            </w:r>
          </w:p>
        </w:tc>
        <w:tc>
          <w:tcPr>
            <w:tcW w:w="9072" w:type="dxa"/>
            <w:shd w:val="clear" w:color="auto" w:fill="FFFFFF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  <w:i/>
              </w:rPr>
              <w:t>Основное мероприятие</w:t>
            </w:r>
            <w:r w:rsidRPr="00A803CE">
              <w:rPr>
                <w:rFonts w:ascii="Times New Roman" w:hAnsi="Times New Roman" w:cs="Times New Roman"/>
              </w:rPr>
              <w:t xml:space="preserve"> №9 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FFFFFF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Цель: 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63"/>
          <w:tblHeader/>
        </w:trPr>
        <w:tc>
          <w:tcPr>
            <w:tcW w:w="848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shd w:val="clear" w:color="auto" w:fill="FFFFFF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Задача: антикоррупционное просвещение населения</w:t>
            </w:r>
          </w:p>
        </w:tc>
        <w:tc>
          <w:tcPr>
            <w:tcW w:w="848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  <w:shd w:val="clear" w:color="auto" w:fill="FFFFFF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134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1283" w:type="dxa"/>
            <w:shd w:val="clear" w:color="auto" w:fill="FFFFFF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</w:tr>
      <w:tr w:rsidR="00A803CE" w:rsidRPr="00A803CE" w:rsidTr="00D06448">
        <w:trPr>
          <w:trHeight w:val="263"/>
          <w:tblHeader/>
        </w:trPr>
        <w:tc>
          <w:tcPr>
            <w:tcW w:w="848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2.9.1</w:t>
            </w:r>
          </w:p>
        </w:tc>
        <w:tc>
          <w:tcPr>
            <w:tcW w:w="9072" w:type="dxa"/>
            <w:shd w:val="clear" w:color="auto" w:fill="FFFF00"/>
          </w:tcPr>
          <w:p w:rsidR="00A803CE" w:rsidRPr="00A803CE" w:rsidRDefault="00A803CE" w:rsidP="00A803CE">
            <w:pPr>
              <w:tabs>
                <w:tab w:val="left" w:pos="900"/>
                <w:tab w:val="left" w:pos="3780"/>
              </w:tabs>
              <w:suppressAutoHyphens/>
              <w:spacing w:after="0" w:line="240" w:lineRule="auto"/>
              <w:ind w:firstLine="34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Целевой показатель</w:t>
            </w:r>
          </w:p>
        </w:tc>
        <w:tc>
          <w:tcPr>
            <w:tcW w:w="848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 xml:space="preserve">% </w:t>
            </w:r>
          </w:p>
        </w:tc>
        <w:tc>
          <w:tcPr>
            <w:tcW w:w="992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A803CE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1559" w:type="dxa"/>
            <w:shd w:val="clear" w:color="auto" w:fill="FFFF00"/>
            <w:vAlign w:val="center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134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  <w:tc>
          <w:tcPr>
            <w:tcW w:w="1283" w:type="dxa"/>
            <w:shd w:val="clear" w:color="auto" w:fill="FFFF00"/>
          </w:tcPr>
          <w:p w:rsidR="00A803CE" w:rsidRPr="00A803CE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hd w:val="clear" w:color="auto" w:fill="FFFFFF"/>
              </w:rPr>
            </w:pPr>
            <w:r w:rsidRPr="00A803CE">
              <w:rPr>
                <w:rFonts w:ascii="Times New Roman" w:hAnsi="Times New Roman" w:cs="Times New Roman"/>
                <w:shd w:val="clear" w:color="auto" w:fill="FFFFFF"/>
              </w:rPr>
              <w:t>100</w:t>
            </w:r>
          </w:p>
        </w:tc>
      </w:tr>
    </w:tbl>
    <w:p w:rsidR="00A803CE" w:rsidRPr="00A803CE" w:rsidRDefault="00A803CE" w:rsidP="00A803CE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2"/>
          <w:szCs w:val="22"/>
        </w:rPr>
      </w:pPr>
    </w:p>
    <w:p w:rsidR="00A803CE" w:rsidRPr="00A803CE" w:rsidRDefault="00A803CE" w:rsidP="00A803CE">
      <w:pPr>
        <w:pStyle w:val="ConsPlusNormal"/>
        <w:widowControl/>
        <w:ind w:firstLine="426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 xml:space="preserve">Примечание: </w:t>
      </w:r>
    </w:p>
    <w:p w:rsidR="00A803CE" w:rsidRPr="00A803CE" w:rsidRDefault="00A803CE" w:rsidP="00A803CE">
      <w:pPr>
        <w:pStyle w:val="ConsPlusNormal"/>
        <w:widowControl/>
        <w:ind w:left="-284" w:right="142" w:firstLine="710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>* - если целевой показатель определяется на основе данных государственного статистического наблюдения, присваивается статус «1» с указанием в сноске срока представления статистической информации;</w:t>
      </w:r>
    </w:p>
    <w:p w:rsidR="00A803CE" w:rsidRPr="00A803CE" w:rsidRDefault="00A803CE" w:rsidP="00A803CE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 xml:space="preserve">   - если целевой показатель рассчитывается по методике, утвержденной правовым актом Российской Федерации, Краснодарского края, муниципальными правовыми актами, присваивается статус «2» с указанием в сноске реквизитов соответствующего правового акта;</w:t>
      </w:r>
    </w:p>
    <w:p w:rsidR="00A803CE" w:rsidRPr="00A803CE" w:rsidRDefault="00A803CE" w:rsidP="00A803CE">
      <w:pPr>
        <w:pStyle w:val="ConsPlusNormal"/>
        <w:widowControl/>
        <w:ind w:left="-284" w:firstLine="710"/>
        <w:jc w:val="both"/>
        <w:rPr>
          <w:rFonts w:ascii="Times New Roman" w:hAnsi="Times New Roman" w:cs="Times New Roman"/>
          <w:sz w:val="22"/>
          <w:szCs w:val="22"/>
        </w:rPr>
      </w:pPr>
      <w:r w:rsidRPr="00A803CE">
        <w:rPr>
          <w:rFonts w:ascii="Times New Roman" w:hAnsi="Times New Roman" w:cs="Times New Roman"/>
          <w:sz w:val="22"/>
          <w:szCs w:val="22"/>
        </w:rPr>
        <w:t xml:space="preserve">   - если целевой показатель  рассчитывается по методике, включенной в состав муниципальной программы, присваивается статус «3».</w:t>
      </w:r>
    </w:p>
    <w:p w:rsidR="00A803CE" w:rsidRPr="00A803CE" w:rsidRDefault="00A803CE" w:rsidP="00A803CE">
      <w:pPr>
        <w:ind w:left="-284" w:firstLine="710"/>
        <w:rPr>
          <w:rFonts w:ascii="Times New Roman" w:hAnsi="Times New Roman" w:cs="Times New Roman"/>
        </w:rPr>
      </w:pPr>
    </w:p>
    <w:p w:rsidR="00A803CE" w:rsidRPr="00A803CE" w:rsidRDefault="00A803CE" w:rsidP="00A803CE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 xml:space="preserve">Начальник отдела </w:t>
      </w:r>
      <w:proofErr w:type="gramStart"/>
      <w:r w:rsidRPr="00A803CE">
        <w:rPr>
          <w:rFonts w:ascii="Times New Roman" w:hAnsi="Times New Roman" w:cs="Times New Roman"/>
          <w:sz w:val="28"/>
          <w:szCs w:val="28"/>
        </w:rPr>
        <w:t>по</w:t>
      </w:r>
      <w:proofErr w:type="gramEnd"/>
      <w:r w:rsidRPr="00A803CE">
        <w:rPr>
          <w:rFonts w:ascii="Times New Roman" w:hAnsi="Times New Roman" w:cs="Times New Roman"/>
          <w:sz w:val="28"/>
          <w:szCs w:val="28"/>
        </w:rPr>
        <w:t xml:space="preserve"> общим </w:t>
      </w:r>
    </w:p>
    <w:p w:rsidR="00A803CE" w:rsidRPr="00A803CE" w:rsidRDefault="00A803CE" w:rsidP="00A803CE">
      <w:pPr>
        <w:spacing w:after="0" w:line="240" w:lineRule="auto"/>
        <w:ind w:left="-284" w:firstLine="710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>и правовым вопросам                                                                                                                                               О.Н. Омельченко</w:t>
      </w:r>
    </w:p>
    <w:p w:rsidR="00A803CE" w:rsidRPr="00A803CE" w:rsidRDefault="00A803CE" w:rsidP="00A803CE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lastRenderedPageBreak/>
        <w:t>ПРИЛОЖЕНИЕ № 2</w:t>
      </w:r>
    </w:p>
    <w:p w:rsidR="00A803CE" w:rsidRPr="00A803CE" w:rsidRDefault="00A803CE" w:rsidP="00A803CE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>к муниципальной Программе</w:t>
      </w:r>
    </w:p>
    <w:p w:rsidR="00A803CE" w:rsidRPr="00A803CE" w:rsidRDefault="00A803CE" w:rsidP="00A803CE">
      <w:pPr>
        <w:tabs>
          <w:tab w:val="left" w:pos="10632"/>
        </w:tabs>
        <w:autoSpaceDE w:val="0"/>
        <w:autoSpaceDN w:val="0"/>
        <w:adjustRightInd w:val="0"/>
        <w:spacing w:after="0" w:line="240" w:lineRule="auto"/>
        <w:ind w:left="9781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>«Противодействие коррупции в Новотитаровском сельском поселении  Динского района  на 2022-2024 годы»</w:t>
      </w: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 xml:space="preserve">Перечень мероприятий Программы </w:t>
      </w:r>
      <w:r w:rsidRPr="00A803CE">
        <w:rPr>
          <w:rFonts w:ascii="Times New Roman" w:hAnsi="Times New Roman" w:cs="Times New Roman"/>
          <w:bCs/>
          <w:sz w:val="28"/>
          <w:szCs w:val="28"/>
        </w:rPr>
        <w:t>«Противодействие коррупции в Новотитаровском сельском поселении</w:t>
      </w: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bCs/>
          <w:sz w:val="28"/>
          <w:szCs w:val="28"/>
        </w:rPr>
        <w:t xml:space="preserve"> Динского района на </w:t>
      </w:r>
      <w:r w:rsidRPr="00A803CE">
        <w:rPr>
          <w:rFonts w:ascii="Times New Roman" w:hAnsi="Times New Roman" w:cs="Times New Roman"/>
          <w:sz w:val="28"/>
          <w:szCs w:val="28"/>
        </w:rPr>
        <w:t>2022-2024 годы</w:t>
      </w:r>
      <w:r w:rsidRPr="00A803CE">
        <w:rPr>
          <w:rFonts w:ascii="Times New Roman" w:hAnsi="Times New Roman" w:cs="Times New Roman"/>
          <w:bCs/>
          <w:sz w:val="28"/>
          <w:szCs w:val="28"/>
        </w:rPr>
        <w:t>»</w:t>
      </w:r>
    </w:p>
    <w:p w:rsidR="00A803CE" w:rsidRPr="00DE3312" w:rsidRDefault="00A803CE" w:rsidP="00A80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14884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2976"/>
        <w:gridCol w:w="1276"/>
        <w:gridCol w:w="1406"/>
        <w:gridCol w:w="862"/>
        <w:gridCol w:w="850"/>
        <w:gridCol w:w="992"/>
        <w:gridCol w:w="3686"/>
        <w:gridCol w:w="2127"/>
      </w:tblGrid>
      <w:tr w:rsidR="00A803CE" w:rsidRPr="00DE3312" w:rsidTr="00DE3312">
        <w:trPr>
          <w:trHeight w:val="435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proofErr w:type="gramStart"/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п</w:t>
            </w:r>
            <w:proofErr w:type="gramEnd"/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/п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ind w:firstLine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мероприятий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Источник</w:t>
            </w:r>
          </w:p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финансирования</w:t>
            </w:r>
          </w:p>
        </w:tc>
        <w:tc>
          <w:tcPr>
            <w:tcW w:w="140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</w:t>
            </w:r>
          </w:p>
        </w:tc>
        <w:tc>
          <w:tcPr>
            <w:tcW w:w="270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В том числе по годам</w:t>
            </w:r>
          </w:p>
        </w:tc>
        <w:tc>
          <w:tcPr>
            <w:tcW w:w="368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Результата реализации мероприятия</w:t>
            </w:r>
          </w:p>
          <w:p w:rsidR="00A803CE" w:rsidRPr="00DE3312" w:rsidRDefault="00A803CE" w:rsidP="00A803C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Участник муниципальной программы</w:t>
            </w:r>
          </w:p>
        </w:tc>
      </w:tr>
      <w:tr w:rsidR="00A803CE" w:rsidRPr="00DE3312" w:rsidTr="00DE3312">
        <w:trPr>
          <w:trHeight w:val="390"/>
        </w:trPr>
        <w:tc>
          <w:tcPr>
            <w:tcW w:w="70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ind w:firstLine="12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2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40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2022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2024</w:t>
            </w:r>
          </w:p>
        </w:tc>
        <w:tc>
          <w:tcPr>
            <w:tcW w:w="368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ind w:firstLine="3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A803CE" w:rsidRPr="00DE3312" w:rsidTr="00DE3312"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ind w:firstLine="27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ind w:firstLine="17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40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862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</w:tr>
      <w:tr w:rsidR="00A803CE" w:rsidRPr="00DE3312" w:rsidTr="00DE3312"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Проведение регулярных проверок деятельности муниципальных служащих на предмет соблюдения норм, запретов и требований к служебному поведению служащего, установленных законодательством о муниципальной службе.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Формирование у служащих представления о несовместимости муниципальной службы с коррупционными правонарушениями.</w:t>
            </w:r>
          </w:p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rPr>
          <w:trHeight w:val="1388"/>
        </w:trPr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2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Проведение заседаний комиссии по соблюдению требований к служебному поведению муниципальных служащих органов местного самоуправления Новотитаровского сельского поселения  и урегулированию конфликта интересов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Обеспечение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 273-ФЗ "О противодействии коррупции", другими федеральными законами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совещаний, заседаний, рабочих групп с целью анализа итогов, эффективности размещения муниципального заказа. Разработка методических  рекомендаций  по совершенствованию системы муниципальных закупок с целью 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устранения условий для возможных проявлений коррупции</w:t>
            </w:r>
          </w:p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Устранение условий для совершения действий коррупционного характера в процессе расходования средств местного бюджета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4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Проверка сроков и формы, предусмотренных законодательством, поданных муниципальными служащими  сведений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Контроль за</w:t>
            </w:r>
            <w:proofErr w:type="gramEnd"/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 соблюдением обязанностей муниципальными служащими</w:t>
            </w:r>
          </w:p>
          <w:p w:rsidR="00A803CE" w:rsidRPr="00DE3312" w:rsidRDefault="00A803CE" w:rsidP="00A803CE">
            <w:pPr>
              <w:spacing w:after="0" w:line="240" w:lineRule="auto"/>
              <w:ind w:hanging="45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Анализ обращений граждан и юридических лиц по вопросам 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деятельности органов местного самоуправления с целью выявления сфер деятельности с повышенным риском коррупции, коррупционных проявлений среди муниципальных служащих.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Выявление сфер деятельности органов исполнительной власти с повышенным риском 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коррупции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6</w:t>
            </w:r>
          </w:p>
        </w:tc>
        <w:tc>
          <w:tcPr>
            <w:tcW w:w="297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Проведение для муниципальных служащих обучающих семинаров и повышение квалификации по вопросам противодействия коррупции</w:t>
            </w:r>
          </w:p>
        </w:tc>
        <w:tc>
          <w:tcPr>
            <w:tcW w:w="5386" w:type="dxa"/>
            <w:gridSpan w:val="5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Без финансирования</w:t>
            </w:r>
          </w:p>
        </w:tc>
        <w:tc>
          <w:tcPr>
            <w:tcW w:w="3686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Знание служащими  Федерального закона от 25 декабря 2008 года № 273-ФЗ "О противодействии коррупции", других федеральных законов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:rsidR="00A803CE" w:rsidRPr="00DE3312" w:rsidRDefault="00A803CE" w:rsidP="00A80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2976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Проведение антикоррупционной проверки муниципальных правовых актов и проектов муниципальных правовых актов, в том числе проведение 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независимой антикоррупционной экспертизы юридическими и физическими лицами, аккредитованными Министерством юстиции Российской Федерации в качестве независимых экспертов антикоррупционной экспертизы нормативных правовых актов и проектов нормативных правовых актов </w:t>
            </w:r>
          </w:p>
        </w:tc>
        <w:tc>
          <w:tcPr>
            <w:tcW w:w="5386" w:type="dxa"/>
            <w:gridSpan w:val="5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3686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Устранение </w:t>
            </w:r>
            <w:proofErr w:type="spellStart"/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коррупциогенных</w:t>
            </w:r>
            <w:proofErr w:type="spellEnd"/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 факторов в муниципальных правовых актах и проектах муниципальных правовых актов</w:t>
            </w:r>
            <w:r w:rsidRPr="00DE3312">
              <w:rPr>
                <w:rFonts w:ascii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2127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2976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Организация и проведение заседаний  аттестационных комиссий для постоянного соответствия лиц, замещающих должности муниципальной службы квалификационным 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требованиям.</w:t>
            </w:r>
          </w:p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386" w:type="dxa"/>
            <w:gridSpan w:val="5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Без финансирования</w:t>
            </w:r>
          </w:p>
        </w:tc>
        <w:tc>
          <w:tcPr>
            <w:tcW w:w="3686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Недопущение протекционизма при замещении должностей муниципальной службы</w:t>
            </w:r>
            <w:proofErr w:type="gramStart"/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.</w:t>
            </w:r>
            <w:proofErr w:type="gramEnd"/>
            <w:r w:rsidRPr="00DE3312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gramStart"/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ф</w:t>
            </w:r>
            <w:proofErr w:type="gramEnd"/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ормирование кадрового состава, несклонного к коррупционным действиям.</w:t>
            </w:r>
          </w:p>
        </w:tc>
        <w:tc>
          <w:tcPr>
            <w:tcW w:w="2127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  <w:tr w:rsidR="00A803CE" w:rsidRPr="00DE3312" w:rsidTr="00DE3312">
        <w:tc>
          <w:tcPr>
            <w:tcW w:w="709" w:type="dxa"/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9</w:t>
            </w:r>
          </w:p>
        </w:tc>
        <w:tc>
          <w:tcPr>
            <w:tcW w:w="2976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Изготовление и распространение агитационных материалов антикоррупционного информирования, просвещения, обучения, воспитания населения Новотитаровского сельского поселения Динского района</w:t>
            </w: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ab/>
            </w:r>
          </w:p>
        </w:tc>
        <w:tc>
          <w:tcPr>
            <w:tcW w:w="1276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Местный бюджет</w:t>
            </w:r>
          </w:p>
        </w:tc>
        <w:tc>
          <w:tcPr>
            <w:tcW w:w="1406" w:type="dxa"/>
          </w:tcPr>
          <w:p w:rsidR="00A803CE" w:rsidRPr="00DE3312" w:rsidRDefault="00A803CE" w:rsidP="00A803C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9,0</w:t>
            </w:r>
          </w:p>
        </w:tc>
        <w:tc>
          <w:tcPr>
            <w:tcW w:w="862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850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992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3,0</w:t>
            </w:r>
          </w:p>
        </w:tc>
        <w:tc>
          <w:tcPr>
            <w:tcW w:w="3686" w:type="dxa"/>
          </w:tcPr>
          <w:p w:rsidR="00A803CE" w:rsidRPr="00DE3312" w:rsidRDefault="00A803CE" w:rsidP="00A803CE">
            <w:pPr>
              <w:spacing w:after="0" w:line="240" w:lineRule="auto"/>
              <w:rPr>
                <w:rFonts w:ascii="Times New Roman" w:hAnsi="Times New Roman" w:cs="Times New Roman"/>
                <w:bCs/>
                <w:iCs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Формирование антикоррупционного общественного сознания, нетерпимости к проявлению коррупции</w:t>
            </w:r>
          </w:p>
        </w:tc>
        <w:tc>
          <w:tcPr>
            <w:tcW w:w="2127" w:type="dxa"/>
          </w:tcPr>
          <w:p w:rsidR="00A803CE" w:rsidRPr="00DE3312" w:rsidRDefault="00A803CE" w:rsidP="00A803CE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DE3312">
              <w:rPr>
                <w:rFonts w:ascii="Times New Roman" w:hAnsi="Times New Roman" w:cs="Times New Roman"/>
                <w:sz w:val="28"/>
                <w:szCs w:val="28"/>
              </w:rPr>
              <w:t>Отдел по общим и правовым вопросам</w:t>
            </w:r>
          </w:p>
        </w:tc>
      </w:tr>
    </w:tbl>
    <w:p w:rsidR="00A803CE" w:rsidRPr="00A803CE" w:rsidRDefault="00A803CE" w:rsidP="00A80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803CE" w:rsidRPr="00A803CE" w:rsidRDefault="00A803CE" w:rsidP="00A803CE">
      <w:pPr>
        <w:pStyle w:val="ad"/>
        <w:rPr>
          <w:rFonts w:ascii="Times New Roman" w:hAnsi="Times New Roman" w:cs="Times New Roman"/>
          <w:sz w:val="28"/>
          <w:szCs w:val="28"/>
        </w:rPr>
      </w:pPr>
    </w:p>
    <w:p w:rsidR="00A803CE" w:rsidRPr="00A803CE" w:rsidRDefault="00A803CE" w:rsidP="00A803CE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803CE">
        <w:rPr>
          <w:rFonts w:ascii="Times New Roman" w:hAnsi="Times New Roman" w:cs="Times New Roman"/>
          <w:sz w:val="28"/>
          <w:szCs w:val="28"/>
        </w:rPr>
        <w:t>Начальник отдела по общим и правовым вопросам                                                                           О.Н. Омельченко</w:t>
      </w:r>
    </w:p>
    <w:p w:rsidR="00A803CE" w:rsidRPr="00A803CE" w:rsidRDefault="00A803CE" w:rsidP="00A803C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91CFC" w:rsidRPr="00A803CE" w:rsidRDefault="00391CFC" w:rsidP="00A803CE">
      <w:pPr>
        <w:suppressAutoHyphens/>
        <w:spacing w:after="0" w:line="240" w:lineRule="auto"/>
        <w:jc w:val="both"/>
        <w:rPr>
          <w:rFonts w:ascii="Times New Roman" w:eastAsia="Arial" w:hAnsi="Times New Roman" w:cs="Times New Roman"/>
          <w:sz w:val="28"/>
          <w:szCs w:val="28"/>
        </w:rPr>
      </w:pPr>
    </w:p>
    <w:sectPr w:rsidR="00391CFC" w:rsidRPr="00A803CE" w:rsidSect="00A803CE">
      <w:pgSz w:w="16838" w:h="11906" w:orient="landscape"/>
      <w:pgMar w:top="1701" w:right="567" w:bottom="709" w:left="567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254D7" w:rsidRDefault="00A254D7" w:rsidP="00DA5C15">
      <w:pPr>
        <w:spacing w:after="0" w:line="240" w:lineRule="auto"/>
      </w:pPr>
      <w:r>
        <w:separator/>
      </w:r>
    </w:p>
  </w:endnote>
  <w:endnote w:type="continuationSeparator" w:id="0">
    <w:p w:rsidR="00A254D7" w:rsidRDefault="00A254D7" w:rsidP="00DA5C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254D7" w:rsidRDefault="00A254D7" w:rsidP="00DA5C15">
      <w:pPr>
        <w:spacing w:after="0" w:line="240" w:lineRule="auto"/>
      </w:pPr>
      <w:r>
        <w:separator/>
      </w:r>
    </w:p>
  </w:footnote>
  <w:footnote w:type="continuationSeparator" w:id="0">
    <w:p w:rsidR="00A254D7" w:rsidRDefault="00A254D7" w:rsidP="00DA5C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A5C15" w:rsidRDefault="00DA5C15">
    <w:pPr>
      <w:pStyle w:val="a6"/>
      <w:jc w:val="center"/>
    </w:pPr>
  </w:p>
  <w:p w:rsidR="00DA5C15" w:rsidRDefault="00DA5C1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3809B5"/>
    <w:multiLevelType w:val="hybridMultilevel"/>
    <w:tmpl w:val="50E84D10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2D74CD"/>
    <w:multiLevelType w:val="hybridMultilevel"/>
    <w:tmpl w:val="D42E79A8"/>
    <w:lvl w:ilvl="0" w:tplc="0A5A96E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3E6C"/>
    <w:rsid w:val="000378D8"/>
    <w:rsid w:val="001100B9"/>
    <w:rsid w:val="00286644"/>
    <w:rsid w:val="00323991"/>
    <w:rsid w:val="00391CFC"/>
    <w:rsid w:val="0039321E"/>
    <w:rsid w:val="003A08D6"/>
    <w:rsid w:val="004066EF"/>
    <w:rsid w:val="00441F22"/>
    <w:rsid w:val="00444EED"/>
    <w:rsid w:val="004C4D81"/>
    <w:rsid w:val="00676C52"/>
    <w:rsid w:val="006A3869"/>
    <w:rsid w:val="006A6E35"/>
    <w:rsid w:val="006C1EE5"/>
    <w:rsid w:val="007034C0"/>
    <w:rsid w:val="00751B00"/>
    <w:rsid w:val="0076419E"/>
    <w:rsid w:val="007D1A1F"/>
    <w:rsid w:val="0093760A"/>
    <w:rsid w:val="00A254D7"/>
    <w:rsid w:val="00A803CE"/>
    <w:rsid w:val="00C43E6C"/>
    <w:rsid w:val="00C513A1"/>
    <w:rsid w:val="00DA5C15"/>
    <w:rsid w:val="00DA62E7"/>
    <w:rsid w:val="00DE3312"/>
    <w:rsid w:val="00E51B48"/>
    <w:rsid w:val="00F61C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DA5C1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5C15"/>
  </w:style>
  <w:style w:type="paragraph" w:styleId="a8">
    <w:name w:val="footer"/>
    <w:basedOn w:val="a"/>
    <w:link w:val="a9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5C15"/>
  </w:style>
  <w:style w:type="character" w:customStyle="1" w:styleId="aa">
    <w:name w:val="Гипертекстовая ссылка"/>
    <w:uiPriority w:val="99"/>
    <w:rsid w:val="006A3869"/>
    <w:rPr>
      <w:rFonts w:cs="Times New Roman"/>
      <w:color w:val="008000"/>
    </w:rPr>
  </w:style>
  <w:style w:type="paragraph" w:customStyle="1" w:styleId="ConsNormal">
    <w:name w:val="ConsNormal"/>
    <w:uiPriority w:val="99"/>
    <w:rsid w:val="006A38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6A38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6A38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c">
    <w:name w:val="Название Знак"/>
    <w:link w:val="ad"/>
    <w:locked/>
    <w:rsid w:val="00A803CE"/>
    <w:rPr>
      <w:b/>
      <w:bCs/>
      <w:sz w:val="24"/>
      <w:szCs w:val="24"/>
    </w:rPr>
  </w:style>
  <w:style w:type="paragraph" w:styleId="ad">
    <w:name w:val="Title"/>
    <w:basedOn w:val="a"/>
    <w:link w:val="ac"/>
    <w:qFormat/>
    <w:rsid w:val="00A803C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uiPriority w:val="10"/>
    <w:rsid w:val="00A803C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4EE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44EED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99"/>
    <w:qFormat/>
    <w:rsid w:val="00DA5C1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DA5C15"/>
  </w:style>
  <w:style w:type="paragraph" w:styleId="a8">
    <w:name w:val="footer"/>
    <w:basedOn w:val="a"/>
    <w:link w:val="a9"/>
    <w:uiPriority w:val="99"/>
    <w:unhideWhenUsed/>
    <w:rsid w:val="00DA5C1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DA5C15"/>
  </w:style>
  <w:style w:type="character" w:customStyle="1" w:styleId="aa">
    <w:name w:val="Гипертекстовая ссылка"/>
    <w:uiPriority w:val="99"/>
    <w:rsid w:val="006A3869"/>
    <w:rPr>
      <w:rFonts w:cs="Times New Roman"/>
      <w:color w:val="008000"/>
    </w:rPr>
  </w:style>
  <w:style w:type="paragraph" w:customStyle="1" w:styleId="ConsNormal">
    <w:name w:val="ConsNormal"/>
    <w:uiPriority w:val="99"/>
    <w:rsid w:val="006A38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rmal">
    <w:name w:val="ConsPlusNormal"/>
    <w:rsid w:val="006A38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b">
    <w:name w:val="Нормальный (таблица)"/>
    <w:basedOn w:val="a"/>
    <w:next w:val="a"/>
    <w:uiPriority w:val="99"/>
    <w:rsid w:val="006A386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hAnsi="Times New Roman CYR" w:cs="Times New Roman CYR"/>
      <w:sz w:val="24"/>
      <w:szCs w:val="24"/>
    </w:rPr>
  </w:style>
  <w:style w:type="character" w:customStyle="1" w:styleId="ac">
    <w:name w:val="Название Знак"/>
    <w:link w:val="ad"/>
    <w:locked/>
    <w:rsid w:val="00A803CE"/>
    <w:rPr>
      <w:b/>
      <w:bCs/>
      <w:sz w:val="24"/>
      <w:szCs w:val="24"/>
    </w:rPr>
  </w:style>
  <w:style w:type="paragraph" w:styleId="ad">
    <w:name w:val="Title"/>
    <w:basedOn w:val="a"/>
    <w:link w:val="ac"/>
    <w:qFormat/>
    <w:rsid w:val="00A803CE"/>
    <w:pPr>
      <w:spacing w:after="0" w:line="240" w:lineRule="auto"/>
      <w:jc w:val="center"/>
    </w:pPr>
    <w:rPr>
      <w:b/>
      <w:bCs/>
      <w:sz w:val="24"/>
      <w:szCs w:val="24"/>
    </w:rPr>
  </w:style>
  <w:style w:type="character" w:customStyle="1" w:styleId="1">
    <w:name w:val="Название Знак1"/>
    <w:basedOn w:val="a0"/>
    <w:uiPriority w:val="10"/>
    <w:rsid w:val="00A803CE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garantF1://12012604.20001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novotitarovskaya.info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4708</Words>
  <Characters>26836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31482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Оксана</dc:creator>
  <cp:lastModifiedBy>Acer</cp:lastModifiedBy>
  <cp:revision>10</cp:revision>
  <cp:lastPrinted>2021-08-26T05:59:00Z</cp:lastPrinted>
  <dcterms:created xsi:type="dcterms:W3CDTF">2021-11-09T11:27:00Z</dcterms:created>
  <dcterms:modified xsi:type="dcterms:W3CDTF">2021-11-10T07:17:00Z</dcterms:modified>
</cp:coreProperties>
</file>