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11.1 -->
  <w:body>
    <w:p w:rsidR="00732C8B" w:rsidP="00732C8B">
      <w:pPr>
        <w:jc w:val="center"/>
        <w:rPr>
          <w:kern w:val="2"/>
          <w:lang w:eastAsia="en-IN"/>
        </w:rPr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9.6pt;height:48.6pt;visibility:visible" o:preferrelative="t" stroked="f">
            <v:imagedata r:id="rId4" o:title=""/>
          </v:shape>
        </w:pict>
      </w:r>
    </w:p>
    <w:p w:rsidR="00732C8B" w:rsidP="00732C8B">
      <w:pPr>
        <w:tabs>
          <w:tab w:val="left" w:pos="1134"/>
        </w:tabs>
        <w:jc w:val="center"/>
        <w:rPr>
          <w:kern w:val="0"/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732C8B" w:rsidP="00732C8B">
      <w:pPr>
        <w:tabs>
          <w:tab w:val="left" w:pos="1134"/>
        </w:tabs>
        <w:jc w:val="center"/>
        <w:rPr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732C8B" w:rsidP="00732C8B">
      <w:pPr>
        <w:tabs>
          <w:tab w:val="left" w:pos="1134"/>
        </w:tabs>
        <w:jc w:val="center"/>
        <w:rPr>
          <w:b/>
          <w:bCs/>
          <w:sz w:val="34"/>
          <w:szCs w:val="34"/>
          <w:lang w:eastAsia="ar-SA"/>
        </w:rPr>
      </w:pPr>
    </w:p>
    <w:p w:rsidR="00732C8B" w:rsidP="00732C8B">
      <w:pPr>
        <w:tabs>
          <w:tab w:val="left" w:pos="1134"/>
        </w:tabs>
        <w:jc w:val="center"/>
        <w:rPr>
          <w:sz w:val="24"/>
          <w:szCs w:val="24"/>
          <w:lang w:eastAsia="ru-RU"/>
        </w:rPr>
      </w:pPr>
      <w:r>
        <w:rPr>
          <w:b/>
          <w:bCs/>
          <w:sz w:val="34"/>
          <w:szCs w:val="34"/>
        </w:rPr>
        <w:t>ПОСТАНОВЛЕНИЕ</w:t>
      </w:r>
    </w:p>
    <w:p w:rsidR="00732C8B" w:rsidP="00732C8B">
      <w:pPr>
        <w:ind w:firstLine="284"/>
        <w:rPr>
          <w:lang w:eastAsia="ar-SA"/>
        </w:rPr>
      </w:pPr>
      <w:r w:rsidR="00B61D24">
        <w:rPr>
          <w:sz w:val="28"/>
          <w:szCs w:val="28"/>
        </w:rPr>
        <w:t>о</w:t>
      </w:r>
      <w:r>
        <w:rPr>
          <w:sz w:val="28"/>
          <w:szCs w:val="28"/>
        </w:rPr>
        <w:t xml:space="preserve">т 18.11.2024                                     </w:t>
      </w:r>
      <w:r w:rsidR="00B61D24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                      № 1270</w:t>
      </w:r>
    </w:p>
    <w:p w:rsidR="00732C8B" w:rsidP="00732C8B">
      <w:pPr>
        <w:ind w:right="27"/>
        <w:jc w:val="center"/>
        <w:rPr>
          <w:sz w:val="24"/>
          <w:szCs w:val="24"/>
          <w:lang w:eastAsia="en-IN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732C8B" w:rsidP="00732C8B">
      <w:pPr>
        <w:jc w:val="center"/>
        <w:rPr>
          <w:sz w:val="28"/>
          <w:szCs w:val="28"/>
          <w:lang w:eastAsia="ru-RU"/>
        </w:rPr>
      </w:pPr>
    </w:p>
    <w:p w:rsidR="0032208C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5F7F3F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 w:rsidR="00AC37D7"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bookmarkStart w:id="1" w:name="_Hlk505772352"/>
      <w:r w:rsidR="00291895">
        <w:rPr>
          <w:b/>
          <w:bCs/>
          <w:color w:val="000000"/>
          <w:sz w:val="28"/>
          <w:szCs w:val="28"/>
        </w:rPr>
        <w:t>2</w:t>
      </w:r>
      <w:r w:rsidR="00AC37D7"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 w:rsidR="00AC37D7"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 w:rsidR="00AC37D7">
        <w:rPr>
          <w:b/>
          <w:bCs/>
          <w:color w:val="000000"/>
          <w:sz w:val="28"/>
          <w:szCs w:val="28"/>
        </w:rPr>
        <w:t xml:space="preserve"> «</w:t>
      </w:r>
      <w:r w:rsidR="00AC37D7"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p w:rsidR="0032208C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</w:p>
    <w:p w:rsidR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bookmarkEnd w:id="1"/>
    </w:p>
    <w:p w:rsidR="00AC37D7" w:rsidP="00943A0D">
      <w:pPr>
        <w:shd w:val="clear" w:color="auto" w:fill="FFFFFF"/>
        <w:ind w:left="-284"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AC37D7" w:rsidP="00943A0D">
      <w:pPr>
        <w:shd w:val="clear" w:color="auto" w:fill="FFFFFF"/>
        <w:ind w:left="-284"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 w:rsidP="00943A0D">
      <w:pPr>
        <w:shd w:val="clear" w:color="auto" w:fill="FFFFFF"/>
        <w:ind w:left="-284"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 w:rsidP="00943A0D">
      <w:pPr>
        <w:shd w:val="clear" w:color="auto" w:fill="FFFFFF"/>
        <w:ind w:left="-284"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</w:t>
      </w:r>
      <w:r>
        <w:rPr>
          <w:color w:val="000000"/>
          <w:spacing w:val="2"/>
          <w:sz w:val="28"/>
          <w:szCs w:val="28"/>
        </w:rPr>
        <w:t>ожить в следующей редакции (прилагается).</w:t>
      </w:r>
    </w:p>
    <w:p w:rsidR="00AC37D7" w:rsidP="00943A0D">
      <w:pPr>
        <w:tabs>
          <w:tab w:val="left" w:pos="851"/>
          <w:tab w:val="left" w:pos="1080"/>
        </w:tabs>
        <w:ind w:left="-284"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2F597E">
        <w:rPr>
          <w:sz w:val="28"/>
          <w:szCs w:val="28"/>
        </w:rPr>
        <w:t>К</w:t>
      </w:r>
      <w:r w:rsidR="008579DF">
        <w:rPr>
          <w:sz w:val="28"/>
          <w:szCs w:val="28"/>
        </w:rPr>
        <w:t>ожевников</w:t>
      </w:r>
      <w:r w:rsidR="00BB5403">
        <w:rPr>
          <w:sz w:val="28"/>
          <w:szCs w:val="28"/>
        </w:rPr>
        <w:t>ой А.А.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объёмов средств, предусмотренных на эти цели в бюджете Новотитаровского сельского поселения на 20</w:t>
      </w:r>
      <w:r w:rsidR="00067A19">
        <w:rPr>
          <w:sz w:val="28"/>
          <w:szCs w:val="28"/>
        </w:rPr>
        <w:t>2</w:t>
      </w:r>
      <w:r w:rsidR="00AA2372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AC37D7" w:rsidP="00943A0D">
      <w:pPr>
        <w:shd w:val="clear" w:color="auto" w:fill="FFFFFF"/>
        <w:tabs>
          <w:tab w:val="left" w:pos="1037"/>
        </w:tabs>
        <w:ind w:left="-284"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 w:rsidP="00943A0D">
      <w:pPr>
        <w:shd w:val="clear" w:color="auto" w:fill="FFFFFF"/>
        <w:tabs>
          <w:tab w:val="left" w:pos="1037"/>
        </w:tabs>
        <w:ind w:left="-284"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2E7032">
        <w:rPr>
          <w:color w:val="000000"/>
          <w:sz w:val="28"/>
          <w:szCs w:val="28"/>
        </w:rPr>
        <w:t>Бондарь М.М</w:t>
      </w:r>
      <w:r w:rsidR="00BB5403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 w:rsidP="00943A0D">
      <w:pPr>
        <w:pStyle w:val="NormalWeb"/>
        <w:shd w:val="clear" w:color="auto" w:fill="FFFFFF"/>
        <w:spacing w:before="0" w:after="0" w:line="20" w:lineRule="atLeast"/>
        <w:ind w:left="-28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32208C" w:rsidP="00943A0D">
      <w:pPr>
        <w:pStyle w:val="NormalWeb"/>
        <w:shd w:val="clear" w:color="auto" w:fill="FFFFFF"/>
        <w:spacing w:before="0" w:after="0" w:line="20" w:lineRule="atLeast"/>
        <w:ind w:left="-284" w:firstLine="709"/>
        <w:jc w:val="both"/>
        <w:rPr>
          <w:color w:val="000000"/>
          <w:sz w:val="28"/>
          <w:szCs w:val="28"/>
        </w:rPr>
      </w:pPr>
      <w:r w:rsidR="00AC37D7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 w:rsidR="00AC37D7">
        <w:rPr>
          <w:color w:val="000000"/>
          <w:sz w:val="28"/>
          <w:szCs w:val="28"/>
        </w:rPr>
        <w:t xml:space="preserve"> его подписания.</w:t>
      </w:r>
    </w:p>
    <w:p w:rsidR="0032208C" w:rsidP="00943A0D">
      <w:pPr>
        <w:pStyle w:val="NormalWeb"/>
        <w:shd w:val="clear" w:color="auto" w:fill="FFFFFF"/>
        <w:spacing w:before="0" w:after="0" w:line="20" w:lineRule="atLeast"/>
        <w:ind w:left="-284" w:firstLine="709"/>
        <w:jc w:val="both"/>
        <w:rPr>
          <w:color w:val="000000"/>
          <w:sz w:val="28"/>
          <w:szCs w:val="28"/>
        </w:rPr>
      </w:pPr>
    </w:p>
    <w:p w:rsidR="00AF71C1" w:rsidP="00943A0D">
      <w:pPr>
        <w:shd w:val="clear" w:color="auto" w:fill="FFFFFF"/>
        <w:ind w:left="-284"/>
        <w:rPr>
          <w:sz w:val="28"/>
          <w:szCs w:val="28"/>
        </w:rPr>
      </w:pPr>
      <w:bookmarkStart w:id="2" w:name="_Hlk494294048"/>
      <w:r w:rsidR="00943A0D">
        <w:rPr>
          <w:sz w:val="28"/>
          <w:szCs w:val="28"/>
        </w:rPr>
        <w:t xml:space="preserve">Исполняющий обязанности </w:t>
      </w:r>
      <w:r w:rsidR="0032208C">
        <w:rPr>
          <w:sz w:val="28"/>
          <w:szCs w:val="28"/>
        </w:rPr>
        <w:t xml:space="preserve">главы </w:t>
      </w:r>
    </w:p>
    <w:p w:rsidR="00AC37D7" w:rsidRPr="0032208C" w:rsidP="00943A0D">
      <w:pPr>
        <w:shd w:val="clear" w:color="auto" w:fill="FFFFFF"/>
        <w:ind w:left="-284"/>
        <w:rPr>
          <w:color w:val="000000"/>
          <w:spacing w:val="-1"/>
          <w:sz w:val="28"/>
          <w:szCs w:val="28"/>
        </w:rPr>
        <w:sectPr w:rsidSect="004F3135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1"/>
          <w:sz w:val="28"/>
          <w:szCs w:val="28"/>
        </w:rPr>
        <w:t>Новотитаровского</w:t>
      </w:r>
      <w:r w:rsidR="00D82628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сельского поселения</w:t>
      </w:r>
      <w:r w:rsidR="00534272">
        <w:rPr>
          <w:color w:val="000000"/>
          <w:spacing w:val="-2"/>
          <w:sz w:val="28"/>
          <w:szCs w:val="28"/>
        </w:rPr>
        <w:t xml:space="preserve">           </w:t>
      </w:r>
      <w:r w:rsidR="00ED1A20">
        <w:rPr>
          <w:color w:val="000000"/>
          <w:spacing w:val="-2"/>
          <w:sz w:val="28"/>
          <w:szCs w:val="28"/>
        </w:rPr>
        <w:t xml:space="preserve">                       </w:t>
      </w:r>
      <w:r w:rsidR="005400A3">
        <w:rPr>
          <w:color w:val="000000"/>
          <w:spacing w:val="-2"/>
          <w:sz w:val="28"/>
          <w:szCs w:val="28"/>
        </w:rPr>
        <w:t xml:space="preserve">  </w:t>
      </w:r>
      <w:r>
        <w:rPr>
          <w:color w:val="000000"/>
          <w:spacing w:val="-2"/>
          <w:sz w:val="28"/>
          <w:szCs w:val="28"/>
        </w:rPr>
        <w:t xml:space="preserve">   </w:t>
      </w:r>
      <w:r w:rsidR="00943A0D">
        <w:rPr>
          <w:color w:val="000000"/>
          <w:spacing w:val="-2"/>
          <w:sz w:val="28"/>
          <w:szCs w:val="28"/>
        </w:rPr>
        <w:t xml:space="preserve">      </w:t>
      </w:r>
      <w:bookmarkEnd w:id="2"/>
      <w:r w:rsidR="0032208C">
        <w:rPr>
          <w:color w:val="000000"/>
          <w:spacing w:val="-2"/>
          <w:sz w:val="28"/>
          <w:szCs w:val="28"/>
        </w:rPr>
        <w:t xml:space="preserve">В.В. Сарапулова </w:t>
      </w:r>
    </w:p>
    <w:p w:rsidR="009E4034" w:rsidRPr="003F2BF8" w:rsidP="00F96395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ПРИЛОЖЕНИЕ</w:t>
      </w:r>
    </w:p>
    <w:p w:rsidR="009E4034" w:rsidRPr="003F2BF8" w:rsidP="00F9639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к постановлению администрации Новотитаровского сельского поселения Динского района</w:t>
      </w:r>
    </w:p>
    <w:p w:rsidR="009E4034" w:rsidRPr="003F2BF8" w:rsidP="00F9639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от </w:t>
      </w:r>
      <w:r w:rsidR="004C5E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18.11.2024</w:t>
      </w: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 № </w:t>
      </w:r>
      <w:r w:rsidR="004C5E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1270</w:t>
      </w:r>
    </w:p>
    <w:p w:rsidR="009E4034" w:rsidRPr="003F2BF8" w:rsidP="00F9639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</w:p>
    <w:p w:rsidR="009E4034" w:rsidRPr="003F2BF8" w:rsidP="00F96395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Приложение № 1</w:t>
      </w:r>
    </w:p>
    <w:p w:rsidR="009E4034" w:rsidRPr="003F2BF8" w:rsidP="00F9639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к муниципальной программе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F96395" w:rsidP="00F9639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 w:rsidR="009E403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на 2022-2024 годы». </w:t>
      </w:r>
    </w:p>
    <w:p w:rsidR="00F96395" w:rsidP="00F9639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</w:p>
    <w:p w:rsidR="009E4034" w:rsidRPr="00F96395" w:rsidP="00F9639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right="565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ar-SA" w:bidi="ar-SA"/>
        </w:rPr>
      </w:pPr>
      <w:r w:rsidR="00F963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ar-SA" w:bidi="ar-SA"/>
        </w:rPr>
        <w:t>Перечень программных мероприятий</w:t>
      </w:r>
    </w:p>
    <w:tbl>
      <w:tblPr>
        <w:tblStyle w:val="TableNormal"/>
        <w:tblpPr w:leftFromText="180" w:rightFromText="180" w:vertAnchor="text" w:tblpX="-318" w:tblpY="1"/>
        <w:tblOverlap w:val="never"/>
        <w:tblW w:w="10038" w:type="dxa"/>
        <w:tblLayout w:type="fixed"/>
        <w:tblLook w:val="0000"/>
      </w:tblPr>
      <w:tblGrid>
        <w:gridCol w:w="817"/>
        <w:gridCol w:w="2974"/>
        <w:gridCol w:w="1842"/>
        <w:gridCol w:w="10"/>
        <w:gridCol w:w="1407"/>
        <w:gridCol w:w="10"/>
        <w:gridCol w:w="997"/>
        <w:gridCol w:w="10"/>
        <w:gridCol w:w="982"/>
        <w:gridCol w:w="10"/>
        <w:gridCol w:w="969"/>
        <w:gridCol w:w="10"/>
      </w:tblGrid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80"/>
          <w:tblHeader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№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Цели реализации мероприятий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Источники финансирования</w:t>
            </w:r>
          </w:p>
        </w:tc>
        <w:tc>
          <w:tcPr>
            <w:tcW w:w="29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Финансирование, 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тыс. руб.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1269"/>
          <w:tblHeader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2022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2023 год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2024 год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358"/>
        </w:trPr>
        <w:tc>
          <w:tcPr>
            <w:tcW w:w="7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numPr>
                <w:ilvl w:val="0"/>
                <w:numId w:val="2"/>
              </w:numPr>
              <w:tabs>
                <w:tab w:val="num" w:pos="0"/>
              </w:tabs>
              <w:suppressAutoHyphens/>
              <w:autoSpaceDE/>
              <w:spacing w:after="0" w:line="240" w:lineRule="auto"/>
              <w:ind w:left="720" w:hanging="360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Благоустройство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4</w:t>
            </w:r>
            <w:r w:rsidR="00071EA2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6</w:t>
            </w:r>
            <w:r w:rsidR="00E76CC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7</w:t>
            </w:r>
            <w:r w:rsidR="00071EA2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00</w:t>
            </w: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,0589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BD29FE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36522,5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550A2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27088,8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Благоустройство, очистка территории, покос</w:t>
            </w:r>
            <w:r w:rsidR="0068575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 и опрыскивание </w:t>
            </w:r>
            <w:r w:rsidRPr="003F2BF8" w:rsidR="0068575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сорной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 и карантинно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й растительности, обрезка и валка деревьев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и поддержание санитарного состояния и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6476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A451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6</w:t>
            </w:r>
            <w:r w:rsidR="00907AF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6</w:t>
            </w:r>
            <w:r w:rsidR="00ED1DA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23,0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BD29FE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u-RU" w:eastAsia="ar-SA" w:bidi="ar-SA"/>
              </w:rPr>
              <w:t>422</w:t>
            </w:r>
            <w:r w:rsidR="00750452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u-RU" w:eastAsia="ar-SA" w:bidi="ar-SA"/>
              </w:rPr>
              <w:t>4</w:t>
            </w:r>
            <w:r w:rsidR="00BD29FE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u-RU" w:eastAsia="ar-SA" w:bidi="ar-SA"/>
              </w:rPr>
              <w:t>,7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517F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3606,1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Обеспечение санитарного состояния территории сельского поселения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и поддержание санитарного состояния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2967,9829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1A422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4400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2924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3869,6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Сбор и утилизация биоотходов, ртутьсодержащих отходов и других опасных отходов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ние и поддержание санитарного состояния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AB688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57,5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0285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4B2104" w:rsidR="004B210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Восстановительное, компенсационное о</w:t>
            </w:r>
            <w:r w:rsidRPr="004B210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зеленение</w:t>
            </w:r>
            <w:r w:rsidRPr="004B2104" w:rsidR="004B210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 и содержание зелёных насаждений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32628,676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50D3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24346,1</w:t>
            </w:r>
          </w:p>
          <w:p w:rsidR="00E14C85" w:rsidRPr="00E14C85" w:rsidP="001A4228">
            <w:pPr>
              <w:widowControl/>
              <w:suppressAutoHyphens/>
              <w:autoSpaceDE/>
              <w:spacing w:after="200" w:line="276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3645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10</w:t>
            </w:r>
            <w:r w:rsidR="00D434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697,6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Комароистреб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ительные работы 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(обработка от клещей и комаров, американской белой бабочки)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 и поддержание санитарного состояния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AB688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87,5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0285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94,</w:t>
            </w:r>
            <w:r w:rsidR="00C0488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Уничтожение амброзии полыннолистной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599,</w:t>
            </w:r>
            <w:r w:rsidR="00A56C2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8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93387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1526,9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1.7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Приобретение материалов, изделий, инструмента для проведения субботников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ED1DA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8A204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8</w:t>
            </w:r>
            <w:r w:rsidR="00A56C2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</w:t>
            </w:r>
            <w:r w:rsidR="008A204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,</w:t>
            </w:r>
            <w:r w:rsidR="00A56C2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110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255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1.8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Проектно-сметные работы по благоустройству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A204A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517F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1,5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1.9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урн для мусора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67.5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CB737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51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93387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1.10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бензопилы</w:t>
            </w:r>
            <w:r w:rsidR="00CB737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мотокосы</w:t>
            </w:r>
            <w:r w:rsidR="003567F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бензиновый генератор, опрыскиватель</w:t>
            </w:r>
            <w:r w:rsidR="005D65A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запасные части и комплектующие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88,5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567F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326,3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5D65A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 443,2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Приобретение гидравлической тележки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 w:eastAsia="ar-SA" w:bidi="ar-SA"/>
              </w:rPr>
              <w:t>33</w:t>
            </w: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.5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листа г/к 4х1500х6000</w:t>
            </w:r>
            <w:r w:rsidR="00707FC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фанерных листов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</w:t>
            </w: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7,</w:t>
            </w:r>
            <w:r w:rsidR="00CE328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44018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39,3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хозяйственного инвентаря для поливочной системы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Услуги экскаватора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500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B2E1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22336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700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5D65A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2915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наглядн</w:t>
            </w: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ой агитации, табличек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Ограждение кладбища 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по ул. Заречная, 40 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ст. Новотитаровская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728,5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1.17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хозяй</w:t>
            </w: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ственного инвент</w:t>
            </w: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аря «Садовые ножницы 450 мм/18»</w:t>
            </w:r>
            <w:r w:rsidRPr="003F2BF8" w:rsidR="00853A2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«Машина угловая шлифовальная аккумуляторная»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 w:rsidR="00407A41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49,2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1.18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Благоустройство центрального парка и благоустройство территории зоны для почетных захоронений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</w:t>
            </w:r>
            <w:r w:rsidRP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CE328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</w:t>
            </w:r>
            <w:r w:rsidR="00A451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1.19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Плиты перекрытия колодцев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CE3282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CE328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A451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121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1.20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Устройство по монтажу колесоотбойника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Pr="00CE3282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F50D3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P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F50D3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6,9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8E065B" w:rsidR="008E065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осуществление деятельности по обращению с животными без владельцев, обитающими на территории поселения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Pr="00F50D3E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1A422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Pr="00F50D3E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600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AD54B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970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435" w:rsidRPr="008E065B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Реализация проекта местных инициатив «благоустройство спортивно- игрово</w:t>
            </w: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й площадки по адресу: ст. Новотитаровская, ул. Набережная»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435" w:rsidRPr="001A422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1A422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517F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Р</w:t>
            </w:r>
            <w:r w:rsidRPr="00745D2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емонт покрытия из тротуарной плитки на земельном участке с кадастровым номером 23:07:0201096:29 по адресу Краснодарский край, ст. Новотитаровская, ул. Ленина, 173а,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5D2C" w:rsidRPr="001A422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745D2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745D2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159</w:t>
            </w:r>
          </w:p>
        </w:tc>
      </w:tr>
      <w:tr w:rsidTr="009B67E6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B65" w:rsidP="00D33B65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B65" w:rsidP="00D33B65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Лавочки</w:t>
            </w:r>
            <w:r w:rsidR="00BE6ABA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подвесные скамьи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B65" w:rsidRPr="00D33B65" w:rsidP="00D33B65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D33B6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3B65" w:rsidRPr="00D33B65" w:rsidP="00D33B65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D33B6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3B65" w:rsidRPr="00D33B65" w:rsidP="00D33B65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D33B6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3B65" w:rsidRPr="00D33B65" w:rsidP="00D33B65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D33B6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3B65" w:rsidP="00D33B65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5E4663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1049</w:t>
            </w:r>
            <w:r w:rsidR="00C0488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,1</w:t>
            </w:r>
          </w:p>
        </w:tc>
      </w:tr>
      <w:tr w:rsidTr="009B67E6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17" w:rsidP="00B61417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17" w:rsidP="00B61417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Благоустройство аллеи центрального парка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17" w:rsidRPr="00B61417" w:rsidP="00B61417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B6141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Повышение благо</w:t>
            </w:r>
            <w:r w:rsidRPr="00B6141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устройства тер</w:t>
            </w:r>
            <w:r w:rsidR="00C5176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 </w:t>
            </w:r>
            <w:r w:rsidRPr="00B6141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61417" w:rsidRPr="00B61417" w:rsidP="00B61417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B6141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61417" w:rsidRPr="00B61417" w:rsidP="00B61417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B6141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61417" w:rsidRPr="00B61417" w:rsidP="00B61417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B6141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17" w:rsidP="00B61417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AD54B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150</w:t>
            </w:r>
            <w:r w:rsidR="00C5176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AD54B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,5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70"/>
        </w:trPr>
        <w:tc>
          <w:tcPr>
            <w:tcW w:w="7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numPr>
                <w:ilvl w:val="0"/>
                <w:numId w:val="2"/>
              </w:numPr>
              <w:tabs>
                <w:tab w:val="num" w:pos="0"/>
              </w:tabs>
              <w:suppressAutoHyphens/>
              <w:autoSpaceDE/>
              <w:spacing w:after="0" w:line="240" w:lineRule="auto"/>
              <w:ind w:left="720" w:hanging="360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Энергосбережение, уличное освещение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713F60" w:rsidR="00071EA2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u-RU" w:eastAsia="ar-SA" w:bidi="ar-SA"/>
              </w:rPr>
              <w:t>1</w:t>
            </w:r>
            <w:r w:rsidRPr="00713F60" w:rsidR="00713F6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u-RU" w:eastAsia="ar-SA" w:bidi="ar-SA"/>
              </w:rPr>
              <w:t>4619,0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1670</w:t>
            </w:r>
            <w:r w:rsidR="0092729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5</w:t>
            </w:r>
            <w:r w:rsidR="00FF55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,</w:t>
            </w:r>
            <w:r w:rsidR="0092729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9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37483F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37483F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710</w:t>
            </w:r>
            <w:r w:rsidR="00A37A3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2,9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Оплата за электроэнергию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8219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10830</w:t>
            </w:r>
          </w:p>
          <w:p w:rsidR="00C8219B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3567F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92461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0895,0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7483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11535,0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Расширение сетей уличного освещения, приобретение энергосберегающего оборудования и 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713F6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2698,9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220</w:t>
            </w:r>
            <w:r w:rsidR="0092729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7,9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7483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3578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Обслуживание системы уличного освещения, проектно-сметные работы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071EA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10</w:t>
            </w:r>
            <w:r w:rsidR="00A451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9</w:t>
            </w:r>
            <w:r w:rsidR="00A451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0,</w:t>
            </w:r>
            <w:r w:rsidR="00071EA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14</w:t>
            </w:r>
            <w:r w:rsidR="0092729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62,6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7483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1989,9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Приобретение резервного электрогенератора (дизельная подстанция)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Строительство освещения в микрорайоне</w:t>
            </w:r>
            <w:r w:rsidRPr="003F2BF8"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  <w:t xml:space="preserve"> 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Се</w:t>
            </w:r>
            <w:r w:rsidR="00A737A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верном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 ст. Новотитаровская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1839,4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Приобретение</w:t>
            </w:r>
            <w:r w:rsidR="00DE4B7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: Трансформатор ТМГ 250/10-0.4 кВ УХЛ1 (Д/Ун-11) и комплектующие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C75F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C75F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301,0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502"/>
        </w:trPr>
        <w:tc>
          <w:tcPr>
            <w:tcW w:w="7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numPr>
                <w:ilvl w:val="0"/>
                <w:numId w:val="2"/>
              </w:numPr>
              <w:tabs>
                <w:tab w:val="num" w:pos="0"/>
              </w:tabs>
              <w:suppressAutoHyphens/>
              <w:autoSpaceDE/>
              <w:spacing w:after="0" w:line="240" w:lineRule="auto"/>
              <w:ind w:left="720" w:hanging="360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Организация и содержание мест захоронения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8219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133,0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1949A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110AC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0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Содержание мемориала «Вечный ог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онь»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Обеспечение работы мемориала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8219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133,0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1949A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110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706"/>
        </w:trPr>
        <w:tc>
          <w:tcPr>
            <w:tcW w:w="7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4.   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071EA2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071EA2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318,7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E04FA3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E04FA3" w:rsidR="00F50D3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852,3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E04FA3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b/>
                <w:bCs/>
                <w:kern w:val="0"/>
                <w:sz w:val="28"/>
                <w:szCs w:val="28"/>
                <w:lang w:val="ru-RU" w:eastAsia="ar-SA" w:bidi="ar-SA"/>
              </w:rPr>
            </w:pPr>
            <w:r w:rsidRPr="00E04FA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0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318,7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E04FA3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E04FA3" w:rsidR="00F50D3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852,3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706"/>
        </w:trPr>
        <w:tc>
          <w:tcPr>
            <w:tcW w:w="5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ИТОГО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C8219B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713F6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61770,7589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92729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54080,7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7483F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44191,</w:t>
            </w:r>
            <w:r w:rsidR="00A37A3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7</w:t>
            </w:r>
          </w:p>
        </w:tc>
      </w:tr>
    </w:tbl>
    <w:p w:rsidR="009E4034" w:rsidRPr="003F2BF8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ar-SA" w:bidi="ar-SA"/>
        </w:rPr>
      </w:pPr>
    </w:p>
    <w:p w:rsidR="002B6881" w:rsidRPr="003F2BF8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ar-SA" w:bidi="ar-SA"/>
        </w:rPr>
      </w:pPr>
    </w:p>
    <w:p w:rsidR="00AD54B7" w:rsidP="002B6881">
      <w:pPr>
        <w:widowControl/>
        <w:suppressAutoHyphens w:val="0"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="005D65A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Н</w:t>
      </w:r>
      <w:r w:rsidRPr="003F2BF8" w:rsidR="002B6881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ачальник</w:t>
      </w:r>
    </w:p>
    <w:p w:rsidR="002B6881" w:rsidRPr="003F2BF8" w:rsidP="002B6881">
      <w:pPr>
        <w:widowControl/>
        <w:suppressAutoHyphens w:val="0"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отдела ЖКХ, транспорта, </w:t>
      </w:r>
    </w:p>
    <w:p w:rsidR="002B6881" w:rsidRPr="003F2BF8" w:rsidP="002B6881">
      <w:pPr>
        <w:widowControl/>
        <w:suppressAutoHyphens w:val="0"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малого и среднего бизнеса                                   </w:t>
        <w:tab/>
      </w:r>
      <w:r w:rsid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           </w:t>
      </w:r>
      <w:r w:rsidRP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         </w:t>
      </w:r>
      <w:r w:rsidR="00AD54B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М.</w:t>
      </w:r>
      <w:r w:rsidR="005D65A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М. Бондарь</w:t>
      </w:r>
      <w:r w:rsidR="00FD44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 w:rsidR="0092729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</w:p>
    <w:p w:rsidR="009E4034" w:rsidRPr="003F2BF8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ar-SA" w:bidi="ar-SA"/>
        </w:rPr>
      </w:pPr>
      <w:r w:rsid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ar-SA" w:bidi="ar-SA"/>
        </w:rPr>
        <w:t xml:space="preserve">  </w:t>
      </w:r>
    </w:p>
    <w:sectPr w:rsidSect="00B62184">
      <w:headerReference w:type="default" r:id="rId5"/>
      <w:type w:val="nextPage"/>
      <w:pgSz w:w="11906" w:h="16838"/>
      <w:pgMar w:top="709" w:right="851" w:bottom="709" w:left="1701" w:header="709" w:footer="314" w:gutter="0"/>
      <w:pgNumType w:start="1"/>
      <w:cols w:space="720"/>
      <w:titlePg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34" w:rsidP="001A4228">
    <w:pPr>
      <w:widowControl/>
      <w:tabs>
        <w:tab w:val="center" w:pos="4677"/>
        <w:tab w:val="right" w:pos="9355"/>
      </w:tabs>
      <w:suppressAutoHyphens/>
      <w:autoSpaceDE/>
      <w:spacing w:after="200" w:line="276" w:lineRule="auto"/>
      <w:jc w:val="center"/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</w:pPr>
    <w:r w:rsidR="00907AF7"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  <w:fldChar w:fldCharType="begin"/>
    </w:r>
    <w:r w:rsidR="00907AF7"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  <w:instrText>PAGE   \* MERGEFORMAT</w:instrText>
    </w:r>
    <w:r w:rsidR="00907AF7"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  <w:fldChar w:fldCharType="separate"/>
    </w:r>
    <w:r w:rsidR="0037483F">
      <w:rPr>
        <w:rFonts w:ascii="Calibri" w:eastAsia="Calibri" w:hAnsi="Calibri" w:cs="Times New Roman"/>
        <w:noProof/>
        <w:kern w:val="0"/>
        <w:sz w:val="22"/>
        <w:szCs w:val="22"/>
        <w:lang w:val="ru-RU" w:eastAsia="ar-SA" w:bidi="ar-SA"/>
      </w:rPr>
      <w:t>4</w:t>
    </w:r>
    <w:r w:rsidR="00907AF7"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08DCE80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000000"/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5F3"/>
    <w:rsid w:val="00067A19"/>
    <w:rsid w:val="00071E66"/>
    <w:rsid w:val="00071EA2"/>
    <w:rsid w:val="00092B9E"/>
    <w:rsid w:val="000C4EDA"/>
    <w:rsid w:val="00105A83"/>
    <w:rsid w:val="00113435"/>
    <w:rsid w:val="00122931"/>
    <w:rsid w:val="0013689F"/>
    <w:rsid w:val="001460AA"/>
    <w:rsid w:val="001949A0"/>
    <w:rsid w:val="001A4228"/>
    <w:rsid w:val="001F5980"/>
    <w:rsid w:val="00223366"/>
    <w:rsid w:val="00224D28"/>
    <w:rsid w:val="002330AE"/>
    <w:rsid w:val="002717B3"/>
    <w:rsid w:val="00291895"/>
    <w:rsid w:val="00292469"/>
    <w:rsid w:val="002A3BFB"/>
    <w:rsid w:val="002B4AD2"/>
    <w:rsid w:val="002B6881"/>
    <w:rsid w:val="002E232F"/>
    <w:rsid w:val="002E7032"/>
    <w:rsid w:val="002F597E"/>
    <w:rsid w:val="0032208C"/>
    <w:rsid w:val="003517F6"/>
    <w:rsid w:val="003567F7"/>
    <w:rsid w:val="0037483F"/>
    <w:rsid w:val="00375BC0"/>
    <w:rsid w:val="003848D7"/>
    <w:rsid w:val="0039393C"/>
    <w:rsid w:val="003C75FF"/>
    <w:rsid w:val="003F2BF8"/>
    <w:rsid w:val="00407A41"/>
    <w:rsid w:val="00411B59"/>
    <w:rsid w:val="0044018C"/>
    <w:rsid w:val="00464D2E"/>
    <w:rsid w:val="00483D9C"/>
    <w:rsid w:val="004B2104"/>
    <w:rsid w:val="004C5EC7"/>
    <w:rsid w:val="004C74BD"/>
    <w:rsid w:val="004F3135"/>
    <w:rsid w:val="00534272"/>
    <w:rsid w:val="005400A3"/>
    <w:rsid w:val="00547781"/>
    <w:rsid w:val="00550A20"/>
    <w:rsid w:val="00581B5F"/>
    <w:rsid w:val="005D65A8"/>
    <w:rsid w:val="005E30B5"/>
    <w:rsid w:val="005E4663"/>
    <w:rsid w:val="005F7F3F"/>
    <w:rsid w:val="00667E87"/>
    <w:rsid w:val="00676DEA"/>
    <w:rsid w:val="006805B0"/>
    <w:rsid w:val="00685757"/>
    <w:rsid w:val="00693A87"/>
    <w:rsid w:val="006F7013"/>
    <w:rsid w:val="00707FCE"/>
    <w:rsid w:val="00713F32"/>
    <w:rsid w:val="00713F60"/>
    <w:rsid w:val="00732C8B"/>
    <w:rsid w:val="00745D2C"/>
    <w:rsid w:val="00750452"/>
    <w:rsid w:val="007D35F3"/>
    <w:rsid w:val="0080285E"/>
    <w:rsid w:val="008110AC"/>
    <w:rsid w:val="00836452"/>
    <w:rsid w:val="00843F6C"/>
    <w:rsid w:val="00853A26"/>
    <w:rsid w:val="008579DF"/>
    <w:rsid w:val="008A204A"/>
    <w:rsid w:val="008B2E1C"/>
    <w:rsid w:val="008E065B"/>
    <w:rsid w:val="008E7003"/>
    <w:rsid w:val="00907AF7"/>
    <w:rsid w:val="0092461C"/>
    <w:rsid w:val="00927294"/>
    <w:rsid w:val="0093387E"/>
    <w:rsid w:val="00943A0D"/>
    <w:rsid w:val="00955BFF"/>
    <w:rsid w:val="009A2991"/>
    <w:rsid w:val="009E4034"/>
    <w:rsid w:val="009F7A61"/>
    <w:rsid w:val="00A26AE8"/>
    <w:rsid w:val="00A369B3"/>
    <w:rsid w:val="00A37A31"/>
    <w:rsid w:val="00A451DD"/>
    <w:rsid w:val="00A56C24"/>
    <w:rsid w:val="00A64762"/>
    <w:rsid w:val="00A737A3"/>
    <w:rsid w:val="00AA2372"/>
    <w:rsid w:val="00AB6884"/>
    <w:rsid w:val="00AC37D7"/>
    <w:rsid w:val="00AC5EF1"/>
    <w:rsid w:val="00AD54B7"/>
    <w:rsid w:val="00AF71C1"/>
    <w:rsid w:val="00B07783"/>
    <w:rsid w:val="00B26310"/>
    <w:rsid w:val="00B537F2"/>
    <w:rsid w:val="00B61417"/>
    <w:rsid w:val="00B61D24"/>
    <w:rsid w:val="00B904A3"/>
    <w:rsid w:val="00B92F53"/>
    <w:rsid w:val="00BB5403"/>
    <w:rsid w:val="00BD29FE"/>
    <w:rsid w:val="00BE6ABA"/>
    <w:rsid w:val="00C04886"/>
    <w:rsid w:val="00C14B65"/>
    <w:rsid w:val="00C40597"/>
    <w:rsid w:val="00C51769"/>
    <w:rsid w:val="00C8219B"/>
    <w:rsid w:val="00C87419"/>
    <w:rsid w:val="00CB7376"/>
    <w:rsid w:val="00CD1390"/>
    <w:rsid w:val="00CE3282"/>
    <w:rsid w:val="00D26C71"/>
    <w:rsid w:val="00D33B65"/>
    <w:rsid w:val="00D36324"/>
    <w:rsid w:val="00D4348A"/>
    <w:rsid w:val="00D44BE3"/>
    <w:rsid w:val="00D605EB"/>
    <w:rsid w:val="00D71D76"/>
    <w:rsid w:val="00D8058A"/>
    <w:rsid w:val="00D82628"/>
    <w:rsid w:val="00DE4B73"/>
    <w:rsid w:val="00E005F8"/>
    <w:rsid w:val="00E02D0C"/>
    <w:rsid w:val="00E04FA3"/>
    <w:rsid w:val="00E14C85"/>
    <w:rsid w:val="00E60674"/>
    <w:rsid w:val="00E6501D"/>
    <w:rsid w:val="00E76CC7"/>
    <w:rsid w:val="00E84986"/>
    <w:rsid w:val="00E96484"/>
    <w:rsid w:val="00ED1A20"/>
    <w:rsid w:val="00ED1DA4"/>
    <w:rsid w:val="00ED1E75"/>
    <w:rsid w:val="00EE491B"/>
    <w:rsid w:val="00F140E8"/>
    <w:rsid w:val="00F151C6"/>
    <w:rsid w:val="00F2224A"/>
    <w:rsid w:val="00F50D3E"/>
    <w:rsid w:val="00F55877"/>
    <w:rsid w:val="00F733D8"/>
    <w:rsid w:val="00F74096"/>
    <w:rsid w:val="00F7488F"/>
    <w:rsid w:val="00F81C54"/>
    <w:rsid w:val="00F9040F"/>
    <w:rsid w:val="00F96395"/>
    <w:rsid w:val="00FD4417"/>
    <w:rsid w:val="00FE391E"/>
    <w:rsid w:val="00FE5EE4"/>
    <w:rsid w:val="00FE6436"/>
    <w:rsid w:val="00FF555B"/>
    <w:rsid w:val="31306A3D"/>
    <w:rsid w:val="4F1B3C87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kern w:val="1"/>
      <w:lang w:val="ru-RU" w:bidi="ar-SA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0">
    <w:name w:val="Текст выноски Знак"/>
    <w:link w:val="BalloonText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BalloonText">
    <w:name w:val="Balloon Text"/>
    <w:basedOn w:val="Normal"/>
    <w:link w:val="a0"/>
    <w:uiPriority w:val="99"/>
    <w:unhideWhenUsed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BodyText">
    <w:name w:val="Body Text"/>
    <w:basedOn w:val="Normal"/>
    <w:rPr>
      <w:color w:val="000000"/>
      <w:spacing w:val="1"/>
      <w:sz w:val="28"/>
    </w:rPr>
  </w:style>
  <w:style w:type="paragraph" w:styleId="List">
    <w:name w:val="List"/>
    <w:basedOn w:val="BodyText"/>
    <w:rPr>
      <w:rFonts w:cs="Mangal"/>
    </w:rPr>
  </w:style>
  <w:style w:type="paragraph" w:styleId="NormalWeb">
    <w:name w:val="Normal (Web)"/>
    <w:basedOn w:val="Normal"/>
    <w:pPr>
      <w:widowControl/>
      <w:autoSpaceDE/>
      <w:spacing w:before="100" w:after="119"/>
    </w:pPr>
    <w:rPr>
      <w:sz w:val="24"/>
      <w:szCs w:val="24"/>
    </w:rPr>
  </w:style>
  <w:style w:type="paragraph" w:customStyle="1" w:styleId="10">
    <w:name w:val="Цитата1"/>
    <w:basedOn w:val="Normal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customStyle="1" w:styleId="11">
    <w:name w:val="Заголовок1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0">
    <w:name w:val="Указатель2"/>
    <w:basedOn w:val="Normal"/>
    <w:pPr>
      <w:suppressLineNumbers/>
    </w:pPr>
    <w:rPr>
      <w:rFonts w:ascii="Arial" w:hAnsi="Arial" w:cs="Tahoma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customStyle="1" w:styleId="a1">
    <w:name w:val="Заголовок таблицы"/>
    <w:basedOn w:val="a2"/>
    <w:pPr>
      <w:suppressLineNumbers/>
      <w:jc w:val="center"/>
    </w:pPr>
    <w:rPr>
      <w:b/>
      <w:bCs/>
    </w:rPr>
  </w:style>
  <w:style w:type="paragraph" w:customStyle="1" w:styleId="a2">
    <w:name w:val="Содержимое таблицы"/>
    <w:basedOn w:val="Normal"/>
    <w:pPr>
      <w:suppressLineNumbers/>
    </w:pPr>
  </w:style>
  <w:style w:type="paragraph" w:customStyle="1" w:styleId="13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Основной текст 21"/>
    <w:basedOn w:val="Normal"/>
    <w:pPr>
      <w:jc w:val="center"/>
    </w:pPr>
    <w:rPr>
      <w:sz w:val="28"/>
    </w:rPr>
  </w:style>
  <w:style w:type="paragraph" w:styleId="Header">
    <w:name w:val="header"/>
    <w:basedOn w:val="Normal"/>
    <w:uiPriority w:val="99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pixelsPerInch w:val="120"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OKS</cp:lastModifiedBy>
  <cp:revision>56</cp:revision>
  <cp:lastPrinted>2024-11-15T10:19:00Z</cp:lastPrinted>
  <dcterms:created xsi:type="dcterms:W3CDTF">2018-06-27T08:15:00Z</dcterms:created>
  <dcterms:modified xsi:type="dcterms:W3CDTF">2024-12-09T07:19:00Z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