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BD2" w:rsidRDefault="004C3BD2" w:rsidP="004C3BD2">
      <w:pPr>
        <w:pStyle w:val="af5"/>
        <w:spacing w:before="0" w:beforeAutospacing="0" w:after="0" w:afterAutospacing="0"/>
        <w:rPr>
          <w:color w:val="000000"/>
          <w:sz w:val="27"/>
          <w:szCs w:val="27"/>
        </w:rPr>
      </w:pPr>
      <w:r>
        <w:rPr>
          <w:color w:val="000000"/>
          <w:sz w:val="27"/>
          <w:szCs w:val="27"/>
        </w:rPr>
        <w:t>Управление Министерства юстиции</w:t>
      </w:r>
    </w:p>
    <w:p w:rsidR="004C3BD2" w:rsidRDefault="004C3BD2" w:rsidP="004C3BD2">
      <w:pPr>
        <w:pStyle w:val="af5"/>
        <w:spacing w:before="0" w:beforeAutospacing="0" w:after="0" w:afterAutospacing="0"/>
        <w:rPr>
          <w:color w:val="000000"/>
          <w:sz w:val="27"/>
          <w:szCs w:val="27"/>
        </w:rPr>
      </w:pPr>
      <w:r>
        <w:rPr>
          <w:color w:val="000000"/>
          <w:sz w:val="27"/>
          <w:szCs w:val="27"/>
        </w:rPr>
        <w:t>Российской Федерации по Краснодарскому краю</w:t>
      </w:r>
    </w:p>
    <w:p w:rsidR="004C3BD2" w:rsidRDefault="004C3BD2" w:rsidP="004C3BD2">
      <w:pPr>
        <w:pStyle w:val="af5"/>
        <w:spacing w:before="0" w:beforeAutospacing="0" w:after="0" w:afterAutospacing="0"/>
        <w:rPr>
          <w:color w:val="000000"/>
          <w:sz w:val="27"/>
          <w:szCs w:val="27"/>
        </w:rPr>
      </w:pPr>
      <w:r>
        <w:rPr>
          <w:color w:val="000000"/>
          <w:sz w:val="27"/>
          <w:szCs w:val="27"/>
        </w:rPr>
        <w:t>«09» июл</w:t>
      </w:r>
      <w:r>
        <w:rPr>
          <w:color w:val="000000"/>
          <w:sz w:val="27"/>
          <w:szCs w:val="27"/>
        </w:rPr>
        <w:t>я 2026 года</w:t>
      </w:r>
    </w:p>
    <w:p w:rsidR="004C3BD2" w:rsidRDefault="004C3BD2" w:rsidP="004C3BD2">
      <w:pPr>
        <w:pStyle w:val="af5"/>
        <w:spacing w:before="0" w:beforeAutospacing="0" w:after="0" w:afterAutospacing="0"/>
        <w:rPr>
          <w:color w:val="000000"/>
          <w:sz w:val="27"/>
          <w:szCs w:val="27"/>
        </w:rPr>
      </w:pPr>
      <w:r>
        <w:rPr>
          <w:color w:val="000000"/>
          <w:sz w:val="27"/>
          <w:szCs w:val="27"/>
        </w:rPr>
        <w:t>Зарегистрирован Устав</w:t>
      </w:r>
    </w:p>
    <w:p w:rsidR="004C3BD2" w:rsidRDefault="004C3BD2" w:rsidP="004C3BD2">
      <w:pPr>
        <w:pStyle w:val="af5"/>
        <w:spacing w:before="0" w:beforeAutospacing="0" w:after="0" w:afterAutospacing="0"/>
        <w:rPr>
          <w:color w:val="000000"/>
          <w:sz w:val="27"/>
          <w:szCs w:val="27"/>
        </w:rPr>
      </w:pPr>
      <w:r>
        <w:rPr>
          <w:color w:val="000000"/>
          <w:sz w:val="27"/>
          <w:szCs w:val="27"/>
        </w:rPr>
        <w:t>Новотитаровского</w:t>
      </w:r>
      <w:r>
        <w:rPr>
          <w:color w:val="000000"/>
          <w:sz w:val="27"/>
          <w:szCs w:val="27"/>
        </w:rPr>
        <w:t xml:space="preserve"> сельского поселения</w:t>
      </w:r>
    </w:p>
    <w:p w:rsidR="004C3BD2" w:rsidRDefault="004C3BD2" w:rsidP="004C3BD2">
      <w:pPr>
        <w:pStyle w:val="af5"/>
        <w:spacing w:before="0" w:beforeAutospacing="0" w:after="0" w:afterAutospacing="0"/>
        <w:rPr>
          <w:color w:val="000000"/>
          <w:sz w:val="27"/>
          <w:szCs w:val="27"/>
        </w:rPr>
      </w:pPr>
      <w:r>
        <w:rPr>
          <w:color w:val="000000"/>
          <w:sz w:val="27"/>
          <w:szCs w:val="27"/>
        </w:rPr>
        <w:t>Динского муниципального района</w:t>
      </w:r>
    </w:p>
    <w:p w:rsidR="004C3BD2" w:rsidRDefault="004C3BD2" w:rsidP="004C3BD2">
      <w:pPr>
        <w:pStyle w:val="af5"/>
        <w:spacing w:before="0" w:beforeAutospacing="0" w:after="0" w:afterAutospacing="0"/>
        <w:rPr>
          <w:color w:val="000000"/>
          <w:sz w:val="27"/>
          <w:szCs w:val="27"/>
        </w:rPr>
      </w:pPr>
      <w:r>
        <w:rPr>
          <w:color w:val="000000"/>
          <w:sz w:val="27"/>
          <w:szCs w:val="27"/>
        </w:rPr>
        <w:t>Краснодарского края</w:t>
      </w:r>
    </w:p>
    <w:p w:rsidR="004C3BD2" w:rsidRDefault="004C3BD2" w:rsidP="004C3BD2">
      <w:pPr>
        <w:pStyle w:val="af5"/>
        <w:spacing w:before="0" w:beforeAutospacing="0" w:after="0" w:afterAutospacing="0"/>
        <w:rPr>
          <w:color w:val="000000"/>
          <w:sz w:val="27"/>
          <w:szCs w:val="27"/>
        </w:rPr>
      </w:pPr>
      <w:r>
        <w:rPr>
          <w:color w:val="000000"/>
          <w:sz w:val="27"/>
          <w:szCs w:val="27"/>
        </w:rPr>
        <w:t>Государственный регистрационный</w:t>
      </w:r>
    </w:p>
    <w:p w:rsidR="004C3BD2" w:rsidRDefault="004C3BD2" w:rsidP="004C3BD2">
      <w:pPr>
        <w:pStyle w:val="af5"/>
        <w:spacing w:before="0" w:beforeAutospacing="0" w:after="0" w:afterAutospacing="0"/>
        <w:rPr>
          <w:color w:val="000000"/>
          <w:sz w:val="27"/>
          <w:szCs w:val="27"/>
        </w:rPr>
      </w:pPr>
      <w:r>
        <w:rPr>
          <w:color w:val="000000"/>
          <w:sz w:val="27"/>
          <w:szCs w:val="27"/>
        </w:rPr>
        <w:t>№ RU 2350830</w:t>
      </w:r>
      <w:r>
        <w:rPr>
          <w:color w:val="000000"/>
          <w:sz w:val="27"/>
          <w:szCs w:val="27"/>
        </w:rPr>
        <w:t>6</w:t>
      </w:r>
      <w:r>
        <w:rPr>
          <w:color w:val="000000"/>
          <w:sz w:val="27"/>
          <w:szCs w:val="27"/>
        </w:rPr>
        <w:t>202600</w:t>
      </w:r>
      <w:r>
        <w:rPr>
          <w:color w:val="000000"/>
          <w:sz w:val="27"/>
          <w:szCs w:val="27"/>
        </w:rPr>
        <w:t>1</w:t>
      </w:r>
      <w:bookmarkStart w:id="0" w:name="_GoBack"/>
      <w:bookmarkEnd w:id="0"/>
    </w:p>
    <w:p w:rsidR="004C3BD2" w:rsidRDefault="004C3BD2" w:rsidP="00D3093B">
      <w:pPr>
        <w:shd w:val="clear" w:color="auto" w:fill="FFFFFF"/>
        <w:spacing w:after="0" w:line="240" w:lineRule="auto"/>
        <w:jc w:val="center"/>
        <w:rPr>
          <w:rFonts w:ascii="Times New Roman" w:eastAsia="Calibri" w:hAnsi="Times New Roman" w:cs="Times New Roman"/>
          <w:b/>
          <w:bCs/>
          <w:color w:val="000000"/>
          <w:sz w:val="34"/>
          <w:szCs w:val="34"/>
        </w:rPr>
      </w:pPr>
    </w:p>
    <w:p w:rsidR="004C3BD2" w:rsidRDefault="004C3BD2" w:rsidP="00D3093B">
      <w:pPr>
        <w:shd w:val="clear" w:color="auto" w:fill="FFFFFF"/>
        <w:spacing w:after="0" w:line="240" w:lineRule="auto"/>
        <w:jc w:val="center"/>
        <w:rPr>
          <w:rFonts w:ascii="Times New Roman" w:eastAsia="Calibri" w:hAnsi="Times New Roman" w:cs="Times New Roman"/>
          <w:b/>
          <w:bCs/>
          <w:color w:val="000000"/>
          <w:sz w:val="34"/>
          <w:szCs w:val="34"/>
        </w:rPr>
      </w:pPr>
    </w:p>
    <w:p w:rsidR="00D3093B" w:rsidRPr="00EF6FD4" w:rsidRDefault="00D3093B" w:rsidP="00D3093B">
      <w:pPr>
        <w:shd w:val="clear" w:color="auto" w:fill="FFFFFF"/>
        <w:spacing w:after="0" w:line="240" w:lineRule="auto"/>
        <w:jc w:val="center"/>
        <w:rPr>
          <w:rFonts w:ascii="Times New Roman" w:eastAsia="Calibri" w:hAnsi="Times New Roman" w:cs="Times New Roman"/>
          <w:b/>
          <w:bCs/>
          <w:color w:val="000000"/>
          <w:sz w:val="34"/>
          <w:szCs w:val="34"/>
        </w:rPr>
      </w:pPr>
      <w:r w:rsidRPr="00EF6FD4">
        <w:rPr>
          <w:rFonts w:ascii="Times New Roman" w:hAnsi="Times New Roman" w:cs="Times New Roman"/>
          <w:b/>
          <w:noProof/>
          <w:color w:val="000000"/>
          <w:sz w:val="34"/>
          <w:szCs w:val="34"/>
          <w:lang w:eastAsia="ru-RU"/>
        </w:rPr>
        <w:drawing>
          <wp:inline distT="0" distB="0" distL="0" distR="0" wp14:anchorId="5F02CA7D" wp14:editId="091EFDD9">
            <wp:extent cx="476250" cy="590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kern w:val="2"/>
          <w:sz w:val="34"/>
          <w:szCs w:val="34"/>
        </w:rPr>
      </w:pPr>
      <w:r w:rsidRPr="00EF6FD4">
        <w:rPr>
          <w:rFonts w:ascii="Times New Roman" w:hAnsi="Times New Roman" w:cs="Times New Roman"/>
          <w:b/>
          <w:bCs/>
          <w:color w:val="000000"/>
          <w:sz w:val="34"/>
          <w:szCs w:val="34"/>
        </w:rPr>
        <w:t>СОВЕТ НОВОТИТАРОВСКОГО</w:t>
      </w:r>
    </w:p>
    <w:p w:rsidR="00D3093B" w:rsidRPr="00EF6FD4" w:rsidRDefault="00D3093B" w:rsidP="00D3093B">
      <w:pPr>
        <w:shd w:val="clear" w:color="auto" w:fill="FFFFFF"/>
        <w:spacing w:after="0" w:line="240" w:lineRule="auto"/>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СЕЛЬСКОГО ПОСЕЛЕНИЯ ДИНСКОГО РАЙОНА</w:t>
      </w: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p>
    <w:p w:rsidR="00D3093B" w:rsidRPr="00EF6FD4" w:rsidRDefault="00D3093B" w:rsidP="00D3093B">
      <w:pPr>
        <w:spacing w:after="0" w:line="240" w:lineRule="auto"/>
        <w:ind w:right="27"/>
        <w:jc w:val="center"/>
        <w:rPr>
          <w:rFonts w:ascii="Times New Roman" w:hAnsi="Times New Roman" w:cs="Times New Roman"/>
          <w:b/>
          <w:bCs/>
          <w:color w:val="000000"/>
          <w:sz w:val="34"/>
          <w:szCs w:val="34"/>
        </w:rPr>
      </w:pPr>
      <w:r w:rsidRPr="00EF6FD4">
        <w:rPr>
          <w:rFonts w:ascii="Times New Roman" w:hAnsi="Times New Roman" w:cs="Times New Roman"/>
          <w:b/>
          <w:bCs/>
          <w:color w:val="000000"/>
          <w:sz w:val="34"/>
          <w:szCs w:val="34"/>
        </w:rPr>
        <w:t>РЕШЕНИЕ</w:t>
      </w:r>
    </w:p>
    <w:p w:rsidR="00D3093B" w:rsidRPr="00002200" w:rsidRDefault="00D3093B" w:rsidP="00D3093B">
      <w:pPr>
        <w:spacing w:after="0" w:line="240" w:lineRule="auto"/>
        <w:ind w:firstLine="284"/>
        <w:rPr>
          <w:rFonts w:ascii="Times New Roman" w:eastAsia="Calibri" w:hAnsi="Times New Roman" w:cs="Times New Roman"/>
          <w:kern w:val="2"/>
          <w:sz w:val="28"/>
          <w:szCs w:val="28"/>
          <w:u w:val="single"/>
        </w:rPr>
      </w:pPr>
      <w:r w:rsidRPr="00EF6FD4">
        <w:rPr>
          <w:rFonts w:ascii="Times New Roman" w:eastAsia="Calibri" w:hAnsi="Times New Roman" w:cs="Times New Roman"/>
          <w:kern w:val="2"/>
          <w:sz w:val="26"/>
          <w:szCs w:val="26"/>
        </w:rPr>
        <w:t xml:space="preserve">от </w:t>
      </w:r>
      <w:r w:rsidR="00002200" w:rsidRPr="00002200">
        <w:rPr>
          <w:rFonts w:ascii="Times New Roman" w:eastAsia="Calibri" w:hAnsi="Times New Roman" w:cs="Times New Roman"/>
          <w:kern w:val="2"/>
          <w:sz w:val="26"/>
          <w:szCs w:val="26"/>
          <w:u w:val="single"/>
        </w:rPr>
        <w:t>09.07.2026</w:t>
      </w:r>
      <w:r w:rsidR="00002200">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 xml:space="preserve"> </w:t>
      </w:r>
      <w:r w:rsidR="00221AC9" w:rsidRPr="00EF6FD4">
        <w:rPr>
          <w:rFonts w:ascii="Times New Roman" w:eastAsia="Calibri" w:hAnsi="Times New Roman" w:cs="Times New Roman"/>
          <w:kern w:val="2"/>
          <w:sz w:val="26"/>
          <w:szCs w:val="26"/>
        </w:rPr>
        <w:t xml:space="preserve">   </w:t>
      </w:r>
      <w:r w:rsidR="00002200">
        <w:rPr>
          <w:rFonts w:ascii="Times New Roman" w:eastAsia="Calibri" w:hAnsi="Times New Roman" w:cs="Times New Roman"/>
          <w:kern w:val="2"/>
          <w:sz w:val="26"/>
          <w:szCs w:val="26"/>
        </w:rPr>
        <w:t xml:space="preserve">                            </w:t>
      </w:r>
      <w:r w:rsidRPr="00EF6FD4">
        <w:rPr>
          <w:rFonts w:ascii="Times New Roman" w:eastAsia="Calibri" w:hAnsi="Times New Roman" w:cs="Times New Roman"/>
          <w:kern w:val="2"/>
          <w:sz w:val="26"/>
          <w:szCs w:val="26"/>
        </w:rPr>
        <w:t>№</w:t>
      </w:r>
      <w:r w:rsidR="00A1042B">
        <w:rPr>
          <w:rFonts w:ascii="Times New Roman" w:eastAsia="Calibri" w:hAnsi="Times New Roman" w:cs="Times New Roman"/>
          <w:kern w:val="2"/>
          <w:sz w:val="26"/>
          <w:szCs w:val="26"/>
        </w:rPr>
        <w:t xml:space="preserve"> </w:t>
      </w:r>
      <w:r w:rsidR="00002200" w:rsidRPr="00002200">
        <w:rPr>
          <w:rFonts w:ascii="Times New Roman" w:eastAsia="Calibri" w:hAnsi="Times New Roman" w:cs="Times New Roman"/>
          <w:kern w:val="2"/>
          <w:sz w:val="26"/>
          <w:szCs w:val="26"/>
          <w:u w:val="single"/>
        </w:rPr>
        <w:t>132-32/05</w:t>
      </w:r>
    </w:p>
    <w:p w:rsidR="00D3093B" w:rsidRPr="00EF6FD4" w:rsidRDefault="00D3093B" w:rsidP="00D3093B">
      <w:pPr>
        <w:spacing w:after="0" w:line="240" w:lineRule="auto"/>
        <w:ind w:firstLine="284"/>
        <w:rPr>
          <w:rFonts w:ascii="Times New Roman" w:eastAsia="Calibri" w:hAnsi="Times New Roman" w:cs="Times New Roman"/>
          <w:kern w:val="2"/>
          <w:sz w:val="24"/>
          <w:szCs w:val="24"/>
        </w:rPr>
      </w:pPr>
      <w:r w:rsidRPr="00EF6FD4">
        <w:rPr>
          <w:rFonts w:ascii="Times New Roman" w:eastAsia="Calibri" w:hAnsi="Times New Roman" w:cs="Times New Roman"/>
          <w:kern w:val="2"/>
          <w:sz w:val="24"/>
          <w:szCs w:val="24"/>
        </w:rPr>
        <w:t xml:space="preserve">                                                      станица Новотитаровская</w:t>
      </w: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О принятии Устава Новотитаровского сельского поселения</w:t>
      </w:r>
    </w:p>
    <w:p w:rsidR="00D3093B" w:rsidRPr="00EF6FD4" w:rsidRDefault="00D3093B" w:rsidP="00D3093B">
      <w:pPr>
        <w:pStyle w:val="a4"/>
        <w:widowControl w:val="0"/>
        <w:jc w:val="center"/>
        <w:rPr>
          <w:rFonts w:ascii="Times New Roman" w:hAnsi="Times New Roman"/>
          <w:b/>
          <w:sz w:val="28"/>
          <w:szCs w:val="28"/>
        </w:rPr>
      </w:pPr>
      <w:r w:rsidRPr="00EF6FD4">
        <w:rPr>
          <w:rFonts w:ascii="Times New Roman" w:hAnsi="Times New Roman"/>
          <w:b/>
          <w:sz w:val="28"/>
          <w:szCs w:val="28"/>
        </w:rPr>
        <w:t>Динского муниципального района Краснодарского края</w:t>
      </w:r>
    </w:p>
    <w:p w:rsidR="00D3093B" w:rsidRDefault="00D3093B" w:rsidP="00D3093B">
      <w:pPr>
        <w:pStyle w:val="a4"/>
        <w:widowControl w:val="0"/>
        <w:jc w:val="center"/>
        <w:rPr>
          <w:rFonts w:ascii="Times New Roman" w:hAnsi="Times New Roman"/>
          <w:b/>
          <w:sz w:val="28"/>
          <w:szCs w:val="28"/>
        </w:rPr>
      </w:pPr>
    </w:p>
    <w:p w:rsidR="00484F2C" w:rsidRPr="00EF6FD4" w:rsidRDefault="00484F2C" w:rsidP="00D3093B">
      <w:pPr>
        <w:pStyle w:val="a4"/>
        <w:widowControl w:val="0"/>
        <w:jc w:val="center"/>
        <w:rPr>
          <w:rFonts w:ascii="Times New Roman" w:hAnsi="Times New Roman"/>
          <w:b/>
          <w:sz w:val="28"/>
          <w:szCs w:val="28"/>
        </w:rPr>
      </w:pPr>
    </w:p>
    <w:p w:rsidR="00D3093B" w:rsidRPr="00EF6FD4" w:rsidRDefault="00D3093B" w:rsidP="00D3093B">
      <w:pPr>
        <w:pStyle w:val="a4"/>
        <w:widowControl w:val="0"/>
        <w:ind w:firstLine="851"/>
        <w:jc w:val="both"/>
        <w:rPr>
          <w:rFonts w:ascii="Times New Roman" w:hAnsi="Times New Roman"/>
          <w:sz w:val="28"/>
          <w:szCs w:val="28"/>
        </w:rPr>
      </w:pPr>
    </w:p>
    <w:p w:rsidR="00D3093B" w:rsidRPr="00EF6FD4" w:rsidRDefault="00D3093B" w:rsidP="00D3093B">
      <w:pPr>
        <w:widowControl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В целях приведения Устава Новотитаровского сельского поселения Динского муниципального района Краснодарского края в соответствие с действующим законодательством, Совет Новотитаровского сельского поселения Динского района р е ш и л:</w:t>
      </w:r>
    </w:p>
    <w:p w:rsidR="00D3093B" w:rsidRPr="00EF6FD4" w:rsidRDefault="00D3093B" w:rsidP="00192330">
      <w:pPr>
        <w:pStyle w:val="a4"/>
        <w:widowControl w:val="0"/>
        <w:numPr>
          <w:ilvl w:val="0"/>
          <w:numId w:val="2"/>
        </w:numPr>
        <w:tabs>
          <w:tab w:val="left" w:pos="851"/>
          <w:tab w:val="left" w:pos="993"/>
        </w:tabs>
        <w:ind w:left="0" w:firstLine="709"/>
        <w:jc w:val="both"/>
        <w:rPr>
          <w:rFonts w:ascii="Times New Roman" w:hAnsi="Times New Roman"/>
          <w:sz w:val="28"/>
        </w:rPr>
      </w:pPr>
      <w:r w:rsidRPr="00EF6FD4">
        <w:rPr>
          <w:rFonts w:ascii="Times New Roman" w:hAnsi="Times New Roman"/>
          <w:sz w:val="28"/>
        </w:rPr>
        <w:t>Принять устав Новотитаровского сельского поселения Динского муниципального района Краснодарского края (прилагается).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2. Поручить главе Новотитаровского сельского поселения Динского муниципального района Краснодарского края зарегистрировать Устав Новотитаровского сельского поселения Динского муниципального района Краснодарского края в установленном порядке.</w:t>
      </w:r>
    </w:p>
    <w:p w:rsidR="00D3093B" w:rsidRPr="00EF6FD4" w:rsidRDefault="00D3093B" w:rsidP="00D3093B">
      <w:pPr>
        <w:pStyle w:val="ab"/>
        <w:tabs>
          <w:tab w:val="left" w:pos="1134"/>
        </w:tabs>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3. Опубликовать зарегистрированный Устав Новотитаровского сельского поселения Динского муниципального района Краснодарского края.</w:t>
      </w:r>
    </w:p>
    <w:p w:rsidR="00D3093B" w:rsidRPr="00EF6FD4" w:rsidRDefault="00D3093B" w:rsidP="00D3093B">
      <w:pPr>
        <w:pStyle w:val="ab"/>
        <w:spacing w:after="0" w:line="240" w:lineRule="auto"/>
        <w:ind w:left="0" w:firstLine="709"/>
        <w:jc w:val="both"/>
        <w:rPr>
          <w:rFonts w:ascii="Times New Roman" w:hAnsi="Times New Roman" w:cs="Times New Roman"/>
          <w:sz w:val="28"/>
        </w:rPr>
      </w:pPr>
      <w:r w:rsidRPr="00EF6FD4">
        <w:rPr>
          <w:rFonts w:ascii="Times New Roman" w:hAnsi="Times New Roman" w:cs="Times New Roman"/>
          <w:sz w:val="28"/>
        </w:rPr>
        <w:t>4. С момента вступления в силу устава, принятого настоящим решением, признать утратившими силу:</w:t>
      </w:r>
    </w:p>
    <w:p w:rsidR="00D3093B" w:rsidRPr="00EF6FD4" w:rsidRDefault="00D3093B" w:rsidP="00192330">
      <w:pPr>
        <w:pStyle w:val="a4"/>
        <w:widowControl w:val="0"/>
        <w:ind w:firstLine="709"/>
        <w:jc w:val="both"/>
        <w:rPr>
          <w:rFonts w:ascii="Times New Roman" w:hAnsi="Times New Roman"/>
          <w:sz w:val="28"/>
          <w:szCs w:val="28"/>
        </w:rPr>
      </w:pPr>
      <w:r w:rsidRPr="00EF6FD4">
        <w:rPr>
          <w:rFonts w:ascii="Times New Roman" w:hAnsi="Times New Roman"/>
          <w:sz w:val="28"/>
        </w:rPr>
        <w:t xml:space="preserve">1) решение Совета </w:t>
      </w:r>
      <w:r w:rsidRPr="00EF6FD4">
        <w:rPr>
          <w:rFonts w:ascii="Times New Roman" w:hAnsi="Times New Roman"/>
          <w:sz w:val="28"/>
          <w:szCs w:val="28"/>
        </w:rPr>
        <w:t xml:space="preserve">Новотитаровского сельского поселения Динского района от 17.05.2017 № 158-38/03 «О принятии Устава Новотитаровского </w:t>
      </w:r>
      <w:r w:rsidRPr="00EF6FD4">
        <w:rPr>
          <w:rFonts w:ascii="Times New Roman" w:hAnsi="Times New Roman"/>
          <w:sz w:val="28"/>
          <w:szCs w:val="28"/>
        </w:rPr>
        <w:lastRenderedPageBreak/>
        <w:t>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2) решение Совета Новотитаровского сельского поселения Динского района от 23.05.2018 № 225-54/03 «О внесении изменений и дополнений в Устав Новотитаровского сельского поселения Динского района»; </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 xml:space="preserve">3) от 05.03.2019 № 288-66/03 «О внесении изменений в Устав Новотитаровского сельского поселения Динского района»; </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4) от 29.05.2019 № 299-71/03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5) от 25.06.2020 № 56-15/04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6) от 24.06.2021 № 123-33/04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7) от 23.06.2022 № 193-50/04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8) от 11.05.2023 № 260-64/04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szCs w:val="28"/>
        </w:rPr>
      </w:pPr>
      <w:r w:rsidRPr="00EF6FD4">
        <w:rPr>
          <w:rFonts w:ascii="Times New Roman" w:hAnsi="Times New Roman"/>
          <w:sz w:val="28"/>
          <w:szCs w:val="28"/>
        </w:rPr>
        <w:t>9) от 27.06.2024 № 319-83/04 «О внесении изменений в Устав Новотитаровского сельского поселения Динского района»;</w:t>
      </w:r>
    </w:p>
    <w:p w:rsidR="00D3093B" w:rsidRPr="00EF6FD4" w:rsidRDefault="00D3093B" w:rsidP="00192330">
      <w:pPr>
        <w:pStyle w:val="a4"/>
        <w:widowControl w:val="0"/>
        <w:tabs>
          <w:tab w:val="left" w:pos="851"/>
        </w:tabs>
        <w:ind w:firstLine="709"/>
        <w:jc w:val="both"/>
        <w:rPr>
          <w:rFonts w:ascii="Times New Roman" w:hAnsi="Times New Roman"/>
          <w:sz w:val="28"/>
        </w:rPr>
      </w:pPr>
      <w:r w:rsidRPr="00EF6FD4">
        <w:rPr>
          <w:rFonts w:ascii="Times New Roman" w:hAnsi="Times New Roman"/>
          <w:sz w:val="28"/>
          <w:szCs w:val="28"/>
        </w:rPr>
        <w:t>10) решение Совета Новотитаровского сельского поселения Динского района от 27.03.2025 № 51-10/05 «О внесении изменений в Устав Новотитаровского сельского поселения Динского района».</w:t>
      </w:r>
    </w:p>
    <w:p w:rsidR="00D3093B" w:rsidRPr="00EF6FD4" w:rsidRDefault="00D3093B" w:rsidP="00192330">
      <w:pPr>
        <w:pStyle w:val="a9"/>
        <w:ind w:firstLine="709"/>
        <w:rPr>
          <w:b/>
          <w:bCs/>
        </w:rPr>
      </w:pPr>
      <w:r w:rsidRPr="00EF6FD4">
        <w:t xml:space="preserve">5. </w:t>
      </w:r>
      <w:r w:rsidRPr="00EF6FD4">
        <w:rPr>
          <w:bCs/>
        </w:rPr>
        <w:t xml:space="preserve">Контроль за исполнением настоящего решения возложить на комиссию по правовым вопросам и работе с </w:t>
      </w:r>
      <w:r w:rsidR="00301F0B">
        <w:rPr>
          <w:bCs/>
        </w:rPr>
        <w:t xml:space="preserve">общественностью </w:t>
      </w:r>
      <w:r w:rsidRPr="00EF6FD4">
        <w:rPr>
          <w:bCs/>
        </w:rPr>
        <w:t>Совета Новотитаровского сельского поселения Динского района (Пройдисвет О.А.) и администрацию Новотитаровского сельского поселения Динского муниципального района Краснодарского края.</w:t>
      </w:r>
    </w:p>
    <w:p w:rsidR="00D3093B" w:rsidRPr="00EF6FD4" w:rsidRDefault="00D3093B" w:rsidP="00192330">
      <w:pPr>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6. Настоящее решение вступает в силу со дня его официального опубликования, произведенного после его государственной регистрации, за исключением положений пунктов 2,3, вступающих в силу со дня его подписания.</w:t>
      </w: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D3093B" w:rsidP="00D3093B">
      <w:pPr>
        <w:pStyle w:val="a4"/>
        <w:widowControl w:val="0"/>
        <w:tabs>
          <w:tab w:val="left" w:pos="1134"/>
        </w:tabs>
        <w:ind w:firstLine="851"/>
        <w:jc w:val="both"/>
        <w:rPr>
          <w:rFonts w:ascii="Times New Roman" w:hAnsi="Times New Roman"/>
          <w:sz w:val="28"/>
          <w:szCs w:val="28"/>
        </w:rPr>
      </w:pPr>
    </w:p>
    <w:p w:rsidR="00D3093B" w:rsidRPr="00EF6FD4" w:rsidRDefault="00F559B0"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П</w:t>
      </w:r>
      <w:r w:rsidR="00D3093B" w:rsidRPr="00EF6FD4">
        <w:rPr>
          <w:rFonts w:ascii="Times New Roman" w:eastAsia="Times New Roman" w:hAnsi="Times New Roman" w:cs="Times New Roman"/>
          <w:color w:val="000000"/>
          <w:sz w:val="28"/>
          <w:szCs w:val="28"/>
          <w:lang w:eastAsia="ru-RU" w:bidi="ru-RU"/>
        </w:rPr>
        <w:t>редседател</w:t>
      </w:r>
      <w:r w:rsidRPr="00EF6FD4">
        <w:rPr>
          <w:rFonts w:ascii="Times New Roman" w:eastAsia="Times New Roman" w:hAnsi="Times New Roman" w:cs="Times New Roman"/>
          <w:color w:val="000000"/>
          <w:sz w:val="28"/>
          <w:szCs w:val="28"/>
          <w:lang w:eastAsia="ru-RU" w:bidi="ru-RU"/>
        </w:rPr>
        <w:t>ь</w:t>
      </w:r>
      <w:r w:rsidR="00D3093B" w:rsidRPr="00EF6FD4">
        <w:rPr>
          <w:rFonts w:ascii="Times New Roman" w:eastAsia="Times New Roman" w:hAnsi="Times New Roman" w:cs="Times New Roman"/>
          <w:color w:val="000000"/>
          <w:sz w:val="28"/>
          <w:szCs w:val="28"/>
          <w:lang w:eastAsia="ru-RU" w:bidi="ru-RU"/>
        </w:rPr>
        <w:t xml:space="preserve"> Совета </w:t>
      </w:r>
    </w:p>
    <w:p w:rsidR="00D3093B" w:rsidRPr="00EF6FD4" w:rsidRDefault="00D3093B" w:rsidP="00D3093B">
      <w:pPr>
        <w:widowControl w:val="0"/>
        <w:shd w:val="clear" w:color="auto" w:fill="FFFFFF"/>
        <w:spacing w:after="0" w:line="240" w:lineRule="auto"/>
        <w:ind w:right="-20"/>
        <w:rPr>
          <w:rFonts w:ascii="Times New Roman" w:eastAsia="Times New Roman" w:hAnsi="Times New Roman" w:cs="Times New Roman"/>
          <w:color w:val="000000"/>
          <w:sz w:val="28"/>
          <w:szCs w:val="28"/>
          <w:lang w:eastAsia="ru-RU" w:bidi="ru-RU"/>
        </w:rPr>
      </w:pPr>
      <w:r w:rsidRPr="00EF6FD4">
        <w:rPr>
          <w:rFonts w:ascii="Times New Roman" w:eastAsia="Times New Roman" w:hAnsi="Times New Roman" w:cs="Times New Roman"/>
          <w:color w:val="000000"/>
          <w:sz w:val="28"/>
          <w:szCs w:val="28"/>
          <w:lang w:eastAsia="ru-RU" w:bidi="ru-RU"/>
        </w:rPr>
        <w:t xml:space="preserve">Новотитаровского сельского поселения                                     </w:t>
      </w:r>
      <w:r w:rsidR="00F559B0" w:rsidRPr="00EF6FD4">
        <w:rPr>
          <w:rFonts w:ascii="Times New Roman" w:eastAsia="Times New Roman" w:hAnsi="Times New Roman" w:cs="Times New Roman"/>
          <w:color w:val="000000"/>
          <w:sz w:val="28"/>
          <w:szCs w:val="28"/>
          <w:lang w:eastAsia="ru-RU" w:bidi="ru-RU"/>
        </w:rPr>
        <w:t>К.А. Прокофьев</w:t>
      </w:r>
      <w:r w:rsidRPr="00EF6FD4">
        <w:rPr>
          <w:rFonts w:ascii="Times New Roman" w:eastAsia="Times New Roman" w:hAnsi="Times New Roman" w:cs="Times New Roman"/>
          <w:color w:val="000000"/>
          <w:sz w:val="28"/>
          <w:szCs w:val="28"/>
          <w:lang w:eastAsia="ru-RU" w:bidi="ru-RU"/>
        </w:rPr>
        <w:t xml:space="preserve"> </w:t>
      </w:r>
    </w:p>
    <w:p w:rsidR="00D3093B" w:rsidRPr="00EF6FD4" w:rsidRDefault="00D3093B" w:rsidP="00D3093B">
      <w:pPr>
        <w:tabs>
          <w:tab w:val="num" w:pos="0"/>
        </w:tabs>
        <w:spacing w:after="0" w:line="240" w:lineRule="auto"/>
        <w:jc w:val="both"/>
        <w:rPr>
          <w:rFonts w:ascii="Times New Roman" w:hAnsi="Times New Roman" w:cs="Times New Roman"/>
          <w:sz w:val="28"/>
        </w:rPr>
      </w:pPr>
    </w:p>
    <w:p w:rsidR="00D3093B" w:rsidRDefault="00D3093B" w:rsidP="00D3093B">
      <w:pPr>
        <w:pStyle w:val="a7"/>
        <w:rPr>
          <w:rFonts w:ascii="Times New Roman" w:hAnsi="Times New Roman" w:cs="Times New Roman"/>
          <w:sz w:val="28"/>
          <w:szCs w:val="28"/>
        </w:rPr>
      </w:pPr>
    </w:p>
    <w:p w:rsidR="00192330" w:rsidRPr="00192330" w:rsidRDefault="00192330" w:rsidP="00192330">
      <w:pPr>
        <w:rPr>
          <w:lang w:eastAsia="zh-CN"/>
        </w:rPr>
      </w:pPr>
    </w:p>
    <w:p w:rsidR="00D3093B" w:rsidRPr="00EF6FD4" w:rsidRDefault="00F559B0" w:rsidP="00D3093B">
      <w:pPr>
        <w:pStyle w:val="a7"/>
        <w:rPr>
          <w:rFonts w:ascii="Times New Roman" w:hAnsi="Times New Roman" w:cs="Times New Roman"/>
          <w:sz w:val="28"/>
          <w:szCs w:val="28"/>
        </w:rPr>
      </w:pPr>
      <w:r w:rsidRPr="00EF6FD4">
        <w:rPr>
          <w:rFonts w:ascii="Times New Roman" w:hAnsi="Times New Roman" w:cs="Times New Roman"/>
          <w:sz w:val="28"/>
          <w:szCs w:val="28"/>
        </w:rPr>
        <w:t>Исполняющий обязанности</w:t>
      </w:r>
    </w:p>
    <w:p w:rsidR="00D3093B" w:rsidRPr="00EF6FD4" w:rsidRDefault="00F559B0" w:rsidP="00D3093B">
      <w:pPr>
        <w:pStyle w:val="a7"/>
        <w:rPr>
          <w:rFonts w:ascii="Times New Roman" w:hAnsi="Times New Roman" w:cs="Times New Roman"/>
          <w:sz w:val="28"/>
          <w:szCs w:val="28"/>
        </w:rPr>
      </w:pPr>
      <w:r w:rsidRPr="00EF6FD4">
        <w:rPr>
          <w:rFonts w:ascii="Times New Roman" w:hAnsi="Times New Roman" w:cs="Times New Roman"/>
          <w:sz w:val="28"/>
          <w:szCs w:val="28"/>
        </w:rPr>
        <w:t>г</w:t>
      </w:r>
      <w:r w:rsidR="00D3093B" w:rsidRPr="00EF6FD4">
        <w:rPr>
          <w:rFonts w:ascii="Times New Roman" w:hAnsi="Times New Roman" w:cs="Times New Roman"/>
          <w:sz w:val="28"/>
          <w:szCs w:val="28"/>
        </w:rPr>
        <w:t>лав</w:t>
      </w:r>
      <w:r w:rsidRPr="00EF6FD4">
        <w:rPr>
          <w:rFonts w:ascii="Times New Roman" w:hAnsi="Times New Roman" w:cs="Times New Roman"/>
          <w:sz w:val="28"/>
          <w:szCs w:val="28"/>
        </w:rPr>
        <w:t>ы</w:t>
      </w:r>
      <w:r w:rsidR="00D3093B" w:rsidRPr="00EF6FD4">
        <w:rPr>
          <w:rFonts w:ascii="Times New Roman" w:hAnsi="Times New Roman" w:cs="Times New Roman"/>
          <w:sz w:val="28"/>
          <w:szCs w:val="28"/>
        </w:rPr>
        <w:t xml:space="preserve"> Новотитаровского сельского поселения </w:t>
      </w:r>
    </w:p>
    <w:p w:rsidR="00D3093B" w:rsidRPr="00EF6FD4" w:rsidRDefault="00D3093B" w:rsidP="00D3093B">
      <w:pPr>
        <w:pStyle w:val="a7"/>
        <w:rPr>
          <w:rFonts w:ascii="Times New Roman" w:hAnsi="Times New Roman" w:cs="Times New Roman"/>
          <w:sz w:val="28"/>
          <w:szCs w:val="28"/>
        </w:rPr>
      </w:pPr>
      <w:r w:rsidRPr="00EF6FD4">
        <w:rPr>
          <w:rFonts w:ascii="Times New Roman" w:hAnsi="Times New Roman" w:cs="Times New Roman"/>
          <w:sz w:val="28"/>
          <w:szCs w:val="28"/>
        </w:rPr>
        <w:t>Динского муниципального района</w:t>
      </w:r>
    </w:p>
    <w:p w:rsidR="00D3093B" w:rsidRPr="00EF6FD4" w:rsidRDefault="00D3093B" w:rsidP="00D3093B">
      <w:pPr>
        <w:pStyle w:val="a7"/>
        <w:rPr>
          <w:rFonts w:ascii="Times New Roman" w:hAnsi="Times New Roman" w:cs="Times New Roman"/>
          <w:sz w:val="28"/>
        </w:rPr>
      </w:pPr>
      <w:r w:rsidRPr="00EF6FD4">
        <w:rPr>
          <w:rFonts w:ascii="Times New Roman" w:hAnsi="Times New Roman" w:cs="Times New Roman"/>
          <w:sz w:val="28"/>
          <w:szCs w:val="28"/>
        </w:rPr>
        <w:t xml:space="preserve">Краснодарского края                                                                     </w:t>
      </w:r>
      <w:r w:rsidR="00F559B0" w:rsidRPr="00EF6FD4">
        <w:rPr>
          <w:rFonts w:ascii="Times New Roman" w:hAnsi="Times New Roman" w:cs="Times New Roman"/>
          <w:sz w:val="28"/>
          <w:szCs w:val="28"/>
        </w:rPr>
        <w:t>Ю.М. Рыбалкина</w:t>
      </w: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D3093B" w:rsidRPr="00EF6FD4" w:rsidRDefault="00D3093B" w:rsidP="00D3093B">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8408D7" w:rsidRPr="00EF6FD4" w:rsidRDefault="008408D7"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pPr>
    </w:p>
    <w:p w:rsidR="00B31AD2" w:rsidRPr="00EF6FD4" w:rsidRDefault="00B31AD2" w:rsidP="00991FE3">
      <w:pPr>
        <w:autoSpaceDE w:val="0"/>
        <w:autoSpaceDN w:val="0"/>
        <w:adjustRightInd w:val="0"/>
        <w:spacing w:after="0" w:line="240" w:lineRule="auto"/>
        <w:ind w:left="5670"/>
        <w:rPr>
          <w:rFonts w:ascii="Times New Roman" w:hAnsi="Times New Roman" w:cs="Times New Roman"/>
          <w:color w:val="000000"/>
          <w:sz w:val="24"/>
          <w:szCs w:val="24"/>
        </w:rPr>
        <w:sectPr w:rsidR="00B31AD2" w:rsidRPr="00EF6FD4" w:rsidSect="00B31AD2">
          <w:headerReference w:type="default" r:id="rId9"/>
          <w:pgSz w:w="11906" w:h="16838"/>
          <w:pgMar w:top="1134" w:right="624" w:bottom="1134" w:left="1701" w:header="709" w:footer="709" w:gutter="0"/>
          <w:pgNumType w:start="1"/>
          <w:cols w:space="708"/>
          <w:titlePg/>
          <w:docGrid w:linePitch="360"/>
        </w:sectPr>
      </w:pP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w:t>
      </w:r>
      <w:r w:rsidR="00B31AD2" w:rsidRPr="00EF6FD4">
        <w:rPr>
          <w:rFonts w:ascii="Times New Roman" w:hAnsi="Times New Roman" w:cs="Times New Roman"/>
          <w:color w:val="000000"/>
          <w:sz w:val="28"/>
          <w:szCs w:val="28"/>
        </w:rPr>
        <w:t>ринят</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решением Совета Новотитаровского сельского</w:t>
      </w:r>
    </w:p>
    <w:p w:rsidR="00991FE3" w:rsidRPr="00EF6FD4"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Динского района</w:t>
      </w:r>
    </w:p>
    <w:p w:rsidR="00991FE3" w:rsidRPr="00192330" w:rsidRDefault="00991FE3" w:rsidP="00991FE3">
      <w:pPr>
        <w:autoSpaceDE w:val="0"/>
        <w:autoSpaceDN w:val="0"/>
        <w:adjustRightInd w:val="0"/>
        <w:spacing w:after="0" w:line="240" w:lineRule="auto"/>
        <w:ind w:left="5670"/>
        <w:rPr>
          <w:rFonts w:ascii="Times New Roman" w:hAnsi="Times New Roman" w:cs="Times New Roman"/>
          <w:color w:val="000000"/>
          <w:sz w:val="28"/>
          <w:szCs w:val="28"/>
        </w:rPr>
      </w:pPr>
      <w:r w:rsidRPr="00192330">
        <w:rPr>
          <w:rFonts w:ascii="Times New Roman" w:hAnsi="Times New Roman" w:cs="Times New Roman"/>
          <w:color w:val="000000"/>
          <w:sz w:val="28"/>
          <w:szCs w:val="28"/>
        </w:rPr>
        <w:t xml:space="preserve">от </w:t>
      </w:r>
      <w:r w:rsidR="005C6662" w:rsidRPr="005C6662">
        <w:rPr>
          <w:rFonts w:ascii="Times New Roman" w:hAnsi="Times New Roman" w:cs="Times New Roman"/>
          <w:color w:val="000000"/>
          <w:sz w:val="28"/>
          <w:szCs w:val="28"/>
          <w:u w:val="single"/>
        </w:rPr>
        <w:t>09.07.2026</w:t>
      </w:r>
      <w:r w:rsidRPr="00192330">
        <w:rPr>
          <w:rFonts w:ascii="Times New Roman" w:hAnsi="Times New Roman" w:cs="Times New Roman"/>
          <w:color w:val="000000"/>
          <w:sz w:val="28"/>
          <w:szCs w:val="28"/>
        </w:rPr>
        <w:t xml:space="preserve"> №</w:t>
      </w:r>
      <w:r w:rsidR="00612E65" w:rsidRPr="00192330">
        <w:rPr>
          <w:rFonts w:ascii="Times New Roman" w:hAnsi="Times New Roman" w:cs="Times New Roman"/>
          <w:color w:val="000000"/>
          <w:sz w:val="28"/>
          <w:szCs w:val="28"/>
        </w:rPr>
        <w:t xml:space="preserve"> </w:t>
      </w:r>
      <w:r w:rsidR="005C6662" w:rsidRPr="005C6662">
        <w:rPr>
          <w:rFonts w:ascii="Times New Roman" w:hAnsi="Times New Roman" w:cs="Times New Roman"/>
          <w:color w:val="000000"/>
          <w:sz w:val="28"/>
          <w:szCs w:val="28"/>
          <w:u w:val="single"/>
        </w:rPr>
        <w:t>132-32/05</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УСТАВ</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НОВОТИТАРОВСКОГО СЕЛЬСКОГО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ДИНСКОГО МУНИЦИПАЛЬНОГО РАЙОНА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КРАСНОДАРСКОГО КРАЯ</w:t>
      </w:r>
    </w:p>
    <w:p w:rsidR="00192330" w:rsidRDefault="00192330" w:rsidP="00991FE3">
      <w:pPr>
        <w:autoSpaceDE w:val="0"/>
        <w:autoSpaceDN w:val="0"/>
        <w:adjustRightInd w:val="0"/>
        <w:spacing w:after="0" w:line="240" w:lineRule="auto"/>
        <w:jc w:val="center"/>
        <w:rPr>
          <w:rFonts w:ascii="Times New Roman" w:hAnsi="Times New Roman" w:cs="Times New Roman"/>
          <w:color w:val="000000"/>
          <w:sz w:val="28"/>
          <w:szCs w:val="28"/>
        </w:rPr>
      </w:pPr>
    </w:p>
    <w:p w:rsidR="00192330" w:rsidRDefault="00192330" w:rsidP="00991FE3">
      <w:pPr>
        <w:autoSpaceDE w:val="0"/>
        <w:autoSpaceDN w:val="0"/>
        <w:adjustRightInd w:val="0"/>
        <w:spacing w:after="0" w:line="240" w:lineRule="auto"/>
        <w:jc w:val="center"/>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ст. Новотитаровская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color w:val="000000"/>
          <w:sz w:val="28"/>
          <w:szCs w:val="28"/>
        </w:rPr>
      </w:pPr>
      <w:r w:rsidRPr="00EF6FD4">
        <w:rPr>
          <w:rFonts w:ascii="Times New Roman" w:hAnsi="Times New Roman" w:cs="Times New Roman"/>
          <w:color w:val="000000"/>
          <w:sz w:val="28"/>
          <w:szCs w:val="28"/>
        </w:rPr>
        <w:t>2026 год</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Настоящий устав Новотитаровского сельского поселения Динского муниципального района Краснодарского края (далее по тексту – Устав, Устав поселения) в соответствии с Конституцией Российской Федерации, федеральными законами и законами Краснодарского края определяет порядок и формы организации местного самоуправления, полномочия и ответственность его органов и должностных лиц, правовые, экономические и финансовые основы местного самоуправления, формы участия населения Новотитаровского сельского поселения Динского муниципального района Краснодарского края в осуществлении местного самоуправления, а также иные положения по организации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является основным нормативным правовым актом Новотитаровского сельского поселения Динского муниципального района Краснодарского края, которому должны соответствовать все иные нормативные правовые акты органов и должностных лиц местного самоуправления Новотитаровского сельского поселения Динского муниципального района 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1. ОБЩИЕ ПОЛОЖЕНИЯ</w:t>
      </w:r>
    </w:p>
    <w:p w:rsidR="00991FE3" w:rsidRPr="00EF6FD4" w:rsidRDefault="00991FE3" w:rsidP="00192330">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 Статус муниципального образования Новотитаровское сельское поселение Динского муниципального района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Муниципальное образование </w:t>
      </w:r>
      <w:r w:rsidRPr="00EF6FD4">
        <w:rPr>
          <w:rFonts w:ascii="Times New Roman" w:hAnsi="Times New Roman" w:cs="Times New Roman"/>
          <w:bCs/>
          <w:color w:val="000000"/>
          <w:sz w:val="28"/>
          <w:szCs w:val="28"/>
        </w:rPr>
        <w:t>Новотитаровское</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 xml:space="preserve">сельское поселение </w:t>
      </w:r>
      <w:r w:rsidRPr="00EF6FD4">
        <w:rPr>
          <w:rFonts w:ascii="Times New Roman" w:hAnsi="Times New Roman" w:cs="Times New Roman"/>
          <w:bCs/>
          <w:color w:val="000000"/>
          <w:sz w:val="28"/>
          <w:szCs w:val="28"/>
        </w:rPr>
        <w:t xml:space="preserve">Динского </w:t>
      </w:r>
      <w:r w:rsidRPr="00EF6FD4">
        <w:rPr>
          <w:rFonts w:ascii="Times New Roman" w:hAnsi="Times New Roman" w:cs="Times New Roman"/>
          <w:color w:val="000000"/>
          <w:sz w:val="28"/>
          <w:szCs w:val="28"/>
        </w:rPr>
        <w:t xml:space="preserve">муниципального района Краснодарского края наделено Законом Краснодарского края от 22 июля 2004 г. N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входящего в состав территории муниципального образования </w:t>
      </w:r>
      <w:r w:rsidRPr="00EF6FD4">
        <w:rPr>
          <w:rFonts w:ascii="Times New Roman" w:hAnsi="Times New Roman" w:cs="Times New Roman"/>
          <w:bCs/>
          <w:color w:val="000000"/>
          <w:sz w:val="28"/>
          <w:szCs w:val="28"/>
        </w:rPr>
        <w:t>Динской</w:t>
      </w:r>
      <w:r w:rsidRPr="00EF6FD4">
        <w:rPr>
          <w:rFonts w:ascii="Times New Roman" w:hAnsi="Times New Roman" w:cs="Times New Roman"/>
          <w:b/>
          <w:bCs/>
          <w:color w:val="000000"/>
          <w:sz w:val="28"/>
          <w:szCs w:val="28"/>
        </w:rPr>
        <w:t xml:space="preserve"> </w:t>
      </w:r>
      <w:r w:rsidRPr="00EF6FD4">
        <w:rPr>
          <w:rFonts w:ascii="Times New Roman" w:hAnsi="Times New Roman" w:cs="Times New Roman"/>
          <w:color w:val="000000"/>
          <w:sz w:val="28"/>
          <w:szCs w:val="28"/>
        </w:rPr>
        <w:t>муниципальный район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Официальное наименование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полное – Новотитаровское сельское поселение Динского муниципального района Краснодарского края (далее также – поселение);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сокращенные наименования – Новотитаровское сельское поселение Динского района, Новотитаровское поселение, которые используются наравне с полным наименованием.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официальных символах муниципального образования, наименованиях органов местного самоуправления, выборных и иных должностных лиц местного самоуправления, а также в других случаях, требующих указания наименования муниципального образования, допускается использование сокращённых форм наименования муниципального образования наравне с полным наименованием.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Для целей настоящего Устава понятия "вопросы местного значения" и "вопросы непосредственного обеспечения жизнедеятельности населения" равнозначны.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 Границы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Местное самоуправление в поселении осуществляется в границах поселения, установленных Законом Краснодарского края от 22 июля 2004 г. </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 771-КЗ «Об установлении границ муниципального образования Динской муниципальный район Краснодарского края,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границ поселения осуществляется законом Краснодарского края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 Официальные символы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описание символов и порядок их официального использования устанавливаются нормативным правовым актом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 Местное самоуправление в поселении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Местное самоуправление в поселении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w:t>
      </w:r>
      <w:r w:rsidRPr="00EF6FD4">
        <w:rPr>
          <w:rFonts w:ascii="Times New Roman" w:hAnsi="Times New Roman" w:cs="Times New Roman"/>
          <w:color w:val="000000"/>
          <w:sz w:val="28"/>
          <w:szCs w:val="28"/>
        </w:rPr>
        <w:lastRenderedPageBreak/>
        <w:t>случаях, установленных федеральными законами, - законами Краснодарского края.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 Правовая основа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Краснодарского края, настоящий Устав, решения, принятые на местных референдумах и сходах граждан, иные муниципальные правовые акты.</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2. ОРГАНИЗАЦИОННЫЕ ОСНОВЫ МЕСТНОГО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color w:val="000000"/>
          <w:sz w:val="24"/>
          <w:szCs w:val="24"/>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 Органы местного самоуправления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в поселении осуществляют: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Новотитаровского сельского поселения Динского муниципального района</w:t>
      </w:r>
    </w:p>
    <w:p w:rsidR="00991FE3" w:rsidRPr="00EF6FD4" w:rsidRDefault="00991FE3" w:rsidP="00192330">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Краснодарского края, являющийся представительным органом поселения, далее по тексту Устава –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глава Новотитаровского сельского поселения Динского муниципального района Краснодарского края, возглавляющий администрацию поселения, далее по тексту Устава – глава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администрация Новотитаровского сельского поселения Динского муниципального района Краснодарского края, являющаяся исполнительно-распорядительным органом поселения, далее по тексту Устава – администрация.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Органы местного самоуправления, которые в соответствии с Федеральным законом от 20.03.2025 № 33-ФЗ «Об общих принципах организации местного самоуправления в единой системе публичной власти» и настоящим Уставом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Совет и администрация как юридические лица действуют в соответствии с </w:t>
      </w:r>
      <w:r w:rsidRPr="00EF6FD4">
        <w:rPr>
          <w:rFonts w:ascii="Times New Roman" w:hAnsi="Times New Roman" w:cs="Times New Roman"/>
          <w:color w:val="000000"/>
          <w:sz w:val="28"/>
          <w:szCs w:val="28"/>
        </w:rPr>
        <w:lastRenderedPageBreak/>
        <w:t>положениями Гражданского кодекса Российской Федерации о казенных учреждениях.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Основаниями для государственной регистрации органов местного</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самоуправления в качестве юридических лиц являются Устав поселения и решение о создании соответствующего органа местного самоуправления с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отсутствия Устава поселения основаниями для государственной регистрации органов местного самоуправления в качестве юридических лиц являются: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Совета – протокол заседания Совета, содержащий решение о наделении Совета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иных органов местного самоуправления – решение Совета об учреждении соответствующего органа местного самоуправления с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положения о нем Советом по представлению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Организационное и материально-техническое обеспечение деятельности органов местного самоуправления поселения осуществляется исключительно за счет собственных доходов бюджета поселения (далее – местный бюджет),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7. Структура органов местного самоуправления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Структуру органов местного самоуправления поселения составляют Совет, глава поселения, администрация.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Изменение структуры органов местного самоуправления осуществляется не иначе как путем внесения изменений в настоящий Устав.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Совета об изменении структуры органов местного самоуправления вступает в силу не ранее чем по истечении срока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8</w:t>
      </w:r>
      <w:r w:rsidRPr="00EF6FD4">
        <w:rPr>
          <w:rFonts w:ascii="Times New Roman" w:hAnsi="Times New Roman" w:cs="Times New Roman"/>
          <w:color w:val="000000"/>
          <w:sz w:val="28"/>
          <w:szCs w:val="28"/>
        </w:rPr>
        <w:t xml:space="preserve">. </w:t>
      </w:r>
      <w:r w:rsidRPr="00EF6FD4">
        <w:rPr>
          <w:rFonts w:ascii="Times New Roman" w:hAnsi="Times New Roman" w:cs="Times New Roman"/>
          <w:b/>
          <w:bCs/>
          <w:color w:val="000000"/>
          <w:sz w:val="28"/>
          <w:szCs w:val="28"/>
        </w:rPr>
        <w:t>Совет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 состоит из 24 депутатов, избранных на муниципальных выборах.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внесения в настоящий Устав поправки, предусматривающей изменение численности депутатов Совета, данные изменения применяются к Совету нового созыва (избранному после вступления в силу соответствующей поправки).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Совет может осуществлять свои полномочия в случае избрания не менее двух третей от установленной численности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Срок полномочий Совета составляет 5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Совет обладает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Организацию деятельности Совета осуществляет председатель Совета. Председатель Совета и его заместитель избираются тайным </w:t>
      </w:r>
      <w:r w:rsidR="00713D63" w:rsidRPr="00EF6FD4">
        <w:rPr>
          <w:rFonts w:ascii="Times New Roman" w:hAnsi="Times New Roman" w:cs="Times New Roman"/>
          <w:color w:val="000000"/>
          <w:sz w:val="28"/>
          <w:szCs w:val="28"/>
        </w:rPr>
        <w:t xml:space="preserve">голосованием </w:t>
      </w:r>
      <w:r w:rsidRPr="00EF6FD4">
        <w:rPr>
          <w:rFonts w:ascii="Times New Roman" w:hAnsi="Times New Roman" w:cs="Times New Roman"/>
          <w:color w:val="000000"/>
          <w:sz w:val="28"/>
          <w:szCs w:val="28"/>
        </w:rPr>
        <w:t>из числа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 его заместитель избираются на срок полномочий Совета. Заместитель председателя Совета осуществляет полномочия председателя Совета в полном объеме в случае его временного отсутствия или в случае досрочного прекращения полномочий.</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9. Компетенция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Совета находятся: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утверждение местного бюджета и отчета о его исполнении;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утверждение стратегии социально-экономического развития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определение порядка управления и распоряжения имуществом, находящимся в муниципальной собственности;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принятие решения об удалении главы поселения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утверждение правил благоустройства территории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заслушивание ежегодных отчетов главы поселения о результатах его деятельности, деятельности администрации и иных подведомственных главе поселения органов местного самоуправления, в том числе о решении вопросов, поставленных Советом.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заседаниях Совета решаются следующие вопросы: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определение порядков назначения и проведения опроса граждан, публичных слушаний, собрания граждан;</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в случаях, предусмотренных действующим законодательством решений, связанных с изменением границ поселения, а также с преобразованием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принятие решения о назначении местного референдума;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утверждение структуры администрации, утверждение положений об отраслевых, функциональных органах администрации, обладающих правами юридического лица;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принятие решения о самороспуске Совета и досрочном прекращении полномочий депутатов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принятие Регламента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определение порядка дистанционного участия в заседаниях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образование, утверждение и изменение состава депутатских комиссий (комитетов)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установление налоговых льгот по налогам в соответствии с законодательством;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определение порядка установления льгот для детей дошкольного возраста, обучающихся, инвалидов, военнослужащих, проходящих военную службу по призыву, при организации платных мероприятий организациями культуры;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депутатских запросов и принятие по ним решений;</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утверждение схемы избирательных округов по выборам депутатов Совета;</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принятие решения о назначении выборов депутатов Совета, главы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установление границ территории, на которой осуществляется территориальное общественное самоуправление, по предложению населения, проживающего на данной территории;</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принятие решений о создании мест погребения, а также по переносу мест погребения в случаях, установленных законодательством;</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утверждение положения о бюджетном процессе поселения;</w:t>
      </w:r>
    </w:p>
    <w:p w:rsidR="00991FE3" w:rsidRPr="00EF6FD4" w:rsidRDefault="00991FE3" w:rsidP="00192330">
      <w:pPr>
        <w:autoSpaceDE w:val="0"/>
        <w:autoSpaceDN w:val="0"/>
        <w:adjustRightInd w:val="0"/>
        <w:spacing w:after="0" w:line="240" w:lineRule="auto"/>
        <w:ind w:firstLine="567"/>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осуществления иных полномочий, отнесенных к ведению Совета действующим законодательством, настоящим Уставом.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10. Досрочное прекращение полномочий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Совета прекращаются досрочно в следующих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вступление в силу закона Краснодарского края о его 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Советом решения о самороспуске;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вступление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преобразование муниципального образования, осуществляемое в соответствии с Федеральным законом 20.03.2025 № 33-ФЗ «Об общих </w:t>
      </w:r>
      <w:r w:rsidRPr="00EF6FD4">
        <w:rPr>
          <w:rFonts w:ascii="Times New Roman" w:hAnsi="Times New Roman" w:cs="Times New Roman"/>
          <w:color w:val="000000"/>
          <w:sz w:val="28"/>
          <w:szCs w:val="28"/>
        </w:rPr>
        <w:lastRenderedPageBreak/>
        <w:t>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увеличение численности избирателей поселения более чем на 25 процентов;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вступления в силу закона Краснодарского края о роспуске Совета его полномочия прекращаются досрочно со дня вступления в силу закона Краснодарского края о его роспуске.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Губернатор Краснодарского края вносит в Законодательное Собрание Краснодарского края проект закона Краснодарского края о роспуске Совета в течение трех месяцев со дня вступления в силу решения суда, установившего: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факт принятия Советом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Уставу поселения, при условии, что Совет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что избранный в правомочном составе Совет в течение трех месяцев подряд не проводил заседание;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что вновь избранный в правомочном составе Совет в течение трех месяцев подряд со дня его избрания не проводил заседание.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Закон Краснодарского края о роспуске Совета может быть обжалован в судебном порядке в течение 10 дней со дня вступления в силу.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Депутаты Совета, распущенного на основании пунктов 2 и 3 части 3 настоящей статьи, вправе в течение 10 дней со дня вступления в силу закона Краснодарского края о роспуске Совета обратиться в суд с заявлением для установления факта отсутствия их вины за </w:t>
      </w:r>
      <w:r w:rsidR="002E2F10" w:rsidRPr="00EF6FD4">
        <w:rPr>
          <w:rFonts w:ascii="Times New Roman" w:hAnsi="Times New Roman" w:cs="Times New Roman"/>
          <w:color w:val="000000"/>
          <w:sz w:val="28"/>
          <w:szCs w:val="28"/>
        </w:rPr>
        <w:t>не проведение</w:t>
      </w:r>
      <w:r w:rsidRPr="00EF6FD4">
        <w:rPr>
          <w:rFonts w:ascii="Times New Roman" w:hAnsi="Times New Roman" w:cs="Times New Roman"/>
          <w:color w:val="000000"/>
          <w:sz w:val="28"/>
          <w:szCs w:val="28"/>
        </w:rPr>
        <w:t xml:space="preserve"> Советом правомочного заседания в течение трех месяцев подряд.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 инициативой о самороспуске может выступить группа депутатов Совета численностью не менее 1/3 депутатов от числа избранных депутатов, 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w:t>
      </w:r>
      <w:r w:rsidR="00713D63" w:rsidRPr="00EF6FD4">
        <w:rPr>
          <w:rFonts w:ascii="Times New Roman" w:hAnsi="Times New Roman" w:cs="Times New Roman"/>
          <w:color w:val="000000"/>
          <w:sz w:val="28"/>
          <w:szCs w:val="28"/>
        </w:rPr>
        <w:t xml:space="preserve">его </w:t>
      </w:r>
      <w:r w:rsidRPr="00EF6FD4">
        <w:rPr>
          <w:rFonts w:ascii="Times New Roman" w:hAnsi="Times New Roman" w:cs="Times New Roman"/>
          <w:color w:val="000000"/>
          <w:sz w:val="28"/>
          <w:szCs w:val="28"/>
        </w:rPr>
        <w:t>внесения.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Заявление о самороспуске подлежит рассмотрению на очередном либо на внеочередном заседании Совета, но не позднее 30 дней со дня его поступления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Решение о самороспуске принимается не менее чем двумя третями голосов от установленной численности депутатов Совета на </w:t>
      </w:r>
      <w:r w:rsidR="00713D63" w:rsidRPr="00EF6FD4">
        <w:rPr>
          <w:rFonts w:ascii="Times New Roman" w:hAnsi="Times New Roman" w:cs="Times New Roman"/>
          <w:color w:val="000000"/>
          <w:sz w:val="28"/>
          <w:szCs w:val="28"/>
        </w:rPr>
        <w:t xml:space="preserve">ближайшем </w:t>
      </w:r>
      <w:r w:rsidRPr="00EF6FD4">
        <w:rPr>
          <w:rFonts w:ascii="Times New Roman" w:hAnsi="Times New Roman" w:cs="Times New Roman"/>
          <w:color w:val="000000"/>
          <w:sz w:val="28"/>
          <w:szCs w:val="28"/>
        </w:rPr>
        <w:t>либо на внеочередном заседании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Досрочное прекращение полномочий Совета влечет за собой досрочное прекращение полномочий его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досрочного прекращения полномочий Совета досрочные выборы в указанный представительный орган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11. Организация работы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Основной формой работы Совета является заседание, на котором решаются вопросы, отнесенные к его компетенции законодательством,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w:t>
      </w:r>
      <w:r w:rsidR="00C67655" w:rsidRPr="00EF6FD4">
        <w:rPr>
          <w:rFonts w:ascii="Times New Roman" w:hAnsi="Times New Roman" w:cs="Times New Roman"/>
          <w:color w:val="000000"/>
          <w:sz w:val="28"/>
          <w:szCs w:val="28"/>
        </w:rPr>
        <w:t>Председатель Совета, депутаты Совета осуществляют свои полномочия, как правило, на непостоянной основе. На постоянной основе могут работать не более двух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Заседания созываются председателем Совета по мере необходимости, но не реже одного раза в три месяца.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 дне созыва заседания Совета в обязательном порядке информируется глава поселения. Глава поселения вправе предлагать вопросы для внесения в повестку дня заседания Совета и присутствовать на всех заседаниях Совета, выступать по вопросам повестки дня.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Время созыва и место проведения очередного заседания Совета, а также вопросы, вносимые на рассмотрение очередного заседания, доводятся до сведения депутатов не позднее, чем за 7 дней до дня проведения заседания.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 получении заявления от не менее чем одной трети депутатов Совета или по письменному требованию главы поселения, председатель Совета обязан созвать внеочередное заседание Совета не позднее 7 дней со дня получения заявления (требования).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Время созыва, место проведения внеочередного заседания Совета, вопросы, вносимые на рассмотрение, доводятся до сведения депутатов не позднее 3 дней до дня проведения заседания.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Чрезвычайные заседания Совета созываются главой поселения, председателем Совета немедленно без предварительной подготовки документов в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введения на территории Краснодарского края или поселения режима чрезвычайного положения;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массовых нарушений общественного порядка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стихийных бедствий и иных чрезвычайных ситуаций, требующих принятия экстренных решений;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возникновения неотложных ситуаций, требующих незамедлительного принятия решения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Депутаты Совета прибывают на чрезвычайное заседание без предварительного приглашения, при этом используются все средства оповещения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Совет собирается на свое первое заседание не позднее чем в трехнедельный срок со дня избрания Совета в правомочном составе.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созывает и готовит действующий 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Первое после выборов заседание до избрания председательствующего ведет председатель избирательной комиссии, организующей муниципальные выборы.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Заседания Совета проводятся открыто. Совет вправе проводить закрытые заседания в случаях, предусмотренных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Председательствует на заседании председатель Совета, в случае его отсутствия – один из его заместителей.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отсутствия председателя, заместителей председателя Совета председательствует на заседании депутат Совета, избранный в соответствии с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Заседание Совета правомочно, если на нем присутствуют не менее половины от числа избранных депутатов.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Порядок принятия решений Советом определяется настоящим Уставом и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Все заседания Совета протоколируются. Протокол заседания подписывается председателем Совета и секретарем, избранным из числа депутатов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12. Депутатские комиссии (комитеты)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 к компетенции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Все депутаты Совета, за исключением председателя Совета, участвуют в работе комиссий (комитетов).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Структура, порядок формирования, полномочия и организация работы комиссий (комитетов) определяются Регламентом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Задачи и сроки полномочий комиссий (комитетов) определяются Советом при их образовании.</w:t>
      </w:r>
    </w:p>
    <w:p w:rsidR="00991FE3"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Комиссии (комитеты) ответственны перед Советом и ему </w:t>
      </w:r>
      <w:r w:rsidR="00713D63" w:rsidRPr="00EF6FD4">
        <w:rPr>
          <w:rFonts w:ascii="Times New Roman" w:hAnsi="Times New Roman" w:cs="Times New Roman"/>
          <w:color w:val="000000"/>
          <w:sz w:val="28"/>
          <w:szCs w:val="28"/>
        </w:rPr>
        <w:t>подотчетны</w:t>
      </w:r>
      <w:r w:rsidRPr="00EF6FD4">
        <w:rPr>
          <w:rFonts w:ascii="Times New Roman" w:hAnsi="Times New Roman" w:cs="Times New Roman"/>
          <w:color w:val="000000"/>
          <w:sz w:val="28"/>
          <w:szCs w:val="28"/>
        </w:rPr>
        <w:t>.</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13. Полномочия председателя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председательствует на заседаниях Совета, созывает заседания Совета, доводит до сведения депутатов время и место их проведения, а также проект повестки дня;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организует работу Совета, комитетов (комиссий);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представляет Совет в отношениях с населением;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осуществляет руководство подготовкой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формирует и подписывает повестку дня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направляет поступившие в Совет проекты решений Совета и материалы к ним в комиссии (комитеты) Совета по вопросам их ведения;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координирует деятельность комиссий (комитетов)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без доверенности представляет интересы Совета в судах, выдает доверенности от имени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организации;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принимает меры по обеспечению гласности и учету мнения населения в работе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рассматривает обращения, поступившие в Совет, ведет прием граждан;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подписывает протоколы заседаний Совета и решения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оказывает содействие депутатам Совета в осуществлении ими депутатских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14.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Депутатом Совета может быть избран гражданин Российской Федерации, достигший на день голосования возраста 18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начинаются со дня избрания и прекращаются со дня проведения первого заседания Совета нового созыва в правомочном составе.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Срок полномочий депутата Совета составляет 5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Депутат Совета принимает участие в работе заседаний Совета и в работе его комиссий (комитетов), членом которых он является, выполняет поручения Совета. При невозможности присутствовать на заседании Совета или заседании его комиссии (комитета) по уважительной причине депутат заблаговременно информирует об этом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Депутат Совета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Депутат Cовета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Депутат Совета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Не является основанием для привлечения к ответственности депутата Совета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15. Порядок проведения отчета депутата Совета перед</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избирателями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Отчет депутата Совета перед избирателями проводится посредством проведения депутатом встречи с избирателями. Отчет представляет депутат Совета лично.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Отчет осуществляется в целях: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объективного и достоверного информирования избирателей о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обеспечения открытости и публичности в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повышения уровня доверия избирателей к депутату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обеспечение взаимодействия депутата Совета с избирателями.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Отчет проводится ежегодно в первом квартале следующего за отчетным годом.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Первый отчет после выборов депутатов Совета нового созыва депутат Совета проводит в первом квартале года, следующего за годом его избрания.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год, в котором истекают сроки полномочий Совета текущего созыва, депутат Совета проводит отчет не позднее августа.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Председатель Совета формирует график отчетов по согласованию с депутатами Совета с указанием формы, даты, времени и места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График отчетов размещается администрацией на официальном сайте поселения в информационно-телекоммуникационной сети «Интернет».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Отчет перед избирателями проводится на территории избирательного округа.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Избиратели извещаются о дате, месте, времени проведения отчета не позднее, чем за 10 дней до дня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 обращении депутата Совета в органы местного самоуправления, общественные объединения, на предприятия, в учреждения и организации, расположенные на территории поселения, должностные лица предоставляют депутату Совета необходимые для отчета сведения, справочные и информационные материалы, обеспечивают консультациями специалистов.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Регламент отчета определяется депутатом Совета самостоятельно, озвучивается депутатом перед началом отчета и является обязательным для его участников.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Регламент отчета может предусматривать, в том числе, время (продолжительность) для выступления депутата Совета, предоставления права избирателям задать вопросы депутату Совета, ответы депутата Совета на вопросы избирателей, выступления избирателей по отчету, заключительного слова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Отчет с указанием периода, за который он проводится, должен содержать следующую информацию о деятельности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заседаниях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подготовке вопросов для рассмотрения на заседаниях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работе постоянных комитетов (комиссий) и иных рабочих органов Совета, в состав которых включен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правотворческой деятельности (количестве подготовленных и внесенных проектов решений Совета, поправок к ним, результатах их рассмотрения);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содержании депутатских обращений, депутатских запросов и мер, принятых по ним;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личных приемов граждан;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количестве поступивших и рассмотренных обращений граждан, результатах их рассмотрения;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взаимодействии с предприятиями, учреждениями, организациями независимо от организационно-правовой формы собственности,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общественными объединениями, находящимися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органами государственной власти, органами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иных формах депутатской деятельности;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участии в проектах и акциях, проводимых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9. Отчет не может носить агитационный характер.</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Отчет о деятельности депутата Совета на бумажном носителе с личной подписью депутата Совета направляется с сопроводительным письмом на имя председателя Совета не позднее чем через 10 рабочих дней после проведения отчета.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Председатель Совета в течение 5 рабочих дней со дня поступления отчета от депутата Совета направляет заверенную копию отчета на бумажном носителе в администрацию.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Администрация размещает отчет депутата Совета на официальном сайте поселения в информационно-телекоммуникационной сети "Интернет" не позднее 5 рабочих дней со дня его поступления от председателя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Отчеты хранятся в течение всего срока полномочий Совета текущего созыва.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16. Досрочное прекращение полномочий депутата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депутата Совета прекращаются досрочно в случаях:</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смерти;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отставки по собственному желанию;</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признания судом недееспособным или ограниченно дееспособным;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признания судом безвестно отсутствующим или объявления умершим;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вступления в отношении его в законную силу обвинительного приговора суда;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выезда за пределы Российской Федерации на постоянное место жительства;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досрочного прекращения полномочий Совета;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призыва на военную службу или направления на заменяющую ее альтернативную гражданскую службу;</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приобретения им статуса иностранного агента;</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иных случаях,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Полномочия депутата Совета прекращаются досрочно решением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 в случае отсутствия депутата Совета без уважительных причин на всех заседаниях Совета в течение шести месяцев подряд.</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Основанием для досрочного прекращения полномочий депутата Совета, в случае, предусмотренном пунктом 2 части 1 настоящей статьи, является письменное заявление об отставке по собственному желанию, направляемое в Совет.</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появилось в</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период между заседаниями Совета, - не позднее чем через три месяца со дня появления такого основания.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обращения Губернатора Краснодарского края с заявлением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 случае, если решение Совета о досрочном прекращении полномочий депутата Совета по основанию, предусмотренному пунктом 2 части 1 настоящей статьи, не принято в сроки, предусмотренные частью 4 настоящей статьи, депутат Совета вправе обратиться в суд с заявлением об обжаловании бездействия Совета в порядке, предусмотренном процессуальным законодательством.</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Депутат Совета, в отношении которого Советом принято решение о досрочном прекращении его полномочий,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991FE3">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если депутат Совета, полномочия которого прекращены досрочно на основании решения Совета о досрочном прекращении его полномочий, обжалует указанное решение в судебном порядке, Совет не вправе принимать решение о назначении дополнительных выборов депутата Совета до вступления решения суда в законную силу.</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17. Гарантии осуществления полномочий депутата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депутата Совета,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Депутат Совета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депутатом Совета,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Депутату Совета обеспечиваются условия для беспрепятственного осуществления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Депутату Совета предоставляются гарантии осуществления полномочий, предусмотренные федеральными законами и Законом Краснодарского края от 12.12.2025 № 5458-КЗ «Об отдельных вопросах организации местного самоуправления в Краснодарском крае».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Депутату Совета, осуществляющему свои полномочия на непостоянной основе, может производиться выплата денежной компенсации расходов на выполнение его депутатских полномочий в размере и порядке, определенными решением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Депутат Совета, осуществляющий свои полномочия на непостоянной основе, освобождается от выполнения производственных или служебных обязанностей по месту основной работы на время осуществления депутатской деятельности.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Депутату Совета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w:t>
      </w:r>
      <w:r w:rsidRPr="00EF6FD4">
        <w:rPr>
          <w:rFonts w:ascii="Times New Roman" w:hAnsi="Times New Roman" w:cs="Times New Roman"/>
          <w:sz w:val="28"/>
          <w:szCs w:val="28"/>
        </w:rPr>
        <w:t>два рабочих дня</w:t>
      </w:r>
      <w:r w:rsidRPr="00EF6FD4">
        <w:rPr>
          <w:rFonts w:ascii="Times New Roman" w:hAnsi="Times New Roman" w:cs="Times New Roman"/>
          <w:color w:val="000000"/>
          <w:sz w:val="28"/>
          <w:szCs w:val="28"/>
        </w:rPr>
        <w:t xml:space="preserve"> в месяц.</w:t>
      </w:r>
    </w:p>
    <w:p w:rsidR="00991FE3" w:rsidRPr="00EF6FD4" w:rsidRDefault="00991FE3" w:rsidP="00192330">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Расходы, связанные с предоставлением гарантий, предусмотренных настоящей статьей, производятся за счет средств местного бюджета.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18. Глава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возглавляет администрацию поселения. Глава поселения исполняет свои полномочия на постоянной основе.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Наименования "глава Новотитаровского сельского поселения Динского муниципального района Краснодарского края", "глава администрации Новотитаровского сельского поселения Динского муниципального района Краснодарского края", "глава Новотитаровского поселения" равнозначны.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Глава поселения подконтролен и подотчетен непосредственно населению муниципального образования и Совету.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Главой поселения может быть избран гражданин Российской Федерации, достигший возраста 21 года.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Вступление в должность главы поселения осуществляется не позднее трех недель со дня избрания в торжественной обстановке в присутствии депутатов Совета, почетных граждан поселения, приглашенных представителей общественных и других организаций.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вступлении в должность глава поселения приносит присягу: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"Клянусь при осуществлении полномочий главы муниципального образования Новотитаровское сельское поселение Динского муниципального района Краснодарского края соблюдать Конституцию Российской Федерации, Устав Новотитаровского сельского поселения Динского муниципального </w:t>
      </w:r>
      <w:r w:rsidRPr="00EF6FD4">
        <w:rPr>
          <w:rFonts w:ascii="Times New Roman" w:hAnsi="Times New Roman" w:cs="Times New Roman"/>
          <w:color w:val="000000"/>
          <w:sz w:val="28"/>
          <w:szCs w:val="28"/>
        </w:rPr>
        <w:lastRenderedPageBreak/>
        <w:t>района Краснодарского края, честно и добросовестно исполнять возложенные на меня обязанности, служить процветанию Новотитаровского сельского поселения Динского муниципального района Краснодарского края и благополучию его жителей".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Текст присяги подписывается главой поселения и передается на хранение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Глава поселения не может быть сенатором Российской Федерации, депутатом Государственной Думы Федерального Собрания Российской Федерации, депутатом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не может одновременно исполнять полномочия депутата представительного органа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Глава поселения не вправе: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заниматься предпринимательской деятельностью лично или через доверенных лиц;</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участвовать в управлении коммерческой или некоммерческой организацией, за исключением следующих случаев: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Краснодарского края в порядке, установленном законом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представление на безвозмездной основе интересов муниципального образования в Совете муниципальных образований Краснодарского края, иных объединениях муниципальных образований, а также в их органах 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w:t>
      </w:r>
      <w:r w:rsidRPr="00EF6FD4">
        <w:rPr>
          <w:rFonts w:ascii="Times New Roman" w:hAnsi="Times New Roman" w:cs="Times New Roman"/>
          <w:color w:val="000000"/>
          <w:sz w:val="28"/>
          <w:szCs w:val="28"/>
        </w:rPr>
        <w:lastRenderedPageBreak/>
        <w:t>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 иные случаи, предусмотренные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Глава поселения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Губернатор Краснодарского края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15. Не является основанием для привлечения к ответственности главы поселения за несоблюдение требований о предотвращении или об урегулировании конфликта интересов в соответствии с законодательством </w:t>
      </w:r>
      <w:r w:rsidRPr="00EF6FD4">
        <w:rPr>
          <w:rFonts w:ascii="Times New Roman" w:hAnsi="Times New Roman" w:cs="Times New Roman"/>
          <w:color w:val="000000"/>
          <w:sz w:val="28"/>
          <w:szCs w:val="28"/>
        </w:rPr>
        <w:lastRenderedPageBreak/>
        <w:t>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19. Полномочия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исключительной компетенции главы поселения находятся: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подписание и обнародование в порядке, установленном Уставом поселения, нормативных правовых актов, принятых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издание в пределах своих полномочий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 требования созыва внеочередного заседания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как глава администрации,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Глава поселения, как глава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рамках своих полномочий организует выполнение решений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вносит в Совет проекты муниципальных правовых актов о внесении изменений и дополнений в Устав поселения, обладает правом внесения в Совет проектов иных муниципальных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представляет на рассмотрение Совета проекты решений о введении или отмене местных налогов и сборов, а также другие правовые акты, предусматривающие расходы, покрываемые за счет местного бюджета и дает заключения при представлении проектов решений по указанным вопросам другими лицами, наделенными правом правотворческой инициативы;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разрабатывает и представляет на утверждение Совета структуру администрации, утверждает положения об отраслевых, функциональных органах администрации, не наделенных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представляет на утверждение Совета проекты положений об органах администрации, наделенных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формирует администрацию, руководит ее деятельностью на принципах единоначалия, утверждает штатное расписание администрации, организует работу с кадрами в соответствии с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назначает и освобождает от должности заместителей главы в соответствии с законодательством и настоящим Уставом;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назначает и освобождает в соответствии с законодательством от должности руководителей отраслевых, функциональных органов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10) принимает меры к отмене противоречащих требованиям законодательства распоряжений и приказов руководителей отраслевых, функциональных органов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осуществляет личный прием граждан, рассматривает предложения, заявления и жалобы граждан, принимает по ним решения;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управляет и распоряжается муниципальным имуществом в соответствии с порядком, установленным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представляет к награждению наградами и к присвоению почетных званий Российской Федерации,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регистрирует уставы территориального общественного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возглавляет и координирует деятельность по предотвращению чрезвычайных ситуаций на территории поселения и ликвидации их последствий;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выдает от имени поселения и от имени администрации доверенности в соответствии с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принимает решение о реализации проекта муниципально-частного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определяет орган местного самоуправления, уполномоченный на осуществление полномочий в сфере муниципально-частного партнёрства, предусмотренных статьей 18 Федерального закона от 13.07.2015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осуществляет иные полномочия, предусмотренные действующим федеральным, краевым законодательством, настоящим Уставом и принятыми в соответствии с ними муниципальными правовыми актами.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w:t>
      </w:r>
      <w:r w:rsidR="006766C8" w:rsidRPr="00EF6FD4">
        <w:rPr>
          <w:rFonts w:ascii="Times New Roman" w:hAnsi="Times New Roman" w:cs="Times New Roman"/>
          <w:color w:val="000000"/>
          <w:sz w:val="28"/>
          <w:szCs w:val="28"/>
        </w:rPr>
        <w:t>Не реже одного раза</w:t>
      </w:r>
      <w:r w:rsidRPr="00EF6FD4">
        <w:rPr>
          <w:rFonts w:ascii="Times New Roman" w:hAnsi="Times New Roman" w:cs="Times New Roman"/>
          <w:color w:val="000000"/>
          <w:sz w:val="28"/>
          <w:szCs w:val="28"/>
        </w:rPr>
        <w:t xml:space="preserve"> в год</w:t>
      </w:r>
      <w:r w:rsidR="00160C19" w:rsidRPr="00EF6FD4">
        <w:rPr>
          <w:rFonts w:ascii="Times New Roman" w:hAnsi="Times New Roman" w:cs="Times New Roman"/>
          <w:color w:val="000000"/>
          <w:sz w:val="28"/>
          <w:szCs w:val="28"/>
        </w:rPr>
        <w:t xml:space="preserve"> и</w:t>
      </w:r>
      <w:r w:rsidRPr="00EF6FD4">
        <w:rPr>
          <w:rFonts w:ascii="Times New Roman" w:hAnsi="Times New Roman" w:cs="Times New Roman"/>
          <w:color w:val="000000"/>
          <w:sz w:val="28"/>
          <w:szCs w:val="28"/>
        </w:rPr>
        <w:t xml:space="preserve"> не позднее четырех месяцев после окончания календарного года глава поселения представляет Совету ежегодный отчет о результатах своей деятельности, деятельности администрации, в том числе о решении вопросов, поставленных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итогам рассмотрения ежегодного отчета Совет принимает решение об утверждении или не утверждении результатов деятельности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 результатам оценки Советом ежегодного отчета главы поселения, деятельность главы поселения может быть признана неудовлетворительной.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Отчет подлежит размещению на официальном сайте поселения в информационно-телекоммуникационной сети "Интернет" в течение пяти рабочих дней со дня принятия решения Совета.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20. Досрочное прекращение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Полномочия главы поселения прекращаются досрочно в следующих случаях: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смерть;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отставка по собственному желанию;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признание судом недееспособным или ограниченно дееспособным;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признание судом безвестно отсутствующим или объявление умершим;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вступление в отношении его в законную силу обвинительного приговора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выезд за пределы Российской Федерации на постоянное место жительства;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призыв на военную службу или направление на заменяющую ее альтернативную гражданскую службу;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приобретение статуса иностранного агента;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утрата доверия Президента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удаление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отрешение от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установленная в судебном порядке стойкая неспособность по состоянию здоровья осуществлять полномочия главы муниципального образования;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преобразование муниципального образования, осуществляемое в соответствии с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увеличение численности избирателей муниципального образования более чем на 25 процентов;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направляет письменное заявление об отставке по собственному желанию в Совет. Прекращение полномочий главы поселения в результате отставки по собственному желанию оформляется решением Совета в срок не позднее 30 дней со дня подачи заявления.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Заявление главы поселения об отставке по собственному желанию не может быть отозвано после принятия решения Советом.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В случаях принятия решения Совета о досрочном прекращении полномочий главы поселения, полномочия главы поселения прекращаются </w:t>
      </w:r>
      <w:r w:rsidRPr="00EF6FD4">
        <w:rPr>
          <w:rFonts w:ascii="Times New Roman" w:hAnsi="Times New Roman" w:cs="Times New Roman"/>
          <w:color w:val="000000"/>
          <w:sz w:val="28"/>
          <w:szCs w:val="28"/>
        </w:rPr>
        <w:lastRenderedPageBreak/>
        <w:t>досрочно со дня вступления в силу решения Совета или в срок, указанный в нем.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 принимает такое решение на ближайшем заседании Совета, за исключением случаев, установленных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поселения в отставку по инициативе депутатов Совета или по инициативе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Основаниями для удаления главы поселения в отставку являются: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действия (бездействие) главы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допущение главой поселения, местной администрацией,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систематическое </w:t>
      </w:r>
      <w:r w:rsidR="002C7584" w:rsidRPr="00EF6FD4">
        <w:rPr>
          <w:rFonts w:ascii="Times New Roman" w:hAnsi="Times New Roman" w:cs="Times New Roman"/>
          <w:color w:val="000000"/>
          <w:sz w:val="28"/>
          <w:szCs w:val="28"/>
        </w:rPr>
        <w:t>не достижение</w:t>
      </w:r>
      <w:r w:rsidRPr="00EF6FD4">
        <w:rPr>
          <w:rFonts w:ascii="Times New Roman" w:hAnsi="Times New Roman" w:cs="Times New Roman"/>
          <w:color w:val="000000"/>
          <w:sz w:val="28"/>
          <w:szCs w:val="28"/>
        </w:rPr>
        <w:t xml:space="preserve"> показателей эффективности деятельности органов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муниципального образования в отставку. О выдвижении данной инициативы глава поселения и Губернатор Краснодарского края уведомляются не позднее дня, следующего за днем внесения указанного обращения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Рассмотрение инициативы депутатов Совета об удалении главы муниципального образования в отставку осуществляется с учетом мнения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 случае,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поселения в отставку может быть принято только при согласии Губернатора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Инициатива Губернатора Краснодарского края об удалении главы поселения в отставку оформляется в виде обращения, которое вносится в Совет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Инициатива об удалении главы поселения в отставку по основанию, предусмотренному пунктом 6 части 5 настоящей статьи, вносится в Совет Губернатором Краснодарского края. При этом такая инициатива может быть внесена в Совет Губернатором Краснодарского края не ранее чем через один год со дня вступления в должность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Рассмотрение инициативы депутатов Совета или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Решение Совета об удалении главы поселения в отставку подписывается председателем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При рассмотрении и принятии Советом решения об удалении главы поселения в отставку должны быть обеспечены: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заблаговременное получение им уведомления о дате и месте проведения соответствующего заседания, ознакомление с обращением депутатов Совета или Губернатора Краснодарского края и проектом решения Совета об удалении главы поселения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Решение Совета об удалении главы поселения в отставку подлежит обнародованию не позднее чем через пять дней со дня его принятия.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В случае, если инициатива Совета или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Совет не вправе принимать решение об избрании главы поселения до вступления решения суда в законную силу.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В случае досрочного прекращения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возглавляющего местную администрацию, одновременно прекращаются его</w:t>
      </w:r>
      <w:r w:rsidR="00484F2C">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полномочия как главы местной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Губернатор Краснодарского края издает правовой акт об отрешении от должности главы поселения в случае: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Краснодарского края, законам Краснодарского края,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w:t>
      </w:r>
      <w:r w:rsidRPr="00EF6FD4">
        <w:rPr>
          <w:rFonts w:ascii="Times New Roman" w:hAnsi="Times New Roman" w:cs="Times New Roman"/>
          <w:color w:val="000000"/>
          <w:sz w:val="28"/>
          <w:szCs w:val="28"/>
        </w:rPr>
        <w:lastRenderedPageBreak/>
        <w:t>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Срок, в течение которого Губернатор Краснодарского края издает правовой акт об отрешении от должности главы поселения в соответствии с частью 20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Губернатор Краснодарского края вправе отрешить от должности главу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случае, если в течение одного месяца со дня вынесения Губернатором Краснодарского края предупреждения, объявления выговора главе поселения в соответствии с частью 7 статьи 29 Федерального закона от 20.03.2025 № 33-ФЗ "Об общих принципах организации местного самоуправления в единой системе публичной власти"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от 20.03.2025 № 33-ФЗ "Об общих принципах организации местного самоуправления в единой системе публичной власти", а также по основанию, предусмотренному пунктом 6 части 3 статьи 21 Федерального закона от 20.03.2025 № 33-ФЗ "Об общих принципах организации местного самоуправления в единой системе публичной власти", с учетом мнения Совета не ранее чем через один год со дня вступления в должность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 одному из оснований, предусмотренных частью 3 статьи 21 Федерального закона от 20.03.2025 № 33-ФЗ "Об общих принципах организации местного самоуправления в единой системе публичной власти", с учетом мнения Совета муниципальных образований Краснодарского края не ранее чем через два года со дня вступления в должность главы поселения в случае, если Губернатором Краснодарского края два и более раза вносились в Совет и были отклонены Советом инициативы об удалении главы поселения в отставку.</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Глава поселения, в отношении которого Губернатором Краснодарского края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21. Временное исполнение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В случае, если глава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 или должностное лицо местного самоуправления в соответствии со специально изданным по данному вопросу правовым актом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Краснодарского края в течение 10 дней назначает временно исполняющего полномочия главы поселения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До назначения Губернатором Краснодарского края временно исполняющего полномочия главы поселения в соответствии с частью 2 настоящей статьи, полномочия главы осуществляются в порядке, установленном частью 1 настоящей статьи.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Временно исполняющий полномочия главы поселения обладает правами и обязанностями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Объем полномочий временно исполняющего полномочия главы поселения может быть ограничен нормативным правовым актом Губернатора Краснодарского края о назначении временно исполняющего полномочия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если временно исполняющий полномочия главы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осуществляются в порядке, предусмотренном частью 1 настоящей статьи.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На временно исполняющего полномочия главы поселения, назначаемого Губернатором Краснодарского края, распространяются обязанности, ограничения и запреты, установленные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и иными нормативными правовыми актами Российской Федерации для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7. Временно исполняющий полномочия главы поселения, назначаемый Губернатором Краснодарского края,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w:t>
      </w:r>
      <w:r w:rsidRPr="00EF6FD4">
        <w:rPr>
          <w:rFonts w:ascii="Times New Roman" w:hAnsi="Times New Roman" w:cs="Times New Roman"/>
          <w:color w:val="000000"/>
          <w:sz w:val="28"/>
          <w:szCs w:val="28"/>
        </w:rPr>
        <w:lastRenderedPageBreak/>
        <w:t>доходах, об имуществе и обязательствах имущественного характера своих супруги (супруга) и несовершеннолетних детей.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Временно исполняющий полномочия главы поселения, назначаемый Губернатором Краснодарского края, дополнительно представляет сведения, указанные в части 7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Нарушение требований, установленных частями 6-8 настоящей статьи, а также наступления иных обстоятельств, препятствующих осуществлению полномочий временно исполняющим полномочия главы поселения, является основанием для досрочного прекращения полномочий временно исполняющего полномочия главы поселения, назначенного Губернатором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Досрочное прекращение полномочий временно исполняющего полномочия главы поселения, назначенного Губернатором Краснодарского края, оформляется решением Совета на ближайшем заседании Совета либо на заседании Совета, организованного в порядке, установленном для проведения чрезвычайных заседаний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временно исполняющего полномочия главы поселения, назначенного Губернатором Краснодарского края, прекращаются досрочно со дня вступления в силу решения Совета или в срок, указанный в нем.</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22. Гарантии осуществления полномочий главы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его полномочий. Данное положение не распространяется на случаи, если главой поселения были допущены публичные оскорбления, клевета или иные нарушения, ответственность за которые предусмотрена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Главе поселения гарантируются: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условия работы, обеспечивающие исполнение им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на своевременное и в полном объеме получение денежного содержания;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медицинское обслуживание его и членов семьи, в том числе после выхода на пенсию с муниципальной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страхование на случай причинения вреда здоровью и имуществу в связи с исполнением им своих полномочий;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 Ежегодный дополнительный оплачиваемый отпуск за ненормированный рабочий день предоставляется главе поселения продолжительностью </w:t>
      </w:r>
      <w:r w:rsidR="00160C19" w:rsidRPr="00EF6FD4">
        <w:rPr>
          <w:rFonts w:ascii="Times New Roman" w:hAnsi="Times New Roman" w:cs="Times New Roman"/>
          <w:color w:val="000000"/>
          <w:sz w:val="28"/>
          <w:szCs w:val="28"/>
        </w:rPr>
        <w:t>30</w:t>
      </w:r>
      <w:r w:rsidRPr="00EF6FD4">
        <w:rPr>
          <w:rFonts w:ascii="Times New Roman" w:hAnsi="Times New Roman" w:cs="Times New Roman"/>
          <w:color w:val="000000"/>
          <w:sz w:val="28"/>
          <w:szCs w:val="28"/>
        </w:rPr>
        <w:t xml:space="preserve"> календарных дней.</w:t>
      </w:r>
    </w:p>
    <w:p w:rsidR="00991FE3" w:rsidRPr="00EF6FD4" w:rsidRDefault="00991FE3" w:rsidP="00192330">
      <w:pPr>
        <w:autoSpaceDE w:val="0"/>
        <w:autoSpaceDN w:val="0"/>
        <w:adjustRightInd w:val="0"/>
        <w:spacing w:after="0" w:line="240" w:lineRule="auto"/>
        <w:ind w:firstLine="709"/>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23. Администрация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Администрация является исполнительно-распорядительным органом поселения, наделенным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федеральными законами и законами Краснодарского края.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Администрация обладает правами юридического лица.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Администрация осуществляет свою деятельность в соответствии с законодательством, настоящим Уставом, решениями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Администрацией руководит глава поселения на принципах единоначалия.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Структуру администрации составляют глава поселения, его заместители, а также отраслевые, функциональные органы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24. Полномочия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Администрация реализует следующие исполнительно-распорядительные полномочия: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разрабатывает проект местного бюджета, организует его исполнение;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осуществляет муниципальные заимствования, управление муниципальным долгом и муниципальными активами;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осуществляет права по владению, пользованию и распоряжению муниципальной собственностью;</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осуществляет муниципальный контроль в соответствии с действующим законодательством;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организует в границах поселения электро-, тепло-,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утверждает схемы водоснабжения и водоотведения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организует благоустройство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создает условия массового отдыха жителей поселения и организует обустройство мест массового отдыха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создает условия для обеспечения жителей поселения услугами торговли, общественного питания, бытового обслуживания;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организует ритуальные услуги и содержание мест захоронения;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осуществляет мероприятия по защите прав потребителей, предусмотренных Законом Российской Федерации от 07.02.1992 № 2300-1 "О защите прав потребителей";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содействует в развитии сельскохозяйственного производства, создает условия для развития малого и среднего предпринимательства;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A1042B" w:rsidRDefault="00A1042B"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w:t>
      </w:r>
      <w:r w:rsidRPr="00A1042B">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16) </w:t>
      </w:r>
      <w:r w:rsidR="00A1042B" w:rsidRPr="00EF6FD4">
        <w:rPr>
          <w:rFonts w:ascii="Times New Roman" w:hAnsi="Times New Roman" w:cs="Times New Roman"/>
          <w:color w:val="000000"/>
          <w:sz w:val="28"/>
          <w:szCs w:val="28"/>
        </w:rPr>
        <w:t xml:space="preserve">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w:t>
      </w:r>
      <w:r w:rsidR="00A1042B" w:rsidRPr="00EF6FD4">
        <w:rPr>
          <w:rFonts w:ascii="Times New Roman" w:hAnsi="Times New Roman" w:cs="Times New Roman"/>
          <w:color w:val="000000"/>
          <w:sz w:val="28"/>
          <w:szCs w:val="28"/>
        </w:rPr>
        <w:lastRenderedPageBreak/>
        <w:t>домов сохранности и поддержания в исправном состоянии абонентских почтовых шкафов и почтовых абонентских ящиков;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17) </w:t>
      </w:r>
      <w:r w:rsidR="00A1042B" w:rsidRPr="00EF6FD4">
        <w:rPr>
          <w:rFonts w:ascii="Times New Roman" w:hAnsi="Times New Roman" w:cs="Times New Roman"/>
          <w:color w:val="000000"/>
          <w:sz w:val="28"/>
          <w:szCs w:val="28"/>
        </w:rPr>
        <w:t>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поселения, организует дорожное движение;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18) </w:t>
      </w:r>
      <w:r w:rsidR="00A1042B" w:rsidRPr="00EF6FD4">
        <w:rPr>
          <w:rFonts w:ascii="Times New Roman" w:hAnsi="Times New Roman" w:cs="Times New Roman"/>
          <w:color w:val="000000"/>
          <w:sz w:val="28"/>
          <w:szCs w:val="28"/>
        </w:rPr>
        <w:t>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19) </w:t>
      </w:r>
      <w:r w:rsidR="00A1042B" w:rsidRPr="00EF6FD4">
        <w:rPr>
          <w:rFonts w:ascii="Times New Roman" w:hAnsi="Times New Roman" w:cs="Times New Roman"/>
          <w:color w:val="000000"/>
          <w:sz w:val="28"/>
          <w:szCs w:val="28"/>
        </w:rPr>
        <w:t>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20) </w:t>
      </w:r>
      <w:r w:rsidR="00A1042B" w:rsidRPr="00EF6FD4">
        <w:rPr>
          <w:rFonts w:ascii="Times New Roman" w:hAnsi="Times New Roman" w:cs="Times New Roman"/>
          <w:color w:val="000000"/>
          <w:sz w:val="28"/>
          <w:szCs w:val="28"/>
        </w:rPr>
        <w:t>представляет информацию участникам дорожного движения о наличии объектов сервиса и расположении ближайших медицинских организаций, организаций связи, а равно информацию о безопасных условиях движения на соответствующих участках дорог;</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21) </w:t>
      </w:r>
      <w:r w:rsidR="00A1042B" w:rsidRPr="00EF6FD4">
        <w:rPr>
          <w:rFonts w:ascii="Times New Roman" w:hAnsi="Times New Roman" w:cs="Times New Roman"/>
          <w:color w:val="000000"/>
          <w:sz w:val="28"/>
          <w:szCs w:val="28"/>
        </w:rPr>
        <w:t>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A1042B"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22) </w:t>
      </w:r>
      <w:r w:rsidR="00A1042B" w:rsidRPr="00EF6FD4">
        <w:rPr>
          <w:rFonts w:ascii="Times New Roman" w:hAnsi="Times New Roman" w:cs="Times New Roman"/>
          <w:color w:val="000000"/>
          <w:sz w:val="28"/>
          <w:szCs w:val="28"/>
        </w:rPr>
        <w:t>осуществляет мероприятия по обеспечению безопасности людей на водных объектах, охране их жизни и здоровья;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23) </w:t>
      </w:r>
      <w:r w:rsidR="00A1042B" w:rsidRPr="00EF6FD4">
        <w:rPr>
          <w:rFonts w:ascii="Times New Roman" w:hAnsi="Times New Roman" w:cs="Times New Roman"/>
          <w:color w:val="000000"/>
          <w:sz w:val="28"/>
          <w:szCs w:val="28"/>
        </w:rPr>
        <w:t>организует библиотечное обслуживание населения, комплектование и обеспечение сохранности библиотечных фондов библиотек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4</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создает условия для организации досуга и обеспечения жителей поселения услугами организаций культуры;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5</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осуществляет сохранение, использование и популяризацию объектов культурного наследия, находящихся в собственности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6</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определяет порядок организации историко-культурного заповедника местного (муниципального) 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7</w:t>
      </w:r>
      <w:r w:rsidRPr="00EF6FD4">
        <w:rPr>
          <w:rFonts w:ascii="Times New Roman" w:hAnsi="Times New Roman" w:cs="Times New Roman"/>
          <w:color w:val="000000"/>
          <w:sz w:val="28"/>
          <w:szCs w:val="28"/>
        </w:rPr>
        <w:t xml:space="preserve">) </w:t>
      </w:r>
      <w:r w:rsidR="00A1042B" w:rsidRPr="00EF6FD4">
        <w:rPr>
          <w:rFonts w:ascii="Times New Roman" w:hAnsi="Times New Roman" w:cs="Times New Roman"/>
          <w:color w:val="000000"/>
          <w:sz w:val="28"/>
          <w:szCs w:val="28"/>
        </w:rPr>
        <w:t>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w:t>
      </w:r>
      <w:r w:rsidR="00185FAA">
        <w:rPr>
          <w:rFonts w:ascii="Times New Roman" w:hAnsi="Times New Roman" w:cs="Times New Roman"/>
          <w:color w:val="000000"/>
          <w:sz w:val="28"/>
          <w:szCs w:val="28"/>
        </w:rPr>
        <w:t>8</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обеспечивает условия для развития на территории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поселения;</w:t>
      </w:r>
    </w:p>
    <w:p w:rsidR="00991FE3" w:rsidRPr="00EF6FD4" w:rsidRDefault="00185FAA"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29</w:t>
      </w:r>
      <w:r w:rsidR="00991FE3"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организует и осуществляет мероприятия по работе с детьми и молодежью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0</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осуществляет хранение, комплектование (формирование), учет и использование соответствующих архивных документов и архивных фондов;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w:t>
      </w:r>
      <w:r w:rsidR="00185FAA">
        <w:rPr>
          <w:rFonts w:ascii="Times New Roman" w:hAnsi="Times New Roman" w:cs="Times New Roman"/>
          <w:color w:val="000000"/>
          <w:sz w:val="28"/>
          <w:szCs w:val="28"/>
        </w:rPr>
        <w:t>1</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обеспечивает первичные меры пожарной безопасности в границах населенных пунктов поселения</w:t>
      </w:r>
      <w:r w:rsidR="00185FAA">
        <w:rPr>
          <w:rFonts w:ascii="Times New Roman" w:hAnsi="Times New Roman" w:cs="Times New Roman"/>
          <w:color w:val="000000"/>
          <w:sz w:val="28"/>
          <w:szCs w:val="28"/>
        </w:rPr>
        <w:t>;</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2</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3</w:t>
      </w:r>
      <w:r w:rsidRPr="00EF6FD4">
        <w:rPr>
          <w:rFonts w:ascii="Times New Roman" w:hAnsi="Times New Roman" w:cs="Times New Roman"/>
          <w:color w:val="000000"/>
          <w:sz w:val="28"/>
          <w:szCs w:val="28"/>
        </w:rPr>
        <w:t>)</w:t>
      </w:r>
      <w:r w:rsidR="00185FAA" w:rsidRPr="00185FAA">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включает мероприятия по обеспечению пожарной безопасности в планы, схемы и программы развития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4</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w:t>
      </w:r>
      <w:r w:rsidR="00185FAA">
        <w:rPr>
          <w:rFonts w:ascii="Times New Roman" w:hAnsi="Times New Roman" w:cs="Times New Roman"/>
          <w:color w:val="000000"/>
          <w:sz w:val="28"/>
          <w:szCs w:val="28"/>
        </w:rPr>
        <w:t>5</w:t>
      </w:r>
      <w:r w:rsidRPr="00EF6FD4">
        <w:rPr>
          <w:rFonts w:ascii="Times New Roman" w:hAnsi="Times New Roman" w:cs="Times New Roman"/>
          <w:color w:val="000000"/>
          <w:sz w:val="28"/>
          <w:szCs w:val="28"/>
        </w:rPr>
        <w:t xml:space="preserve">) </w:t>
      </w:r>
      <w:r w:rsidR="00185FAA" w:rsidRPr="00EF6FD4">
        <w:rPr>
          <w:rFonts w:ascii="Times New Roman" w:hAnsi="Times New Roman" w:cs="Times New Roman"/>
          <w:color w:val="000000"/>
          <w:sz w:val="28"/>
          <w:szCs w:val="28"/>
        </w:rPr>
        <w:t>осуществляет иные полномочия в соответствии с действующим законодательством и настоящим Уставом.</w:t>
      </w:r>
    </w:p>
    <w:p w:rsidR="00185FAA" w:rsidRDefault="00185FAA"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25. Должностные лица местного самоуправления, лица,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замещающие муниципальные должности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Председатель Совета, заместитель председателя Совета, председатель комиссии (комитета) Совета, заместитель председателя комиссии (комитета) Совета, депутат Совета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деятельности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3. Заместитель главы, руководитель отраслевого, функционального органа администрации являются должностными лицами местного самоуправления, наделенными в соответствии с настоящим Уставом исполнительно-распорядительными полномочиями по организации </w:t>
      </w:r>
      <w:r w:rsidRPr="00EF6FD4">
        <w:rPr>
          <w:rFonts w:ascii="Times New Roman" w:hAnsi="Times New Roman" w:cs="Times New Roman"/>
          <w:sz w:val="28"/>
          <w:szCs w:val="28"/>
        </w:rPr>
        <w:t>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sz w:val="28"/>
          <w:szCs w:val="28"/>
        </w:rPr>
        <w:t>4. Полномочия должностных лиц, указанных в частях 2, 3 настоящей статьи, установлены действующим законодательством, настоящим Уставом, иными муниципальными правовыми актами.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если исполнение полномочия главы поселения в соответствии с частью 1 статьи 21 настоящего Устава, возложено на основании акта администрации на муниципального служащего, он наделяется в соответствии с настоящим Уставом исполнительно-распорядительными полномочиями по решению вопросов непосредственного обеспечения жизнедеятельности населения и по организации деятельности администрации.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К лицам, замещающим муниципальные должности, относятся: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депутат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26. Дополнительные гарантии осуществления полномочий</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лица, замещающего муниципальную должность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Дополнительные социальные и иные гарантии, установленные</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настоящим Уставом, в связи с прекращением полномочий (в том числе</w:t>
      </w:r>
      <w:r w:rsidR="0019233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досрочно), предоставляемые лицам, замещающим муниципальные должности,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частью 3 статьи 26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Финансирование расходов, связанных с установлением дополнительных </w:t>
      </w:r>
      <w:r w:rsidR="00713D63" w:rsidRPr="00EF6FD4">
        <w:rPr>
          <w:rFonts w:ascii="Times New Roman" w:hAnsi="Times New Roman" w:cs="Times New Roman"/>
          <w:color w:val="000000"/>
          <w:sz w:val="28"/>
          <w:szCs w:val="28"/>
        </w:rPr>
        <w:t>социальных гарантий</w:t>
      </w:r>
      <w:r w:rsidRPr="00EF6FD4">
        <w:rPr>
          <w:rFonts w:ascii="Times New Roman" w:hAnsi="Times New Roman" w:cs="Times New Roman"/>
          <w:color w:val="000000"/>
          <w:sz w:val="28"/>
          <w:szCs w:val="28"/>
        </w:rPr>
        <w:t>, осуществляется за счет средств местного бюджета.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Лицам, замещающим муниципальные должности, осуществляющим полномочия на постоянной основе и достигшим пенсионного возраста или потерявшим трудоспособность в период замещения муниципальной должности, предоставляется дополнительная социальная гарантия в связи с прекращением полномочий (в том числе досрочно) в виде выплаты компенсации в размере, не превышающем трехмесячное денежное содержание по замещаемой должности, при наличии стажа по замещаемой муниципальной должности не менее трех лет.</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предоставления гарантии, установленной настоящей частью, определяется правовым актом Совета.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Лица, замещавшие муниципальные должности на постоянной основе не менее 10 лет и получавшие денежное вознаграждение за счет средств местного бюджета, прекратившие исполнение полномочий (в том числе досрочно), имеют право на пенсию за выслугу лет, устанавливаемую к страховой пенсии по старости (инвалидности), назначенной в соответствии с Федеральным законом от 28.12.2013 № 400-ФЗ "О страховых пенсиях", или к пенсии, досрочно назначенной в соответствии с Федеральным законом 12.12.2023 № 565-ФЗ "О занятости населения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вступления в законную силу в отношении лица, ранее замещавшего муниципальную должность на постоянной основе, обвинительного приговора суда за совершение преступления с использованием должностных полномочий в период замещения муниципальной должности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Случаи, условия и порядок назначения пенсии за выслугу лет устанавливаются правовым актом органов местного самоуправления.</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bookmarkStart w:id="1" w:name="sub_205"/>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1</w:t>
      </w:r>
      <w:r w:rsidRPr="00EF6FD4">
        <w:rPr>
          <w:rFonts w:ascii="Times New Roman" w:hAnsi="Times New Roman" w:cs="Times New Roman"/>
          <w:color w:val="000000"/>
          <w:sz w:val="28"/>
          <w:szCs w:val="28"/>
        </w:rPr>
        <w:t>. Депутаты Совета Новотитаровского сельского поселения Динского муниципального района Краснодарского края (далее – Совет), в том числе председатель, заместитель председателя Совета, замещавшие в Совете данные муниципальные должности на постоянной (штатной) основе не менее четырех лет в течение одного созыва и имеющие не менее 10 лет общего стажа работы в расположенных (располагавшихся) на территории Новотитаровского сельского поселения Динского муниципального района Краснодарского края органах, организациях (их структурных подразделениях) и на должностях, указанных в статье 3 Закона Краснодарского края от 27 сентября 2007 г. № 1324-КЗ «О порядке исчисления стажа муниципальной службы в Краснодарском крае», имеют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 досрочного назначения пенсии в соответствии с Законом Российской Федерации от 19 апреля 1991 г. № 1032-1 «О занятости населения в Российской Федерации».</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2</w:t>
      </w:r>
      <w:r w:rsidRPr="00EF6FD4">
        <w:rPr>
          <w:rFonts w:ascii="Times New Roman" w:hAnsi="Times New Roman" w:cs="Times New Roman"/>
          <w:color w:val="000000"/>
          <w:sz w:val="28"/>
          <w:szCs w:val="28"/>
        </w:rPr>
        <w:t>. Замещавший муниципальную должность главы Новотитаровского сельского поселения Динского муниципального района Краснодарского края на постоянной (штатной) основе не менее одного полного предусмотренного Уставом Новотитаровского сельского поселения срока полномочий и имеющий не менее 10 лет общего стажа работы в расположенных (располагавшихся) на территории Новотитаровского сельского поселения органах, организациях (их структурных подразделениях) и на должностях, указанных в статье 3 Закона Краснодарского края от 27 сентября 2007 г. № 1324-КЗ «О порядке исчисления стажа муниципальной службы в Краснодарском крае», имеет право на муниципальную пенсию за выслугу лет после назначения им страховой пенсии по старости (инвалидности) в соответствии с Федеральным законом от 28 декабря 2013 г. № 400-ФЗ «О страховых пенсиях», либо досрочного назначения пенсии в соответствии с Законом Российской Федерации от 19 апреля 1991 г. № 1032-1 «О занятости населения в Российской Федерации».</w:t>
      </w:r>
    </w:p>
    <w:bookmarkEnd w:id="1"/>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3</w:t>
      </w:r>
      <w:r w:rsidRPr="00EF6FD4">
        <w:rPr>
          <w:rFonts w:ascii="Times New Roman" w:hAnsi="Times New Roman" w:cs="Times New Roman"/>
          <w:color w:val="000000"/>
          <w:sz w:val="28"/>
          <w:szCs w:val="28"/>
        </w:rPr>
        <w:t xml:space="preserve">. Муниципальная пенсия за выслугу лет не устанавливается лицам, замещавшим на постоянной (штатной) основе муниципальные должности Новотитаровского сельского поселения, полномочия которых были прекращены досрочно в связи с несоблюдением ими ограничений, нарушением запретов, неисполнением обязанностей, установленных Федеральным законом от 6 октября 2003 г.  № 131-ФЗ «Об общих принципах организации местного самоуправления в Российской Федерации», Федеральным законом от 25 декабря 2008 г. № 273-ФЗ «О противодействии коррупции», Федеральным законом от 3 декабря 2012 г. № 230-ФЗ «О контроле за соответствием расходов лиц, замещающих государственные должности, и иных лиц их доходам», Федеральным законом от 7 мая 2013 г. №79-ФЗ «О запрете отдельным категориям лиц открывать и иметь счета (вклады), хранить наличные </w:t>
      </w:r>
      <w:r w:rsidRPr="00EF6FD4">
        <w:rPr>
          <w:rFonts w:ascii="Times New Roman" w:hAnsi="Times New Roman" w:cs="Times New Roman"/>
          <w:color w:val="000000"/>
          <w:sz w:val="28"/>
          <w:szCs w:val="28"/>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иностранн</w:t>
      </w:r>
      <w:r w:rsidR="00192330">
        <w:rPr>
          <w:rFonts w:ascii="Times New Roman" w:hAnsi="Times New Roman" w:cs="Times New Roman"/>
          <w:color w:val="000000"/>
          <w:sz w:val="28"/>
          <w:szCs w:val="28"/>
        </w:rPr>
        <w:t>ыми финансовыми инструментами».</w:t>
      </w:r>
    </w:p>
    <w:p w:rsidR="008725C8" w:rsidRPr="00EF6FD4" w:rsidRDefault="008725C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w:t>
      </w:r>
      <w:r w:rsidR="00CD4586" w:rsidRPr="00EF6FD4">
        <w:rPr>
          <w:rFonts w:ascii="Times New Roman" w:hAnsi="Times New Roman" w:cs="Times New Roman"/>
          <w:color w:val="000000"/>
          <w:sz w:val="28"/>
          <w:szCs w:val="28"/>
        </w:rPr>
        <w:t>.4</w:t>
      </w:r>
      <w:r w:rsidRPr="00EF6FD4">
        <w:rPr>
          <w:rFonts w:ascii="Times New Roman" w:hAnsi="Times New Roman" w:cs="Times New Roman"/>
          <w:color w:val="000000"/>
          <w:sz w:val="28"/>
          <w:szCs w:val="28"/>
        </w:rPr>
        <w:t>. Стаж муниципальной службы для назначения муниципальной пенсии за выслугу лет устанавливается в соответствии с Законом Краснодарского края от 27 сентября 2007 г. № 1324-КЗ «О порядке исчисления стажа муниципальной службы в Краснодарском крае».</w:t>
      </w:r>
    </w:p>
    <w:p w:rsidR="00981778" w:rsidRPr="00EF6FD4" w:rsidRDefault="00981778"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6.5. Лицо, замещавшее муниципальную должность Новотитаровского сельского поселения Динского района (далее - заявитель) </w:t>
      </w:r>
      <w:r w:rsidR="003C04E3" w:rsidRPr="00EF6FD4">
        <w:rPr>
          <w:rFonts w:ascii="Times New Roman" w:hAnsi="Times New Roman" w:cs="Times New Roman"/>
          <w:color w:val="000000"/>
          <w:sz w:val="28"/>
          <w:szCs w:val="28"/>
        </w:rPr>
        <w:t xml:space="preserve">вправе </w:t>
      </w:r>
      <w:r w:rsidRPr="00EF6FD4">
        <w:rPr>
          <w:rFonts w:ascii="Times New Roman" w:hAnsi="Times New Roman" w:cs="Times New Roman"/>
          <w:color w:val="000000"/>
          <w:sz w:val="28"/>
          <w:szCs w:val="28"/>
        </w:rPr>
        <w:t xml:space="preserve">обращаться в администрацию Новотитаровского сельского поселения Динского муниципального района Краснодарского края за установлением ему пенсии в любое время после возникновения права на нее и назначения ему трудовой пенсии по старости (инвалидности) в соответствии с </w:t>
      </w:r>
      <w:hyperlink r:id="rId10" w:history="1">
        <w:r w:rsidRPr="00EF6FD4">
          <w:rPr>
            <w:rFonts w:ascii="Times New Roman" w:hAnsi="Times New Roman" w:cs="Times New Roman"/>
            <w:color w:val="000000"/>
          </w:rPr>
          <w:t>Федеральным законом</w:t>
        </w:r>
      </w:hyperlink>
      <w:r w:rsidRPr="00EF6FD4">
        <w:rPr>
          <w:rFonts w:ascii="Times New Roman" w:hAnsi="Times New Roman" w:cs="Times New Roman"/>
          <w:color w:val="000000"/>
          <w:sz w:val="28"/>
          <w:szCs w:val="28"/>
        </w:rPr>
        <w:t xml:space="preserve"> от 17 декабря 2001 года № 173-ФЗ "О трудовых пенсиях в Российской Федерации", страховой пенсии по старости (инвалидности) в соответствии с Федеральным законом от 28 декабря 2013 г. № 400-ФЗ «О страховых пенсиях», пенсии, досрочно назначенной в соответствии с </w:t>
      </w:r>
      <w:hyperlink r:id="rId11" w:history="1">
        <w:r w:rsidRPr="00EF6FD4">
          <w:rPr>
            <w:rFonts w:ascii="Times New Roman" w:hAnsi="Times New Roman" w:cs="Times New Roman"/>
            <w:color w:val="000000"/>
          </w:rPr>
          <w:t>Законом</w:t>
        </w:r>
      </w:hyperlink>
      <w:r w:rsidRPr="00EF6FD4">
        <w:rPr>
          <w:rFonts w:ascii="Times New Roman" w:hAnsi="Times New Roman" w:cs="Times New Roman"/>
          <w:color w:val="000000"/>
          <w:sz w:val="28"/>
          <w:szCs w:val="28"/>
        </w:rPr>
        <w:t xml:space="preserve"> Российской Федерации от 19 апреля 1991 года № 1032-1 «О занятости населения в Российской Федерации», без ограничения каким-либо сроком.</w:t>
      </w:r>
    </w:p>
    <w:p w:rsidR="00D3093B" w:rsidRPr="00EF6FD4" w:rsidRDefault="00D3093B" w:rsidP="00713D6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3. МУНИЦИПАЛЬНАЯ СЛУЖБА</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27. Муниципальная служба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Представителем нанимателя (работодателем) для муниципального служащего является глава поселения либо иное лицо, уполномоченное исполнять обязанности представителя нанимателя (работодателя).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 поселения.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28. Должности муниципальной службы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Должность муниципальной службы - должность в органе местного самоуправления, который образован в соответствии с настоящим Уставом, с установленным кругом обязанностей по обеспечению исполнения полномочий </w:t>
      </w:r>
      <w:r w:rsidRPr="00EF6FD4">
        <w:rPr>
          <w:rFonts w:ascii="Times New Roman" w:hAnsi="Times New Roman" w:cs="Times New Roman"/>
          <w:color w:val="000000"/>
          <w:sz w:val="28"/>
          <w:szCs w:val="28"/>
        </w:rPr>
        <w:lastRenderedPageBreak/>
        <w:t>органа местного самоуправления или лица, замещающего муниципальную должность.</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должностей муниципальной службы в Краснодарском крае».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должностей муниципальной службы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29. Муниципальный служащий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 ограничений, связанных с муниципальной службой.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При поступлении на муниципальную службу, а также при ее прохождении не допускается установление каких бы то ни было прямых или косвенных </w:t>
      </w:r>
      <w:r w:rsidR="002C7584" w:rsidRPr="00EF6FD4">
        <w:rPr>
          <w:rFonts w:ascii="Times New Roman" w:hAnsi="Times New Roman" w:cs="Times New Roman"/>
          <w:color w:val="000000"/>
          <w:sz w:val="28"/>
          <w:szCs w:val="28"/>
        </w:rPr>
        <w:t>ограничений,</w:t>
      </w:r>
      <w:r w:rsidRPr="00EF6FD4">
        <w:rPr>
          <w:rFonts w:ascii="Times New Roman" w:hAnsi="Times New Roman" w:cs="Times New Roman"/>
          <w:color w:val="000000"/>
          <w:sz w:val="28"/>
          <w:szCs w:val="28"/>
        </w:rPr>
        <w:t xml:space="preserve">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от 02.03.2007 № 25-ФЗ "О муниципальной службе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Поступление гражданина на муниципальную службу оформляется актом руководителя органа местного самоуправления о назначении на должность муниципальной службы.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Лица, исполняющие обязанности по техническому обеспечению деятельности органов местного самоуправления, не замещают должности муниципальной службы и не являются муниципальными служащими.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30. Основные права и основные обязанности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муниципального служащего, ограничения и запреты, связанные с</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муниципальной службой</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31. Гарантии для муниципального служащего</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края от 08.06.2007 № 1244-КЗ "О муниципальной службе в Краснодарском крае".</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32. Основания для расторжения трудового договора с</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муниципальным служащим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w:t>
      </w:r>
      <w:r w:rsidR="0099458A" w:rsidRPr="00EF6FD4">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крае".</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4. ФУНКЦИОНАЛЬНЫЕ ОСНОВЫ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ОРГАНИЗАЦИИ МЕСТНОГО САМОУПРАВЛЕНИЯ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33. Вопросы местного значения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вопросам местного значения поселения относятся: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изменение и отмена местных налогов и сборов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владение, пользование и распоряжение имуществом, находящимся в муниципальной собственности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w:t>
      </w:r>
      <w:r w:rsidRPr="00EF6FD4">
        <w:rPr>
          <w:rFonts w:ascii="Times New Roman" w:hAnsi="Times New Roman" w:cs="Times New Roman"/>
          <w:color w:val="000000"/>
          <w:sz w:val="28"/>
          <w:szCs w:val="28"/>
        </w:rPr>
        <w:lastRenderedPageBreak/>
        <w:t>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участие в предупреждении и ликвидации последствий чрезвычайных ситуаций в границах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обеспечение первичных мер пожарной безопасности в границах населенных пунктов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организация библиотечного обслуживания населения, комплектование и обеспечение сохранности библиотечных фондов библиотек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создание условий для организации досуга и обеспечения жителей поселения услугами организаций культуры;</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формирование архивных фондов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17)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w:t>
      </w:r>
      <w:r w:rsidRPr="00EF6FD4">
        <w:rPr>
          <w:rFonts w:ascii="Times New Roman" w:hAnsi="Times New Roman" w:cs="Times New Roman"/>
          <w:color w:val="000000"/>
          <w:sz w:val="28"/>
          <w:szCs w:val="28"/>
        </w:rPr>
        <w:lastRenderedPageBreak/>
        <w:t>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организация ритуальных услуг и содержание мест захоронения;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осуществление мероприятий по обеспечению безопасности людей на водных объектах, охране их жизни и здоровья;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20) содействие в развитии сельскохозяйственного производства, создание условий для развития малого и среднего предпринимательства;</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оказание поддержки социально ориентированным некоммерческим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организациям в пределах полномочий, установленных статьями 31.1 и 31.3 Федерального закона от 12.01.1996 № 7-ФЗ "О некоммерческих организациях";</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осуществление мер по противодействию коррупции в границах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осуществление учета личных подсобных хозяйств, которые ведут</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граждане в соответствии с Федеральным законом от 07.07.2003 № 112-ФЗ "О личном подсобном хозяйстве", в похозяйственных книгах.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34. Полномочия органов местного самоуправления по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решению вопросов местного значения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1. В целях решения вопросов местного значения органы местного самоуправления поселения обладают следующими полномочиями: </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принятие Устава поселения и внесение в него изменений и дополнений, издание муниципальных правовых актов;</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установление официальных символов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создание муниципальных предприятий и учреждений</w:t>
      </w:r>
      <w:r w:rsidRPr="00EF6FD4">
        <w:rPr>
          <w:rFonts w:ascii="Times New Roman" w:hAnsi="Times New Roman" w:cs="Times New Roman"/>
          <w:color w:val="000000"/>
          <w:sz w:val="24"/>
          <w:szCs w:val="24"/>
        </w:rPr>
        <w:t xml:space="preserve">, </w:t>
      </w:r>
      <w:r w:rsidRPr="00EF6FD4">
        <w:rPr>
          <w:rFonts w:ascii="Times New Roman" w:hAnsi="Times New Roman" w:cs="Times New Roman"/>
          <w:color w:val="000000"/>
          <w:sz w:val="28"/>
          <w:szCs w:val="28"/>
        </w:rPr>
        <w:t>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 организации теплоснабжения, предусмотренными Федеральным законом от 27.07.2010 № 190-ФЗ "О теплоснабжении";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 сфере водоснабжения и водоотведения, предусмотренными Федеральным законом от 07.12.2011 № 416-ФЗ "О водоснабжении и водоотведении";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 сфере стратегического планирования, предусмотренными Федеральным законом от 28.06.2014 № 172-ФЗ "О стратегическом планировании в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осуществление международных и внешнеэкономических связей в соответствии с федеральным законом;</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13) организация профессионального образования и дополнительного профессионального образования главы поселения, депутатов Совета поселения, муниципальных служащих и работников муниципальных </w:t>
      </w:r>
      <w:r w:rsidRPr="00EF6FD4">
        <w:rPr>
          <w:rFonts w:ascii="Times New Roman" w:hAnsi="Times New Roman" w:cs="Times New Roman"/>
          <w:color w:val="000000"/>
          <w:sz w:val="28"/>
          <w:szCs w:val="28"/>
        </w:rPr>
        <w:lastRenderedPageBreak/>
        <w:t>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91FE3" w:rsidRPr="00EF6FD4" w:rsidRDefault="00991FE3" w:rsidP="0019233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иными полномочиями в соответствии с федеральным законом, настоящим Уставом.</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35. Осуществление органами местного самоуправления</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поселения отдельных государственных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Краснодарский край вправе передавать органам местного самоуправления поселения осуществление отдельных государственных полномочий, осуществляемых Краснодарским краем на территории поселения,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и с Федеральным законом от 21.12.2021 № 414-ФЗ "Об общих принципах организации публичной власти в субъектах Российской Федерации" при условии передачи органам местного самоуправления поселения необходимых для осуществления указанных полномочий материальных ресурсов и финансовых средств.</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Отдельные государственные полномочия Российской Федерации, переданные для осуществления органам государственной власти Краснодарского края, могут передаваться законами Краснодарского края органам местного самоуправления поселения в порядке, установленном статьей 34 Федерального закона от 20.03.2025 № 33-ФЗ "Об общих принципах организации местного самоуправления в единой системе публичной власти",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Краснодарского края,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3. Органы местного самоуправления поселения могут наделяться отдельными государственными полномочиями на неограниченный срок либо, </w:t>
      </w:r>
      <w:r w:rsidRPr="00EF6FD4">
        <w:rPr>
          <w:rFonts w:ascii="Times New Roman" w:hAnsi="Times New Roman" w:cs="Times New Roman"/>
          <w:color w:val="000000"/>
          <w:sz w:val="28"/>
          <w:szCs w:val="28"/>
        </w:rPr>
        <w:lastRenderedPageBreak/>
        <w:t>если данные полномочия имеют определенный срок действия, на срок действия этих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поселения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Предложение об использовании собственного имущества (материальных ресурсов, финансовых средств) вправе направить в Совет глава поселения в случае наличия соответствующего имущества (материальных ресурсов, финансовых средств). Дополнительное использование собственного имущества (материальных ресурсов, финансовых средств) для исполнения переданных государственных полномочий осуществляется с согласия Совета, выраженного в решении.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 вопросам осуществления отдельных государственных полномочий, переданных органам местного самоуправления поселения федеральными законами и законами Краснодарского края, могут приниматься муниципальные правовые акты на основании и во исполнение положений, установленных соответствующими федеральными законами и законами Краснодарского края.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Органы местного самоуправления поселения несут ответственность за осуществление переданных полномочий Российской Федерации, полномочий Краснодарского края в пределах субвенций, предоставленных местному бюджету в целях финансового обеспечения осуществления соответствующих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в случае принятия Советом решения о реализации права на участие в осуществлении указанных полномочий.</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Органы местного самоуправления поселения вправе осуществлять расходы за счет средств местного бюджета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вправе устанавливать за счет средств местного бюджета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36. Муниципальный контроль</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 с учетом положений, установленных Федеральным законом от 20.03.2025 № 33-ФЗ "Об общих принципах организации местного самоуправления в единой системе публичной власти". </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Органом местного самоуправления, наделенным полномочиями по осуществлению муниципального контроля, является администрация.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Полномочия, функции, порядок деятельности администрации, как органа, наделенного полномочиями по осуществлению муниципального контроля, перечень должностных лиц и их полномочия устанавливаются муниципальными правовыми актами, принимаемыми Советом Новотитаровского сельского поселения Динского района.</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 полномочиям органов местного самоуправления поселения в области муниципального контроля относятся: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 осуществление муниципального контроля на территории поселения;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полномочия в соответствии с Федеральным законом от 31.07.2020 № 248-ФЗ "О государственном контроле (надзоре) и муниципальном контроле в Российской Федерации", другими федеральными законами.</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Отнесение осуществления соответствующих видов муниципального контроля к полномочиям органов местного самоуправления по вопросам непосредственного обеспечения жизнедеятельности населения поселения осуществляется в пределах установленного перечня вопросов непосредственного обеспечения жизнедеятельности населения поселения.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Муниципальный контроль подлежит осуществлению при наличии в границах поселения объектов соответствующего вида контроля.</w:t>
      </w:r>
    </w:p>
    <w:p w:rsidR="00991FE3" w:rsidRPr="00EF6FD4" w:rsidRDefault="00991FE3" w:rsidP="00C21CA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Порядок организации и осуществления муниципального контроля</w:t>
      </w:r>
      <w:r w:rsidR="00C21CA0">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устанавливается положением о виде муниципального контроля, утверждаемым Советом.</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37. Контроль и надзор за деятельностью органов местного</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муниципальных правовых актов осуществляют органы прокуратуры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Краснодарского края, включая территориальные органы федеральных органов исполнительной власти и исполнительные органы Краснодарского края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настоящим Уставом,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Устава Краснодарского края, законов и иных нормативных правовых актов Краснодарского края,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ежегодных планов проведения проверок, сформированных и согласованных прокуратурой Краснодарского края.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w:t>
      </w:r>
      <w:r w:rsidRPr="00EF6FD4">
        <w:rPr>
          <w:rFonts w:ascii="Times New Roman" w:hAnsi="Times New Roman" w:cs="Times New Roman"/>
          <w:color w:val="000000"/>
          <w:sz w:val="28"/>
          <w:szCs w:val="28"/>
        </w:rPr>
        <w:lastRenderedPageBreak/>
        <w:t>руководителя соответствующего органа государственного контроля (надзора) по согласованию с прокуратурой Краснодарского края,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Краснодарского края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5. ФОРМЫ НЕПОСРЕДСТВЕННОГО ОСУЩЕСТВЛЕНИЯ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НАСЕЛЕНИЕМ МЕСТНОГО САМОУПРАВЛЕНИЯ И УЧАСТИЯ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НАСЕЛЕНИЯ ПОСЕЛЕНИЯ В ОСУЩЕСТВЛЕНИИ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38. Права граждан на осуществление местного</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формы непосредственного осуществления населением</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 и участия населения в осуществлении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Органы публичной власти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Формы непосредственного осуществления населением местного самоуправления и участия населения в осуществлении местного самоуправления определены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Наряду с предусмотренными Федеральным законом от 20.03.2025 № 33-ФЗ "Об общих принципах организации местного самоуправления в единой </w:t>
      </w:r>
      <w:r w:rsidRPr="00EF6FD4">
        <w:rPr>
          <w:rFonts w:ascii="Times New Roman" w:hAnsi="Times New Roman" w:cs="Times New Roman"/>
          <w:color w:val="000000"/>
          <w:sz w:val="28"/>
          <w:szCs w:val="28"/>
        </w:rPr>
        <w:lastRenderedPageBreak/>
        <w:t>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Организация и материально-техническое обеспечение проведения социально значимых работ осуществляется администрацией.</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39. Местный референдум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целях решения непосредственно населением вопросов непосредственного обеспечения жизнедеятельности населения на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поселения проводится местный референдум.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Местный референдум проводится на всей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Решение о назначении и проведении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принимается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 инициативе, выдвинутой гражданами Российской Федерации, имеющими право на участие в местном референдуме;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 инициативе Совета и главы администрации, выдвинутой ими совместно.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4. 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от 12.06.2002 № 67-ФЗ "Об основных </w:t>
      </w:r>
      <w:r w:rsidRPr="00EF6FD4">
        <w:rPr>
          <w:rFonts w:ascii="Times New Roman" w:hAnsi="Times New Roman" w:cs="Times New Roman"/>
          <w:color w:val="000000"/>
          <w:sz w:val="28"/>
          <w:szCs w:val="28"/>
        </w:rPr>
        <w:lastRenderedPageBreak/>
        <w:t>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составляет 5 процентов от числа участников референдума, зарегистрированных на территории поселения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 и главы администрации.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указанными в пункте 2 части 3 настоящей статьи,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если местный референдум не назначен Советом в установленные сроки, местный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или прокурора. Назначенный судом местный референдум организуется территориальной избирательной комиссией, на которую возложены полномочия избирательной комиссии муниципального образования Новотитаровское сельское поселение Динского муниципального района Краснодарского края (далее – комиссия), а</w:t>
      </w:r>
      <w:r w:rsidRPr="00EF6FD4">
        <w:rPr>
          <w:rFonts w:ascii="Times New Roman" w:hAnsi="Times New Roman" w:cs="Times New Roman"/>
          <w:color w:val="FF0000"/>
          <w:sz w:val="28"/>
          <w:szCs w:val="28"/>
        </w:rPr>
        <w:t xml:space="preserve"> </w:t>
      </w:r>
      <w:r w:rsidRPr="00EF6FD4">
        <w:rPr>
          <w:rFonts w:ascii="Times New Roman" w:hAnsi="Times New Roman" w:cs="Times New Roman"/>
          <w:color w:val="000000"/>
          <w:sz w:val="28"/>
          <w:szCs w:val="28"/>
        </w:rPr>
        <w:t>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В местном референдуме имеют право участвовать граждане Российской Федерации, место жительства которых расположено в границах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10. Итоги голосования и принятое на местном референдуме решение подлежат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40. Муниципальные выборы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Муниципальные выборы назначаются Советом не ранее чем за 90 дней и не позднее чем за 80 дней до дня голосования. В случаях, установленных федеральным законом, муниципальные выборы назначаются соответствующей избирательной комиссией или судом.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-день голосования на указанных выборах,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выборах может быть назначено только на воскресенье.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w:t>
      </w:r>
      <w:r w:rsidRPr="00EF6FD4">
        <w:rPr>
          <w:rFonts w:ascii="Times New Roman" w:hAnsi="Times New Roman" w:cs="Times New Roman"/>
          <w:color w:val="000000"/>
          <w:sz w:val="28"/>
          <w:szCs w:val="28"/>
        </w:rPr>
        <w:lastRenderedPageBreak/>
        <w:t>воскресенье сентября объявлено в установленном порядке рабочим днем, выборы назначаются на третье воскресенье сентября.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органа, уполномоченного законом назначать дополнительные выборы, могут быть сокращены на одну треть.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данной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если глава поселения, полномочия которого прекращены досрочно на основании правового акта Губернатора Краснодарского края об отрешении от должности главы поселения или решения Совета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Основные выборы органов местного самоуправления, проводимые после досрочных выборов, должны быть назначены на второе воскресенье сентября 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w:t>
      </w:r>
      <w:r w:rsidRPr="00EF6FD4">
        <w:rPr>
          <w:rFonts w:ascii="Times New Roman" w:hAnsi="Times New Roman" w:cs="Times New Roman"/>
          <w:color w:val="000000"/>
          <w:sz w:val="28"/>
          <w:szCs w:val="28"/>
        </w:rPr>
        <w:lastRenderedPageBreak/>
        <w:t>выборах</w:t>
      </w:r>
      <w:r w:rsidRPr="00EF6FD4">
        <w:rPr>
          <w:rFonts w:ascii="Times New Roman" w:hAnsi="Times New Roman" w:cs="Times New Roman"/>
          <w:color w:val="7030A1"/>
          <w:sz w:val="28"/>
          <w:szCs w:val="28"/>
        </w:rPr>
        <w:t xml:space="preserve">, </w:t>
      </w:r>
      <w:r w:rsidRPr="00EF6FD4">
        <w:rPr>
          <w:rFonts w:ascii="Times New Roman" w:hAnsi="Times New Roman" w:cs="Times New Roman"/>
          <w:color w:val="000000"/>
          <w:sz w:val="28"/>
          <w:szCs w:val="28"/>
        </w:rPr>
        <w:t>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муниципальных выборов подлежат официальному опубликованию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41. Сход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населенном пункте, входящем в состав территории поселения, по вопросу введения и использования средств самообложения граждан на территории данного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соответствии с законом Краснодарского края на части территории населенного пункта, входящего в состав территории поселения, по вопросу введения и использования средств самообложения граждан на данной части территории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Критерии определения границ части территории населенного пункта, входящего в состав территории поселения, на которой может проводиться сход граждан по вопросу введения и использования средств самообложения граждан, устанавливаются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Жители населенного пункта участвуют в сходе граждан на равных основаниях.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Участие гражданина Российской Федерации в сходе граждан является свободным и добровольным. Никто не вправе оказывать воздействие на гражданина Российской Федерации с целью принуждения его к участию или неучастию в сходе граждан либо воспрепятствования его свободному волеизъявлению.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Голосование на сходе граждан за других жителей населенного пункта не допускается.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Сход граждан может созываться главой поселения либо Советом, в том числе по инициативе группы жителей соответствующей части территории населенного пункта численностью не менее 10 человек.</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Сход граждан созывается Советом, в том числе по инициативе группы жителей соответствующей части территории населенного пункта, путем направления главе поселения ходатайства Совета о необходимости назначения и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Сход граждан созывается главой поселения путем издания постановления главы поселения, в том числе в том числе на основании ходатайства, поступившего от инициативной группы жителей части территории населенного пункта.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6 Проведение схода граждан обеспечивается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Выдвижение группой жителей части территории населенного пункта инициативы проведения схода граждан осуществляется путем сбора подписей (далее также – инициатива жителей).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Инициатива жителей оформляется в виде ходатайства, в котором отражается вопрос, предлагаемый к рассмотрению, с приложением к нему подписного листа, который является неотъемлемой частью ходатайства.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Подписи могут собираться только среди жителей части территории населенного пункта, обладающих избирательным правом.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Ходатайство и подписной лист, включающий в себя: фамилию, имя, отчество, дату рождения, адрес регистрации по месту жительства, серию и номер паспорта, подпись и дату подписания листа, - заверяются лицом, осуществлявшим сбор подписей, которое собственноручно указывает свои фамилию, имя, отчество, дату рождения, адрес регистрации по месту жительства, серию и номер паспорта или заменяющего его документа, ставит свою подпись и дату ее внесения. Ходатайство и подписной лист направляются в Совет или главе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Подписной лист, содержащий в совокупности менее 10 подписей, не подлежит рассмотрению.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В течение пяти рабочих дней с даты поступления ходатайства из Совета или от инициативной группы жителей части территории населенного пункта с подписным листом, оформленным в соответствии с частью 8 настоящей статьи, уполномоченное главой поселения подразделение администрации (далее – уполномоченное подразделение) осуществляет рассмотрение поступивших документов на предмет соответствия требованиям, установленным частями 7 и 8 настоящей статьи, по результатам чего главой поселения принимается одно из следующих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 проведении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 отклонении инициативы жителей.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Решение об отклонении инициативы жителей принимает глава поселения в случаях: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непредставления подписного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неисполнения требований, указанных в частях 7, 8 настоящей статьи к</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оформлению ходатайства и подписного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вопрос, выносимый на сход, не относится к компетенции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Принятое в соответствии с настоящей частью решение направляется лицу, осуществлявшему сбор подписей по почтовому адресу, указанному в подписном листе, либо вручается указанному лицу непосредственно под подпись.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Оформление одного из решений, указанных в части 9 настоящей статьи, осуществляется в течение 5 рабочих дней после даты принятия соответствующего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12. Постановление главы поселения о проведении схода граждан подлежит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Информация о дате, времени и месте проведения схода граждан, о порядке и сроках проведения схода граждан, о форме проведения голосования на сходе граждан, об официальном сайте, на котором будут размещены проект постановления главы поселения и материалы по вопросу, выносимому на сход граждан, а также ссылка на источник опубликования постановления о проведении схода граждан подлежит обнародованию не позднее чем за 15 дней до дня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Повестка дня схода формируется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Подготовка и проведение схода граждан обеспечивает уполномоченное подразделение.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Уполномоченное подразделение осуществляет подготовку к проведению схода граждан, которая включает в себя: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составление списка жителей населенного пункта (части территории населенного пункта), имеющих право участвовать в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назначение лиц, ответственных за регистрацию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составу счетной комиссии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предложений по секретарю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подготовка помещения или территории для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16. Расходы, связанные с подготовкой и проведением схода, производятся за счет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17. Перед началом схода граждан проводится регистрация участников с указанием фамилии, имени, отчества, года рождения, адреса места жительства.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Прибывшие на сход граждане допускаются работниками уполномоченного подразделения к участию в сходе, если они внесены в список жителей населенного пункта, имеющих право на участие в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участию в сходе допускаются также иные граждане, изъявившие желание участвовать в сходе. Указанные граждане не принимают участие в голосовании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выявления неточности в списке жителей населенного пункта (части территории населенного пункта), имеющих право участвовать в сходе граждан, житель населенного пункта должен быть зарегистрирован и допущен к участию в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Подтверждением ошибочности записей (или их отсутствия) может служить наличие документа, подтверждающего личность гражданина на территории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18. На сходе граждан председательствует глава поселения или иное уполномоченное им лицо, избирается секретарь.</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19. Сход граждан открывается председательствующим.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Председательствующий на сходе граждан, организует проведение схода граждан, поддерживает порядок, предоставляет слово для выступления по обсуждаемым вопросам, обеспечивает установленный порядок голосования.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20. Сход избирает счетную комиссию. Количественный и персональный состав счетной комиссии утверждается сходом. Количество членов счетной комиссии не может быть менее трех человек. Председательствующий не может входить в состав счетной комиссии.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21. Счетная комиссия: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подсчитывает голоса и подводит итоги голосования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составляет протокол об итогах голосования на сходе.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22. На сходе граждан ведется протокол, в котором указываются: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дата и место проведения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общее число граждан, проживающих на территории проведения схода граждан и имеющих право принимать участие в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количество присутствующих;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количество проголосовавших;</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фамилия, имя, отчество председательствующего на сходе граждан, секретаря и членов счетной комиссии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повестка дня;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краткое содержание выступлений;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результаты голосования и принятые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23. Секретарь схода граждан ведет протокол схода граждан, обеспечивает достоверность отраженных в нем сведений.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24. Протокол подписывается лицом, председательствующим на сходе граждан и секретарем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протоколу прикладывается список зарегистрированных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25.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Решение о проведении поэтапного голосования закрепляется в постановлении о назначении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Лица, ранее принявшие участие в сходе граждан, на последующих этапах участия в голосовании не принимают.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При поэтапном проведении схода граждан ведутся протоколы на каждом этапе схода граждан, которые в последующем оформляются в один итоговый протокол схода по итогам проведенных этапов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26.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27. Решение схода граждан считается принятым, если за него проголосовало более половины участников схода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i/>
          <w:iCs/>
          <w:color w:val="000000"/>
          <w:sz w:val="28"/>
          <w:szCs w:val="28"/>
        </w:rPr>
      </w:pPr>
      <w:r w:rsidRPr="00EF6FD4">
        <w:rPr>
          <w:rFonts w:ascii="Times New Roman" w:hAnsi="Times New Roman" w:cs="Times New Roman"/>
          <w:color w:val="000000"/>
          <w:sz w:val="28"/>
          <w:szCs w:val="28"/>
        </w:rPr>
        <w:t>Решения, принятые на сходе граждан, оформляются и подписываются председателем схода граждан и применяются на всей территории населенного пункта (части территории населенного пункта)</w:t>
      </w:r>
      <w:r w:rsidRPr="00EF6FD4">
        <w:rPr>
          <w:rFonts w:ascii="Times New Roman" w:hAnsi="Times New Roman" w:cs="Times New Roman"/>
          <w:i/>
          <w:iCs/>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В решении схода граждан указывается дата и место проведения схода граждан, вопрос, рассмотренный на сходе граждан, общее число граждан, проживающих на территории проведения схода граждан и имеющих право принимать участие в сходе граждан, количество проголосовавших, результаты голосования и принятое решение.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 принятые на сходе граждан, не должны противоречить федеральным законам, законам Краснодарского края, настоящему Уставу.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28.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29. Решения, принятые на сходе граждан, подлежат официальному опубликованию.</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42. Опрос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Опрос граждан может проводиться на всей территории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Краснодарского края в части осуществления полномочий по решению вопросов установления общих принципов организации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Результаты опроса носят рекомендательный характер.</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опросе граждан имеют право участвовать жители поселения, обладающие избирательным правом.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Опрос граждан проводится по инициативе: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Совета, 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органов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жителей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назначения и проведения опроса граждан определяется нормативным правовым актом Совета в соответствии с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Решение о назначении опроса граждан принимается Советом в течение трех месяцев с момента поступления инициативы проведения опроса граждан, предусмотренной частью 4 настоящей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Для проведения опроса граждан может использоваться официальный сайт поселения в информационно-телекоммуникационной сети "Интернет".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решении Совета о назначении опроса граждан устанавливаются: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 дата и сроки проведения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формулировка вопроса (вопросов), предлагаемого (предлагаемых) при проведении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методика проведения опроса;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форма опросного листа;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минимальная численность жителей муниципального образования, участвующих в опросе;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Жители поселения должны быть проинформированы о проведении опроса граждан не менее чем за 10 дней до его проведения.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Финансирование мероприятий, связанных с подготовкой и проведением опроса граждан, осуществляется: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за счет средств местного бюджета - при проведении его по инициативе органов местного самоуправления поселения или жителей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за счет средств краевого бюджета - при проведении его по инициативе органов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опроса подлежат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43. Публичные слушания, общественные обсуждения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Публичные слушания могут проводится на всей территории поселения для обсуждения с участием жителей поселения проектов муниципальных правовых актов по вопросам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публичных слушаниях имеют право участвовать жители поселения,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На публичные слушания должны выноситься: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проект Устава поселения, а также проект муниципального нормативного правового акта о внесении изменений и дополнений в данный Устав,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проект местного бюджета и отчет о его исполнении;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вопросы о преобразовании муниципального образования.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Публичные слушания проводятся по инициативе: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жителей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организации и проведения публичных слушаний определяется нормативным правовым актом Совета в соответствии с законом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5. Публичные слушания, проводимые по инициативе жителей поселения или Совета, назначаются Советом, а публичные слушания, проводимые по инициативе главы поселения, -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Результаты публичных слушаний, общественных обсуждений подлежат обязательному рассмотрению Советом при рассмотрении проектов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муниципальных правовых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Результаты публичных слушаний, общественных обсуждений, включая мотивированное обоснование принятых решений, подлежат обнародованию.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Результаты публичных слушаний, общественных обсуждений носят рекомендательный характер.</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44. Собрание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Собрания граждан могут проводиться: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для обсуждения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для информирования населения о деятельности органов местного самоуправления и должностных лиц местного самоуправления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 территории поселения или на части его территории по вопросу выявления мнения граждан о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 целях осуществления территориального общественного самоуправления на части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Собрание граждан, проводимое по инициативе населения, назначается Советом в порядке, установленном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Порядок назначения и проведения собрания граждан, а также полномочия собрания граждан определяются Федеральным законом от </w:t>
      </w:r>
      <w:r w:rsidRPr="00EF6FD4">
        <w:rPr>
          <w:rFonts w:ascii="Times New Roman" w:hAnsi="Times New Roman" w:cs="Times New Roman"/>
          <w:color w:val="000000"/>
          <w:sz w:val="28"/>
          <w:szCs w:val="28"/>
        </w:rPr>
        <w:lastRenderedPageBreak/>
        <w:t>20.03.2025 № 33-ФЗ "Об общих принципах организации местного самоуправления в единой системе публичной власти", нормативными правовыми актами Совета,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собраний граждан, предусмотренных пунктами 1 - 3 части 1 настоящей статьи, определяется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Итоги собрания граждан подлежат официальному обнародованию.</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45. Инициативные проекты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целях реализации мероприятий, имеющих приоритетное значение для жителей поселения или его части, по решению вопросов непосредственного обеспечения жизнедеятельности населения или иных вопросов, право решения которых</w:t>
      </w:r>
      <w:r w:rsidR="007E72BE">
        <w:rPr>
          <w:rFonts w:ascii="Times New Roman" w:hAnsi="Times New Roman" w:cs="Times New Roman"/>
          <w:color w:val="000000"/>
          <w:sz w:val="28"/>
          <w:szCs w:val="28"/>
        </w:rPr>
        <w:t>,</w:t>
      </w:r>
      <w:r w:rsidRPr="00EF6FD4">
        <w:rPr>
          <w:rFonts w:ascii="Times New Roman" w:hAnsi="Times New Roman" w:cs="Times New Roman"/>
          <w:color w:val="000000"/>
          <w:sz w:val="28"/>
          <w:szCs w:val="28"/>
        </w:rPr>
        <w:t xml:space="preserve"> предоставлено органам местного самоуправления поселения, в администрацию, в том числе через территориальный орган администрации, может быть внесен инициативный проект. Порядок определения части территории поселения, на которой могут реализовываться инициативные проекты, устанавливается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восемнадцатилетнего возраста и проживающих на территории поселения, органы территориального общественного самоуправления (далее – инициаторы проекта). Минимальная численность инициативной группы может быть уменьшена нормативным правовым актом Совета. Право выступить </w:t>
      </w:r>
      <w:r w:rsidRPr="00EF6FD4">
        <w:rPr>
          <w:rFonts w:ascii="Times New Roman" w:hAnsi="Times New Roman" w:cs="Times New Roman"/>
          <w:color w:val="000000"/>
          <w:sz w:val="28"/>
          <w:szCs w:val="28"/>
        </w:rPr>
        <w:lastRenderedPageBreak/>
        <w:t>инициатором проекта в соответствии с нормативным правовым актом Совета может быть предоставлено также иным лицам, осуществляющим деятельность на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Инициативный проект должен содержать следующие сведения: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описание проблемы, решение которой имеет приоритетное значение для жителей поселения или его части;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обоснование предложений по решению указанной проблемы;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описание ожидаемого результата (ожидаемых результатов) реализации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предварительный расчет необходимых расходов на реализацию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планируемые сроки реализации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сведения о планируемом (возможном) финансовом, имущественном и (или) трудовом участии заинтересованных лиц в реализации данного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указание на территорию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иные сведения, предусмотренные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Инициативный проект до его внесения в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поселения,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Нормативным правовым актом Совета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Инициаторы проекта при внесении инициативного проекта в администрацию прикладывают к нему протокол схода или собрания граждан, результаты опроса граждан и (или) применением иных способов выявления мнения населения, подтверждающие поддержку инициативного проекта жителями поселения или его части.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Информация о внесении инициативного проекта в местную администрацию подлежит обнародованию, в том числе посредством размещения на официальном сайте поселения в информационно-</w:t>
      </w:r>
      <w:r w:rsidRPr="00EF6FD4">
        <w:rPr>
          <w:rFonts w:ascii="Times New Roman" w:hAnsi="Times New Roman" w:cs="Times New Roman"/>
          <w:color w:val="000000"/>
          <w:sz w:val="28"/>
          <w:szCs w:val="28"/>
        </w:rPr>
        <w:lastRenderedPageBreak/>
        <w:t>телекоммуникационной сети "Интернет" в течение трех рабочих дней со дня внесения инициативного проекта в администрацию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Инициативный проект подлежит обязательному рассмотрению администрацией в течение 30 дней со дня его внесения. Администрация по результатам рассмотрения инициативного проекта принимает одно из следующих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Администрация принимает решение об отказе в поддержке инициативного проекта в одном из следующих случаев: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несоблюдение установленного порядка внесения инициативного проекта и его рассмотрения;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Краснодарского края, настоящему Уставу;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наличие возможности решения описанной в инициативном проекте проблемы более эффективным способом;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признание инициативного проекта не прошедшим конкурсный отбор.</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Администрация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9. Порядок выдвижения, внесения, обсуждения, рассмотрения инициативных проектов, а также проведения их конкурсного отбора устанавливается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В отношении инициативных проектов, выдвигаемых для получения финансовой поддержки за счет межбюджетных трансфертов из краевого бюджета,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нормативным правовым актом Губернатора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В случае, если в администрацию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Состав коллегиального органа (комиссии) формируется администрацией. При этом половина от общего числа членов коллегиального органа (комиссии) должна быть назначена на основе предложений Совета.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Инициаторы проекта, другие граждане, проживающие на территории поселения,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14. Информация о рассмотрении инициативного проекта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поселения в информационно-телекоммуникационной сети "Интернет". Отчет администрации об итогах реализации инициативного проекта подлежит обнародованию, в том числе посредством размещения на официальном сайте поселения в информационно- телекоммуникационной сети "Интернет" в течение 30 календарных дней со дня завершения реализации инициативного проекта.</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46. Территориальное общественное самоуправление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w:t>
      </w:r>
      <w:r w:rsidRPr="00EF6FD4">
        <w:rPr>
          <w:rFonts w:ascii="Times New Roman" w:hAnsi="Times New Roman" w:cs="Times New Roman"/>
          <w:color w:val="000000"/>
          <w:sz w:val="28"/>
          <w:szCs w:val="28"/>
        </w:rPr>
        <w:lastRenderedPageBreak/>
        <w:t>собственных инициатив по вопросам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Территориальное общественное самоуправление может осуществляться в пределах следующих территорий проживания граждан:</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многоквартирный жилой дом, группа жилых домов, жилой микрорайон,</w:t>
      </w:r>
      <w:r w:rsidR="00D91958">
        <w:rPr>
          <w:rFonts w:ascii="Times New Roman" w:hAnsi="Times New Roman" w:cs="Times New Roman"/>
          <w:color w:val="000000"/>
          <w:sz w:val="28"/>
          <w:szCs w:val="28"/>
        </w:rPr>
        <w:t xml:space="preserve"> </w:t>
      </w:r>
      <w:r w:rsidRPr="00EF6FD4">
        <w:rPr>
          <w:rFonts w:ascii="Times New Roman" w:hAnsi="Times New Roman" w:cs="Times New Roman"/>
          <w:color w:val="000000"/>
          <w:sz w:val="28"/>
          <w:szCs w:val="28"/>
        </w:rPr>
        <w:t>сельский населенный пункт, иные территории проживания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Каждая из указанных территорий проживания граждан может входить только в одно территориальное общественное самоуправление.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Порядок регистрации устава территориального общественного самоуправления определяется нормативным правовым актом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в соответствии с законодательством.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установление структуры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принятие устава территориального общественного самоуправления, внесение в него изменений и дополнений;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избрание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4) определение основных направлений деятельности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утверждение сметы доходов и расходов территориального общественного самоуправления и отчета о ее исполнении;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рассмотрение и утверждение отчетов о деятельности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обсуждение инициативного проекта и принятие решения по вопросу о его одобрении.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Органы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действуют в интересах населения, проживающего на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Органы территориального общественного самоуправления могут выдвигать инициативный проект в качестве инициаторов проекта.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В уставе территориального общественного самоуправления устанавливаются: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территория, на которой оно осуществляется;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цели, задачи, формы и основные направления деятельности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принятия решений;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порядок прекращения осуществления территориального общественного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14.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15. В случаях, предусмотренных нормативным правовым актом Совета,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нормативным правовым актом Совета, уставом территориального общественного самоуправления.</w:t>
      </w:r>
    </w:p>
    <w:p w:rsidR="00991FE3" w:rsidRPr="00EF6FD4" w:rsidRDefault="00991FE3" w:rsidP="00991FE3">
      <w:pPr>
        <w:autoSpaceDE w:val="0"/>
        <w:autoSpaceDN w:val="0"/>
        <w:adjustRightInd w:val="0"/>
        <w:spacing w:after="0" w:line="240" w:lineRule="auto"/>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6. МУНИЦИПАЛЬНЫЕ ПРАВОВЫЕ АКТЫ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47. Система муниципальных правовых актов, порядок их</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подготовки и вступления в силу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В систему муниципальных правовых актов входят: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правовые акты, принятые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правовые акты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правовые акты председателя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правовые акты главы муниципального образования;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руководителей органов администрации, обладающих правами юридического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Иные муниципальные правовые акты не должны противоречить настоящему Уставу и правовым актам, принятым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Муниципальные правовые акты вступают в силу в порядке, установленном настоящим Уставом, за исключением нормативных правовых актов Совета о налогах и сборах, которые вступают в силу в соответствии с Налоговым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Муниципальные правовые акты вступают в силу со дня их подписания, если иное не установлено в муниципальном правовом акте.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w:t>
      </w:r>
      <w:r w:rsidRPr="00EF6FD4">
        <w:rPr>
          <w:rFonts w:ascii="Times New Roman" w:hAnsi="Times New Roman" w:cs="Times New Roman"/>
          <w:color w:val="000000"/>
          <w:sz w:val="28"/>
          <w:szCs w:val="28"/>
        </w:rPr>
        <w:lastRenderedPageBreak/>
        <w:t>органами местного самоуправления, вступают в силу после их официального опубликования.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48. Обнародование муниципальных правовых 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Обнародование муниципального правового акта, в том числе соглашения, заключенного между органами местного самоуправления, осуществляется путем его официального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 или первое размещение его полного текста в сетевом издании.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Периодическим печатным изданием, используемым для официального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опубликования и распространяемым в поселении, является общественно-политическая газета Динского района Краснодарского края «ТРИБУНА».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Сетевым изданием, используемым для официального опубликования, является </w:t>
      </w:r>
      <w:r w:rsidRPr="00EF6FD4">
        <w:rPr>
          <w:rFonts w:ascii="Times New Roman" w:eastAsia="Andale Sans UI" w:hAnsi="Times New Roman" w:cs="Times New Roman"/>
          <w:bCs/>
          <w:iCs/>
          <w:kern w:val="1"/>
          <w:sz w:val="28"/>
          <w:szCs w:val="28"/>
          <w:lang w:eastAsia="ar-SA"/>
        </w:rPr>
        <w:t>сайт общественно-политической газеты «ТРИБУНА» Динского рай-она Краснодарского края https://tribuna-neo.ru/</w:t>
      </w:r>
      <w:r w:rsidRPr="00EF6FD4">
        <w:rPr>
          <w:rFonts w:ascii="Times New Roman" w:hAnsi="Times New Roman" w:cs="Times New Roman"/>
          <w:color w:val="000000"/>
          <w:sz w:val="28"/>
          <w:szCs w:val="28"/>
        </w:rPr>
        <w:t>.</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осуществляется путём внесения в текст документа пункта о необходимости его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Официальное опубликование производится за счет средств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дней после их подписания и регистрации направляются с сопроводительным</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письмом для публикации (размещения) в соответствующие печатные и (или)</w:t>
      </w:r>
    </w:p>
    <w:p w:rsidR="00991FE3" w:rsidRPr="00EF6FD4" w:rsidRDefault="00991FE3" w:rsidP="007E72BE">
      <w:pPr>
        <w:autoSpaceDE w:val="0"/>
        <w:autoSpaceDN w:val="0"/>
        <w:adjustRightInd w:val="0"/>
        <w:spacing w:after="0" w:line="240" w:lineRule="auto"/>
        <w:ind w:firstLine="709"/>
        <w:rPr>
          <w:rFonts w:ascii="Times New Roman" w:hAnsi="Times New Roman" w:cs="Times New Roman"/>
          <w:color w:val="000000"/>
          <w:sz w:val="28"/>
          <w:szCs w:val="28"/>
        </w:rPr>
      </w:pPr>
      <w:r w:rsidRPr="00EF6FD4">
        <w:rPr>
          <w:rFonts w:ascii="Times New Roman" w:hAnsi="Times New Roman" w:cs="Times New Roman"/>
          <w:color w:val="000000"/>
          <w:sz w:val="28"/>
          <w:szCs w:val="28"/>
        </w:rPr>
        <w:t>сетевые издания.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Направление на официальное опубликование решений Совета,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В случае принятия решения об официальном опубликовании муниципальных правовых актов иных должностных лиц местного самоуправления, направление их на официальное опубликование осуществляется соответствующим должностным лицом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Официальное опубликование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Оригинал муниципального правового акта, соглашения, заключенного между органами местного самоуправления, хранится в администрации, их копии передаются в библиотеки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49. Отмена муниципальных правовых актов и</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приостановление их действия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3. Признание по решению суда закона Краснодарского края об установлении статуса поселения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поселения, принятых до вступления решения суда в законную силу, или для отмены данных муниципальных правовых актов.</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50. Устав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Проект Устава поселения, проект муниципального правового акта о внесении изменений и дополнений в Устав поселения не позднее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с одновременным официальным опубликованием установленного Советом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Не требуется официальное опубликование порядка учета предложений по проекту муниципального правового акта о внесении изменений и дополнений в Устав поселения, а также порядка участия граждан в его обсуждении в случае, если в Устав поселения вносятся изменения в форме точного воспроизведения положений Конституции Российской Федерации,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Устав поселения, муниципальный правовой акт о внесении изменений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 дополнений в Устав поселения принимаются Советом большинством в две трети голосов от установленной численности депутатов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Устав поселения, муниципальный правовой акт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Устав поселения, муниципальный правовой акт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21.07.2005 № 97-ФЗ "О государственной регистрации уставов муниципальных </w:t>
      </w:r>
      <w:r w:rsidRPr="00EF6FD4">
        <w:rPr>
          <w:rFonts w:ascii="Times New Roman" w:hAnsi="Times New Roman" w:cs="Times New Roman"/>
          <w:color w:val="000000"/>
          <w:sz w:val="28"/>
          <w:szCs w:val="28"/>
        </w:rPr>
        <w:lastRenderedPageBreak/>
        <w:t>образований" уведомления о включении сведений об Уставе поселения, о муниципальном правовом акте о внесении изменений и дополнений в Устав поселения в государственный реестр уставов муниципальных образований субъекта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(http://pravo-minjust.ru, http://право-минюст.рф).</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принявшего муниципальный правовой акт о внесении указанных изменений и дополнений в Устав поселения, за исключением случаев, установленных Федеральным законом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Изменения и дополнения, внесенные в Устав поселения и предусматривающие создание контрольно-счетного органа поселения, вступают в силу в порядке, предусмотренном частью 5 настоящей статьи.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Изменения и дополнения в Устав поселения вносятся муниципальным правовым актом, который может оформляться: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решением Совета, подписанным его председателем и главой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отдельным нормативным правовым актом, принятым Советом и подписанным главой поселения. В этом случае на данном правовом акте проставляются реквизиты решения Совета о его принятии. Включение в такое решение Совета переходных положений и (или) норм о вступлении в силу изменений и дополнений, вносимых в Устав поселения, не допускается.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Изложение Устава поселения в новой редакции посредством принятия муниципального правового акта о внесении изменений и дополнений в Устав поселения не допускается. В этом случае принимается новый Устав поселения, а ранее действовавший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51. Решения, принятые путем прямого волеизъявления</w:t>
      </w:r>
    </w:p>
    <w:p w:rsidR="00991FE3" w:rsidRPr="00EF6FD4" w:rsidRDefault="00991FE3" w:rsidP="00991FE3">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Решение вопросов непосредственного обеспечения жизнедеятельности населения непосредственно гражданами поселения осуществляется путем прямого волеизъявления населения поселения, выраженного на местном референдуме, сходе граждан.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2. Если для реализации решения, принятого путем прямого волеизъявления населения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или досрочного прекращения полномочий Совета.</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52. Нормативные и иные правовые акты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К нормативным правовым актам Совета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нормативный правовой акт об утверждении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нормативный правовой акт об утверждении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правила благоустройства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нормативные правовые акты об утверждении соглашений, заключаемых между органами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иные нормативные правовые акты, принятые Советом по вопросам, отнесенным к его компетенции федеральными законами, законами Краснодарского края,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Совет по вопросам, отнесенным к его компетенции федеральными законами, законами Краснодарского края, настоящим Уставом, принимает: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решения, устанавливающие правила, обязательные для исполнения на территории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решение об удалении главы поселения в отставку;</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решения по вопросам организации деятельности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решения по иным вопросам, отнесенным к его компетенции федеральными законами, законами Краснодарского края, настоящим Уставом.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Проекты нормативных правовых актов Совета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предусматривающие расходы, финансовое обеспечение которых осуществляется за счет средств местного бюджета, рассматриваются Советом по представлению главы поселения либо при наличии заключения указанного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Указанное заключение представляется в Совет в срок, который не может быть менее 10 дней.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 xml:space="preserve">4. Проекты нормативных правовых актов могут вноситься в Совет депутатами Совета, главой поселения, иными органами местного самоуправления, органами территориального общественного самоуправления, инициативными группами граждан, прокурором. </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Правовые акты Совета принимаются на его заседаниях в соответствии с Регламентом работы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Решение Совета, в том числе устанавливающее правила, обязательные для исполнения на территории поселения, а также по вопросам организации деятельности Совета, не может считаться принятым, если за него проголосовало менее половины от установленной численности депутатов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Глава поселения подписывает и обнародует нормативный правовой акт, принятый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Нормативный правовой акт, принятый Советом, направляется главе поселения для подписания и обнародования в течение 10 дней.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Отклоненный главой муниципального образования нормативный правовой акт повторно рассматривается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53. Правовые акты председателя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Председатель Совета издает постановления и распоряжения по вопросам организации деятельности Совета, подписывает решения Совета.</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54. Правовые акты главы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Глава </w:t>
      </w:r>
      <w:r w:rsidRPr="00EF6FD4">
        <w:rPr>
          <w:rFonts w:ascii="Times New Roman" w:hAnsi="Times New Roman" w:cs="Times New Roman"/>
          <w:sz w:val="28"/>
          <w:szCs w:val="28"/>
        </w:rPr>
        <w:t>поселения в пределах своих полномочий, установленных Уставом поселения и решениями Совета, издает постановления и распоряжения по вопросам, отнесенным к его компетенции настоящим Уставом в соответствии 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Глава поселения в пределах своих полномочий, установленных федеральными законами, законами Краснодарского края, Уставом поселения, нормативными правовыми актами Совета, издает постановления и распоряжения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Статья 55. Правовые акты руководителей органов администрации, обладающих правами юридического лица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Руководители отраслевых, функциональных органов администрации, обладающих правами юридического лица, издают распоряжения и приказы по вопросам организации деятельности соответствующих органов.</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7. ЭКОНОМИЧЕСКАЯ ОСНОВА МЕСТНОГО</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56. Экономическая основа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Экономическую основу местного самоуправления составляет находящееся в муниципальной собственности имущество, в том числе имущественные права поселения, а также средства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57. Муниципальное имущество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sz w:val="28"/>
          <w:szCs w:val="28"/>
        </w:rPr>
      </w:pPr>
      <w:r w:rsidRPr="00EF6FD4">
        <w:rPr>
          <w:rFonts w:ascii="Times New Roman" w:hAnsi="Times New Roman" w:cs="Times New Roman"/>
          <w:color w:val="000000"/>
          <w:sz w:val="28"/>
          <w:szCs w:val="28"/>
        </w:rPr>
        <w:t xml:space="preserve">1. В </w:t>
      </w:r>
      <w:r w:rsidRPr="00EF6FD4">
        <w:rPr>
          <w:rFonts w:ascii="Times New Roman" w:hAnsi="Times New Roman" w:cs="Times New Roman"/>
          <w:sz w:val="28"/>
          <w:szCs w:val="28"/>
        </w:rPr>
        <w:t>собственности муниципальных образований может находиться имущество, предусмотренное статьей 63 Федерального закона от 20.03.2025 № 33-ФЗ "Об общих принципах организации местного самоуправления в единой системе публичной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sz w:val="28"/>
          <w:szCs w:val="28"/>
        </w:rPr>
        <w:t xml:space="preserve">2. В случаях возникновения у муниципального </w:t>
      </w:r>
      <w:r w:rsidRPr="00EF6FD4">
        <w:rPr>
          <w:rFonts w:ascii="Times New Roman" w:hAnsi="Times New Roman" w:cs="Times New Roman"/>
          <w:color w:val="000000"/>
          <w:sz w:val="28"/>
          <w:szCs w:val="28"/>
        </w:rPr>
        <w:t>образования права собственности на имущество, не соответствующее требованиям части 1 статьи 63 Федерального закона от 20.03.2025 № 33-ФЗ "Об общих принципах организации местного самоуправления в единой системе публичной власти",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Доходы от использования и приватизации муниципального имущества поступают в местный бюджет.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7.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Функции и полномочия учредителя в отношении муниципальных предприятий и учреждений осуществляет администрация.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Органы местного самоуправления от имени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Администрация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Краснодарского края, в случаях, порядке и на условиях, которые установлены законодательством Российской Федерации об электроэнергетике.</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58. Бюджет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Поселение имеет собственный бюджет (местный бюджет).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Бюджетные полномочия поселения устанавливаются Бюджетным кодексом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w:t>
      </w:r>
      <w:r w:rsidRPr="00EF6FD4">
        <w:rPr>
          <w:rFonts w:ascii="Times New Roman" w:hAnsi="Times New Roman" w:cs="Times New Roman"/>
          <w:color w:val="000000"/>
          <w:sz w:val="28"/>
          <w:szCs w:val="28"/>
        </w:rPr>
        <w:lastRenderedPageBreak/>
        <w:t>поселения, работников муниципальных учреждений с указанием фактических расходов на оплату их труда подлежат официальному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DF771A" w:rsidRDefault="00991FE3" w:rsidP="00DF771A">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 xml:space="preserve">Статья 59. Составление, рассмотрение проекта местного бюджета </w:t>
      </w:r>
    </w:p>
    <w:p w:rsidR="00991FE3" w:rsidRPr="00EF6FD4" w:rsidRDefault="00991FE3" w:rsidP="00DF771A">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и утверждение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 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Изменение прогноза социально-экономического развития поселения в ходе составления или рассмотрения проекта местного бюджета влечет за собой изменение основных характеристик проекта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Составление проекта местного бюджета основывается на: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основных направлениях бюджетной и налоговой политики поселения; прогнозе социально-экономического развития;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бюджетном прогнозе (проекте бюджетного прогноза, проекте изменений бюджетного прогноза) на долгосрочный период, если Совет принял решение о его формировании в соответствии с требованиями Бюджетного кодекса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муниципальных программах (проектах муниципальных программ, проектах изменений указанных программ);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Порядок составления проекта местного бюджета устанавливается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администрацией в соответствии с требованиями Бюджетного кодекса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Российской Федерации и принимаемыми с соблюдением его требований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решениями Совета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Проект местного бюджета выносится на публичные слушания.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Результаты публичных слушаний подлежат опубликованию.</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 рассмотрения на публичных слушаниях проект местного бюджета рассматривается Советом.</w:t>
      </w:r>
    </w:p>
    <w:p w:rsidR="00991FE3" w:rsidRPr="00EF6FD4" w:rsidRDefault="00991FE3" w:rsidP="007E72BE">
      <w:pPr>
        <w:autoSpaceDE w:val="0"/>
        <w:autoSpaceDN w:val="0"/>
        <w:adjustRightInd w:val="0"/>
        <w:spacing w:after="0" w:line="240" w:lineRule="auto"/>
        <w:ind w:hanging="142"/>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60. Исполнение местного бюджета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Исполнение местного бюджета производится в соответствии с Бюджетным кодексом Российской Федерации и обеспечивается администрацией.</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Организация исполнения местного бюджета возлагается на финансовый орган и организуется им на основе сводной бюджетной росписи и кассового плана.</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Казначейское обслуживание исполнения местного бюджета осуществляется в порядке, установленном Бюджетным кодексом Российской Федерации.</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61. Муниципальные заимствования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Поселение вправе осуществлять муниципальные заимствования, в 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числе путем выпуска муниципальных ценных бумаг, в соответствии с</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Бюджетным кодексом Российской Федерации и в порядке, установленном Советом.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Право осуществления муниципальных заимствований принадлежит администрации.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Эмитентом муниципальных ценных бумаг выступает администрация.</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62. Управление муниципальным долгом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Под управлением муниципальным долгом понимается деятельность уполномоченного органа местного самоуправления, направленная на обеспечение потребностей поселения в заемном финансировании, своевременное и полное исполнение муниципальных долговых обязательств, минимизацию расходов на обслуживание долга, поддержание объема и структуры обязательств, исключающих их неисполнение.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Управление муниципальным долгом осуществляется администрацией.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Учет и регистрация муниципальных долговых обязательств поселения осуществляются в муниципальной долговой книге.</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Ведение муниципальной долговой книги осуществляется финансовым органом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Информация о долговых обязательствах (за исключением обязательств по муниципальным гарантиям) вносится финансовым органом поселения в муниципальную долговую книгу в срок, не превышающий пяти рабочих дней с момента возникновения соответствующего обязательства.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Информация о долговых обязательствах по муниципальным гарантиям вносится финансовым органом поселения в муниципальную долговую книгу в течение пяти рабочих дней с момента получения этим органом сведений о фактическом возникновении (увеличении) или прекращении (уменьшении) обязательств принципала, обеспеченных муниципальной гарантией.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В муниципальную долговую книгу вносятся сведения об объеме долговых обязательств поселения по видам этих обязательств, о дате их </w:t>
      </w:r>
      <w:r w:rsidRPr="00EF6FD4">
        <w:rPr>
          <w:rFonts w:ascii="Times New Roman" w:hAnsi="Times New Roman" w:cs="Times New Roman"/>
          <w:color w:val="000000"/>
          <w:sz w:val="28"/>
          <w:szCs w:val="28"/>
        </w:rPr>
        <w:lastRenderedPageBreak/>
        <w:t>возникновения и исполнения (прекращения по иным основаниям) полностью или частично, формах обеспечения обязательств, а также иная информация, состав которой, порядок и срок ее внесения в муниципальную долговую книгу устанавливаются администрацией.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муниципальной долговой книге в том числе учитывается информация о просроченной задолженности по исполнению муниципальных долговых обязательств.</w:t>
      </w:r>
    </w:p>
    <w:p w:rsidR="00991FE3" w:rsidRPr="00EF6FD4" w:rsidRDefault="00991FE3" w:rsidP="00DF771A">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63. Контроль за исполнением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местного бюджета, а также соблюдения условий муниципальных контрактов, договоров (соглашений) о предоставлении средств из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Муниципальный финансовый контроль подразделяется на внешний и внутренний, предварительный и последующий.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Контрольно-счетная палата муниципального образования Динской муниципальный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муниципальный район в 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 основным полномочиям контрольно-счетного органа поселения относятся: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экспертиза проектов местного бюджета, проверка и анализ обоснованности его показателей;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внешняя проверка годового отчета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проведение аудита в сфере закупок товаров, работ и услуг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экспертиза проектов муниципальных правовых актов в части, касающейся расходных обязательств поселения,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анализ и мониторинг бюджетного процесса в поселении,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Совет и главе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осуществление контроля за состоянием муниципального внутреннего и внешнего долга;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11) оценка реализуемости, рисков и результатов достижения целей социально-экономического развития поселения, предусмотренных документами стратегического планирования поселения, в пределах компетенции контрольно-счетного органа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12) участие в пределах полномочий в мероприятиях, направленных на противодействие коррупции;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13) иные полномочия в сфере внешнего муниципального финансового контроля, установленные федеральными законами, законами Краснодарского края, Уставом и решениями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lastRenderedPageBreak/>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составлению и представлению бухгалтерской (финансовой) отчетности муниципальных учреждений;</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соблюдением положений правовых актов, обусловливающих публичные нормативные обязательства и обязательства по</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иным выплатам физическим лицам из местного бюджета, формирование доходов и осуществление расходов местного бюджета при управлении и распоряжении муниципальным имуществом и (или) его использовании, а также за соблюдением условий договоров (соглашений) о предоставлении средств из местного бюджета, муниципальных контрактов;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соблюдением условий договоров (соглашений), заключенных в целях исполнения договоров (соглашений) о предоставлении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за достоверностью отчетов о результатах предоставления и (или) использования средств местного бюджета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6. Внутренний муниципальный финансовый контроль осуществляется в установленном Бюджетным кодексом Российской Федерации порядке.</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64. Составление и утверждение бюджетной отчетности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 Бюджетная отчетность поселения составляется финансовым органом поселения на основании бюджетной отчетности соответствующих главных администраторов бюджетных средств.</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2. Бюджетная отчетность поселения является годовой. Отчет об исполнении бюджета является ежеквартальным.</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3. Бюджетная отчетность поселения представляется финансовым органом в администрацию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Динской муниципальный район.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5. Годовой отчет об исполнении местного бюджета утверждается решением Совета.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 xml:space="preserve">6. Годовой отчет об исполнении местного бюджета до его рассмотрения в Совете подлежит внешней проверке, которая включает внешнюю проверку </w:t>
      </w:r>
      <w:r w:rsidRPr="00EF6FD4">
        <w:rPr>
          <w:rFonts w:ascii="Times New Roman" w:hAnsi="Times New Roman" w:cs="Times New Roman"/>
          <w:color w:val="000000"/>
          <w:sz w:val="28"/>
          <w:szCs w:val="28"/>
        </w:rPr>
        <w:lastRenderedPageBreak/>
        <w:t>бюджетной отчетности главных администраторов бюджетных средств и подготовку заключения на годовой отчет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Динской муниципальный район.</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7. Одновременно с годовым отчетом об исполнении местного бюджета представляются пояснительная записка к нему, содержащая анализ исполнения местного бюджета и бюджетной отчетности, и сведения о выполнении муниципального задания и (или) иных результатах использования бюджетных ассигнований,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9. Годовой отчет об исполнении местного бюджета представляется в Совет не позднее 1 мая текущего года.</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10. Финансовый орган поселения представляет бюджетную отчетность в финансовый орган муниципального образования Динской муниципальный район.</w:t>
      </w:r>
    </w:p>
    <w:p w:rsidR="00991FE3" w:rsidRPr="00EF6FD4" w:rsidRDefault="00991FE3" w:rsidP="00991FE3">
      <w:pPr>
        <w:autoSpaceDE w:val="0"/>
        <w:autoSpaceDN w:val="0"/>
        <w:adjustRightInd w:val="0"/>
        <w:spacing w:after="0" w:line="240" w:lineRule="auto"/>
        <w:ind w:firstLine="851"/>
        <w:jc w:val="both"/>
        <w:rPr>
          <w:rFonts w:ascii="Times New Roman" w:hAnsi="Times New Roman" w:cs="Times New Roman"/>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ГЛАВА 8. ОТВЕТСТВЕННОСТЬ ОРГАНОВ МЕСТНОГО</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САМОУПРАВЛЕНИЯ И ДОЛЖНОСТНЫХ ЛИЦ</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МЕСТНОГО САМОУПРАВЛЕНИЯ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65. Ответственность органов местного самоуправления и</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должностных лиц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Органы местного самоуправления и должностные лица местного самоуправления поселения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31AD2"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7E72BE" w:rsidRPr="00EF6FD4" w:rsidRDefault="007E72BE"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lastRenderedPageBreak/>
        <w:t>ГЛАВА 9. ЗАКЛЮЧИТЕЛЬНЫЕ ПОЛОЖЕНИЯ</w:t>
      </w:r>
    </w:p>
    <w:p w:rsidR="00991FE3" w:rsidRPr="00EF6FD4" w:rsidRDefault="00991FE3"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66. Вступление в силу Устава поселения</w:t>
      </w:r>
    </w:p>
    <w:p w:rsidR="00991FE3" w:rsidRPr="00EF6FD4" w:rsidRDefault="00991FE3" w:rsidP="007E72BE">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Устав поселения подлежит официальному опубликованию после его государственной регистрации и вступает в силу после его официального опубликования.</w:t>
      </w:r>
    </w:p>
    <w:p w:rsidR="00B31AD2" w:rsidRPr="00EF6FD4" w:rsidRDefault="00B31AD2" w:rsidP="00991FE3">
      <w:pPr>
        <w:autoSpaceDE w:val="0"/>
        <w:autoSpaceDN w:val="0"/>
        <w:adjustRightInd w:val="0"/>
        <w:spacing w:after="0" w:line="240" w:lineRule="auto"/>
        <w:ind w:firstLine="851"/>
        <w:jc w:val="center"/>
        <w:rPr>
          <w:rFonts w:ascii="Times New Roman" w:hAnsi="Times New Roman" w:cs="Times New Roman"/>
          <w:b/>
          <w:bCs/>
          <w:color w:val="000000"/>
          <w:sz w:val="28"/>
          <w:szCs w:val="28"/>
        </w:rPr>
      </w:pP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Статья 67. Приведение нормативных правовых актов в</w:t>
      </w:r>
    </w:p>
    <w:p w:rsidR="00991FE3" w:rsidRPr="00EF6FD4" w:rsidRDefault="00991FE3" w:rsidP="007E72BE">
      <w:pPr>
        <w:autoSpaceDE w:val="0"/>
        <w:autoSpaceDN w:val="0"/>
        <w:adjustRightInd w:val="0"/>
        <w:spacing w:after="0" w:line="240" w:lineRule="auto"/>
        <w:jc w:val="center"/>
        <w:rPr>
          <w:rFonts w:ascii="Times New Roman" w:hAnsi="Times New Roman" w:cs="Times New Roman"/>
          <w:b/>
          <w:bCs/>
          <w:color w:val="000000"/>
          <w:sz w:val="28"/>
          <w:szCs w:val="28"/>
        </w:rPr>
      </w:pPr>
      <w:r w:rsidRPr="00EF6FD4">
        <w:rPr>
          <w:rFonts w:ascii="Times New Roman" w:hAnsi="Times New Roman" w:cs="Times New Roman"/>
          <w:b/>
          <w:bCs/>
          <w:color w:val="000000"/>
          <w:sz w:val="28"/>
          <w:szCs w:val="28"/>
        </w:rPr>
        <w:t>соответствие с настоящим Уставом</w:t>
      </w:r>
    </w:p>
    <w:p w:rsidR="00991FE3" w:rsidRPr="00EF6FD4" w:rsidRDefault="00991FE3" w:rsidP="007E72BE">
      <w:pPr>
        <w:widowControl w:val="0"/>
        <w:spacing w:line="240" w:lineRule="auto"/>
        <w:ind w:firstLine="709"/>
        <w:jc w:val="both"/>
        <w:rPr>
          <w:rFonts w:ascii="Times New Roman" w:hAnsi="Times New Roman" w:cs="Times New Roman"/>
          <w:color w:val="000000"/>
          <w:sz w:val="28"/>
          <w:szCs w:val="28"/>
        </w:rPr>
      </w:pPr>
      <w:r w:rsidRPr="00EF6FD4">
        <w:rPr>
          <w:rFonts w:ascii="Times New Roman" w:hAnsi="Times New Roman" w:cs="Times New Roman"/>
          <w:color w:val="000000"/>
          <w:sz w:val="28"/>
          <w:szCs w:val="28"/>
        </w:rPr>
        <w:t>Нормативные правовые акты, принятые органами и должностными лицами местного самоуправления поселения приводятся в соответствие с настоящим Уставом в сроки, установленные действующим законодательством правовыми актами органов местного самоуправления поселения.</w:t>
      </w:r>
    </w:p>
    <w:sectPr w:rsidR="00991FE3" w:rsidRPr="00EF6FD4" w:rsidSect="004604AC">
      <w:pgSz w:w="11906" w:h="16838"/>
      <w:pgMar w:top="1134" w:right="62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360B" w:rsidRDefault="0040360B">
      <w:pPr>
        <w:spacing w:after="0" w:line="240" w:lineRule="auto"/>
      </w:pPr>
      <w:r>
        <w:separator/>
      </w:r>
    </w:p>
  </w:endnote>
  <w:endnote w:type="continuationSeparator" w:id="0">
    <w:p w:rsidR="0040360B" w:rsidRDefault="00403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53">
    <w:altName w:val="Times New Roman"/>
    <w:charset w:val="CC"/>
    <w:family w:val="auto"/>
    <w:pitch w:val="variable"/>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360B" w:rsidRDefault="0040360B">
      <w:pPr>
        <w:spacing w:after="0" w:line="240" w:lineRule="auto"/>
      </w:pPr>
      <w:r>
        <w:separator/>
      </w:r>
    </w:p>
  </w:footnote>
  <w:footnote w:type="continuationSeparator" w:id="0">
    <w:p w:rsidR="0040360B" w:rsidRDefault="004036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576224"/>
      <w:docPartObj>
        <w:docPartGallery w:val="Page Numbers (Top of Page)"/>
        <w:docPartUnique/>
      </w:docPartObj>
    </w:sdtPr>
    <w:sdtEndPr>
      <w:rPr>
        <w:rFonts w:ascii="Times New Roman" w:hAnsi="Times New Roman"/>
        <w:sz w:val="24"/>
        <w:szCs w:val="24"/>
      </w:rPr>
    </w:sdtEndPr>
    <w:sdtContent>
      <w:p w:rsidR="00301F0B" w:rsidRPr="00AD59E6" w:rsidRDefault="00301F0B">
        <w:pPr>
          <w:pStyle w:val="af0"/>
          <w:jc w:val="center"/>
          <w:rPr>
            <w:rFonts w:ascii="Times New Roman" w:hAnsi="Times New Roman"/>
            <w:sz w:val="24"/>
            <w:szCs w:val="24"/>
          </w:rPr>
        </w:pPr>
        <w:r w:rsidRPr="00AD59E6">
          <w:rPr>
            <w:rFonts w:ascii="Times New Roman" w:hAnsi="Times New Roman"/>
            <w:sz w:val="24"/>
            <w:szCs w:val="24"/>
          </w:rPr>
          <w:fldChar w:fldCharType="begin"/>
        </w:r>
        <w:r w:rsidRPr="00AD59E6">
          <w:rPr>
            <w:rFonts w:ascii="Times New Roman" w:hAnsi="Times New Roman"/>
            <w:sz w:val="24"/>
            <w:szCs w:val="24"/>
          </w:rPr>
          <w:instrText>PAGE   \* MERGEFORMAT</w:instrText>
        </w:r>
        <w:r w:rsidRPr="00AD59E6">
          <w:rPr>
            <w:rFonts w:ascii="Times New Roman" w:hAnsi="Times New Roman"/>
            <w:sz w:val="24"/>
            <w:szCs w:val="24"/>
          </w:rPr>
          <w:fldChar w:fldCharType="separate"/>
        </w:r>
        <w:r w:rsidR="004C3BD2">
          <w:rPr>
            <w:rFonts w:ascii="Times New Roman" w:hAnsi="Times New Roman"/>
            <w:noProof/>
            <w:sz w:val="24"/>
            <w:szCs w:val="24"/>
          </w:rPr>
          <w:t>3</w:t>
        </w:r>
        <w:r w:rsidRPr="00AD59E6">
          <w:rPr>
            <w:rFonts w:ascii="Times New Roman" w:hAnsi="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9086B"/>
    <w:multiLevelType w:val="hybridMultilevel"/>
    <w:tmpl w:val="54E69590"/>
    <w:lvl w:ilvl="0" w:tplc="D58023F8">
      <w:start w:val="1"/>
      <w:numFmt w:val="decimal"/>
      <w:lvlText w:val="%1."/>
      <w:lvlJc w:val="left"/>
      <w:pPr>
        <w:ind w:left="1422" w:hanging="85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0FF016DE"/>
    <w:multiLevelType w:val="hybridMultilevel"/>
    <w:tmpl w:val="D702F7AE"/>
    <w:lvl w:ilvl="0" w:tplc="07EE8BCE">
      <w:start w:val="1"/>
      <w:numFmt w:val="decimal"/>
      <w:lvlText w:val="%1."/>
      <w:lvlJc w:val="left"/>
      <w:pPr>
        <w:ind w:left="927" w:hanging="360"/>
      </w:pPr>
      <w:rPr>
        <w:rFonts w:hint="default"/>
        <w:color w:val="00000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1F812F5"/>
    <w:multiLevelType w:val="hybridMultilevel"/>
    <w:tmpl w:val="02DAD7E4"/>
    <w:lvl w:ilvl="0" w:tplc="9C363C9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15CE3982"/>
    <w:multiLevelType w:val="hybridMultilevel"/>
    <w:tmpl w:val="108AFF90"/>
    <w:lvl w:ilvl="0" w:tplc="BD12CD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61607629"/>
    <w:multiLevelType w:val="hybridMultilevel"/>
    <w:tmpl w:val="DA58FB26"/>
    <w:lvl w:ilvl="0" w:tplc="4600F1F4">
      <w:start w:val="1"/>
      <w:numFmt w:val="decimal"/>
      <w:lvlText w:val="%1."/>
      <w:lvlJc w:val="left"/>
      <w:pPr>
        <w:ind w:left="1226" w:hanging="37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D0F"/>
    <w:rsid w:val="00002200"/>
    <w:rsid w:val="000302F1"/>
    <w:rsid w:val="00057B6E"/>
    <w:rsid w:val="0014699F"/>
    <w:rsid w:val="00160C19"/>
    <w:rsid w:val="00176DB4"/>
    <w:rsid w:val="00185FAA"/>
    <w:rsid w:val="00192330"/>
    <w:rsid w:val="001F17E8"/>
    <w:rsid w:val="001F24A7"/>
    <w:rsid w:val="00221AC9"/>
    <w:rsid w:val="002C7584"/>
    <w:rsid w:val="002E2F10"/>
    <w:rsid w:val="002F0D0F"/>
    <w:rsid w:val="00301F0B"/>
    <w:rsid w:val="0038227C"/>
    <w:rsid w:val="003C04E3"/>
    <w:rsid w:val="003E4A50"/>
    <w:rsid w:val="003F3579"/>
    <w:rsid w:val="0040360B"/>
    <w:rsid w:val="00424B7F"/>
    <w:rsid w:val="004604AC"/>
    <w:rsid w:val="0047267D"/>
    <w:rsid w:val="00484F2C"/>
    <w:rsid w:val="004C3BD2"/>
    <w:rsid w:val="0050648D"/>
    <w:rsid w:val="005219F0"/>
    <w:rsid w:val="005C6662"/>
    <w:rsid w:val="005F5A1C"/>
    <w:rsid w:val="00612E65"/>
    <w:rsid w:val="00644EF4"/>
    <w:rsid w:val="00645DD0"/>
    <w:rsid w:val="006603BF"/>
    <w:rsid w:val="006649FF"/>
    <w:rsid w:val="006766C8"/>
    <w:rsid w:val="006A1960"/>
    <w:rsid w:val="006F4F10"/>
    <w:rsid w:val="007032FD"/>
    <w:rsid w:val="00713D63"/>
    <w:rsid w:val="00730ECB"/>
    <w:rsid w:val="00740116"/>
    <w:rsid w:val="00797191"/>
    <w:rsid w:val="007C2990"/>
    <w:rsid w:val="007E72BE"/>
    <w:rsid w:val="007F500F"/>
    <w:rsid w:val="008408D7"/>
    <w:rsid w:val="008725C8"/>
    <w:rsid w:val="0089051F"/>
    <w:rsid w:val="008D1A79"/>
    <w:rsid w:val="00926169"/>
    <w:rsid w:val="00981778"/>
    <w:rsid w:val="00991FE3"/>
    <w:rsid w:val="0099458A"/>
    <w:rsid w:val="009C0705"/>
    <w:rsid w:val="00A1042B"/>
    <w:rsid w:val="00A14E85"/>
    <w:rsid w:val="00B31AD2"/>
    <w:rsid w:val="00B33BC6"/>
    <w:rsid w:val="00B34B92"/>
    <w:rsid w:val="00B61159"/>
    <w:rsid w:val="00BF5FA4"/>
    <w:rsid w:val="00C12AA2"/>
    <w:rsid w:val="00C21CA0"/>
    <w:rsid w:val="00C350DE"/>
    <w:rsid w:val="00C379B2"/>
    <w:rsid w:val="00C67655"/>
    <w:rsid w:val="00CD4586"/>
    <w:rsid w:val="00CD7DC4"/>
    <w:rsid w:val="00D3093B"/>
    <w:rsid w:val="00D70668"/>
    <w:rsid w:val="00D91958"/>
    <w:rsid w:val="00DC3E9B"/>
    <w:rsid w:val="00DF771A"/>
    <w:rsid w:val="00E04411"/>
    <w:rsid w:val="00E76EB4"/>
    <w:rsid w:val="00E94648"/>
    <w:rsid w:val="00EF6FD4"/>
    <w:rsid w:val="00F237F8"/>
    <w:rsid w:val="00F559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3D24F3-EC51-4FFF-B8BB-C0A0F2C0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AD2"/>
  </w:style>
  <w:style w:type="paragraph" w:styleId="1">
    <w:name w:val="heading 1"/>
    <w:basedOn w:val="a"/>
    <w:next w:val="a"/>
    <w:link w:val="10"/>
    <w:qFormat/>
    <w:rsid w:val="00991FE3"/>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91FE3"/>
    <w:rPr>
      <w:rFonts w:ascii="Arial" w:eastAsia="Times New Roman" w:hAnsi="Arial" w:cs="Arial"/>
      <w:b/>
      <w:bCs/>
      <w:kern w:val="32"/>
      <w:sz w:val="32"/>
      <w:szCs w:val="32"/>
      <w:lang w:eastAsia="ru-RU"/>
    </w:rPr>
  </w:style>
  <w:style w:type="paragraph" w:customStyle="1" w:styleId="ConsPlusNormal">
    <w:name w:val="ConsPlusNormal"/>
    <w:rsid w:val="00991FE3"/>
    <w:pPr>
      <w:widowControl w:val="0"/>
      <w:suppressAutoHyphens/>
      <w:spacing w:after="200" w:line="276" w:lineRule="auto"/>
    </w:pPr>
    <w:rPr>
      <w:rFonts w:ascii="Calibri" w:eastAsia="Arial Unicode MS" w:hAnsi="Calibri" w:cs="font253"/>
      <w:kern w:val="1"/>
      <w:lang w:eastAsia="ar-SA"/>
    </w:rPr>
  </w:style>
  <w:style w:type="paragraph" w:styleId="a3">
    <w:name w:val="Block Text"/>
    <w:basedOn w:val="a"/>
    <w:rsid w:val="00991FE3"/>
    <w:pPr>
      <w:spacing w:after="0" w:line="240" w:lineRule="auto"/>
      <w:ind w:left="709" w:right="566" w:firstLine="425"/>
      <w:jc w:val="both"/>
    </w:pPr>
    <w:rPr>
      <w:rFonts w:ascii="Times New Roman" w:eastAsia="Times New Roman" w:hAnsi="Times New Roman" w:cs="Times New Roman"/>
      <w:sz w:val="28"/>
      <w:szCs w:val="20"/>
      <w:lang w:eastAsia="ru-RU"/>
    </w:rPr>
  </w:style>
  <w:style w:type="paragraph" w:styleId="a4">
    <w:name w:val="Plain Text"/>
    <w:basedOn w:val="a"/>
    <w:link w:val="a5"/>
    <w:rsid w:val="00991FE3"/>
    <w:pPr>
      <w:spacing w:after="0" w:line="240" w:lineRule="auto"/>
    </w:pPr>
    <w:rPr>
      <w:rFonts w:ascii="Courier New" w:eastAsia="Times New Roman" w:hAnsi="Courier New" w:cs="Times New Roman"/>
      <w:sz w:val="20"/>
      <w:szCs w:val="20"/>
      <w:lang w:eastAsia="ru-RU"/>
    </w:rPr>
  </w:style>
  <w:style w:type="character" w:customStyle="1" w:styleId="a5">
    <w:name w:val="Текст Знак"/>
    <w:basedOn w:val="a0"/>
    <w:link w:val="a4"/>
    <w:rsid w:val="00991FE3"/>
    <w:rPr>
      <w:rFonts w:ascii="Courier New" w:eastAsia="Times New Roman" w:hAnsi="Courier New" w:cs="Times New Roman"/>
      <w:sz w:val="20"/>
      <w:szCs w:val="20"/>
      <w:lang w:eastAsia="ru-RU"/>
    </w:rPr>
  </w:style>
  <w:style w:type="character" w:customStyle="1" w:styleId="a6">
    <w:name w:val="Цветовое выделение"/>
    <w:uiPriority w:val="99"/>
    <w:rsid w:val="00991FE3"/>
    <w:rPr>
      <w:color w:val="0000FF"/>
      <w:sz w:val="20"/>
      <w:szCs w:val="20"/>
    </w:rPr>
  </w:style>
  <w:style w:type="paragraph" w:customStyle="1" w:styleId="a7">
    <w:name w:val="Текст (лев. подпись)"/>
    <w:basedOn w:val="a"/>
    <w:next w:val="a"/>
    <w:rsid w:val="00991FE3"/>
    <w:pPr>
      <w:widowControl w:val="0"/>
      <w:autoSpaceDE w:val="0"/>
      <w:autoSpaceDN w:val="0"/>
      <w:spacing w:after="0" w:line="240" w:lineRule="auto"/>
      <w:textAlignment w:val="baseline"/>
    </w:pPr>
    <w:rPr>
      <w:rFonts w:ascii="Arial" w:eastAsia="Times New Roman" w:hAnsi="Arial" w:cs="Arial"/>
      <w:kern w:val="3"/>
      <w:sz w:val="24"/>
      <w:szCs w:val="24"/>
      <w:lang w:eastAsia="zh-CN"/>
    </w:rPr>
  </w:style>
  <w:style w:type="paragraph" w:customStyle="1" w:styleId="a8">
    <w:name w:val="Текст (прав. подпись)"/>
    <w:basedOn w:val="a"/>
    <w:next w:val="a"/>
    <w:rsid w:val="00991FE3"/>
    <w:pPr>
      <w:widowControl w:val="0"/>
      <w:autoSpaceDE w:val="0"/>
      <w:autoSpaceDN w:val="0"/>
      <w:spacing w:after="0" w:line="240" w:lineRule="auto"/>
      <w:jc w:val="right"/>
      <w:textAlignment w:val="baseline"/>
    </w:pPr>
    <w:rPr>
      <w:rFonts w:ascii="Arial" w:eastAsia="Times New Roman" w:hAnsi="Arial" w:cs="Arial"/>
      <w:kern w:val="3"/>
      <w:sz w:val="24"/>
      <w:szCs w:val="24"/>
      <w:lang w:eastAsia="zh-CN"/>
    </w:rPr>
  </w:style>
  <w:style w:type="paragraph" w:styleId="a9">
    <w:name w:val="Body Text Indent"/>
    <w:basedOn w:val="a"/>
    <w:link w:val="aa"/>
    <w:rsid w:val="00991FE3"/>
    <w:pPr>
      <w:spacing w:after="0" w:line="240" w:lineRule="auto"/>
      <w:ind w:firstLine="851"/>
      <w:jc w:val="both"/>
    </w:pPr>
    <w:rPr>
      <w:rFonts w:ascii="Times New Roman" w:eastAsia="Times New Roman" w:hAnsi="Times New Roman" w:cs="Times New Roman"/>
      <w:sz w:val="28"/>
      <w:szCs w:val="20"/>
      <w:lang w:eastAsia="ru-RU"/>
    </w:rPr>
  </w:style>
  <w:style w:type="character" w:customStyle="1" w:styleId="aa">
    <w:name w:val="Основной текст с отступом Знак"/>
    <w:basedOn w:val="a0"/>
    <w:link w:val="a9"/>
    <w:rsid w:val="00991FE3"/>
    <w:rPr>
      <w:rFonts w:ascii="Times New Roman" w:eastAsia="Times New Roman" w:hAnsi="Times New Roman" w:cs="Times New Roman"/>
      <w:sz w:val="28"/>
      <w:szCs w:val="20"/>
      <w:lang w:eastAsia="ru-RU"/>
    </w:rPr>
  </w:style>
  <w:style w:type="paragraph" w:styleId="ab">
    <w:name w:val="List Paragraph"/>
    <w:basedOn w:val="a"/>
    <w:uiPriority w:val="34"/>
    <w:qFormat/>
    <w:rsid w:val="00991FE3"/>
    <w:pPr>
      <w:ind w:left="720"/>
      <w:contextualSpacing/>
    </w:pPr>
  </w:style>
  <w:style w:type="paragraph" w:styleId="ac">
    <w:name w:val="Balloon Text"/>
    <w:basedOn w:val="a"/>
    <w:link w:val="ad"/>
    <w:uiPriority w:val="99"/>
    <w:semiHidden/>
    <w:unhideWhenUsed/>
    <w:rsid w:val="00991FE3"/>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91FE3"/>
    <w:rPr>
      <w:rFonts w:ascii="Segoe UI" w:hAnsi="Segoe UI" w:cs="Segoe UI"/>
      <w:sz w:val="18"/>
      <w:szCs w:val="18"/>
    </w:rPr>
  </w:style>
  <w:style w:type="character" w:styleId="ae">
    <w:name w:val="Emphasis"/>
    <w:qFormat/>
    <w:rsid w:val="00BF5FA4"/>
    <w:rPr>
      <w:i/>
      <w:iCs/>
    </w:rPr>
  </w:style>
  <w:style w:type="character" w:styleId="af">
    <w:name w:val="Hyperlink"/>
    <w:uiPriority w:val="99"/>
    <w:unhideWhenUsed/>
    <w:rsid w:val="00981778"/>
    <w:rPr>
      <w:color w:val="0000FF"/>
      <w:u w:val="single"/>
    </w:rPr>
  </w:style>
  <w:style w:type="paragraph" w:customStyle="1" w:styleId="formattext">
    <w:name w:val="formattext"/>
    <w:basedOn w:val="a"/>
    <w:rsid w:val="009817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981778"/>
  </w:style>
  <w:style w:type="paragraph" w:styleId="af0">
    <w:name w:val="header"/>
    <w:basedOn w:val="a"/>
    <w:link w:val="af1"/>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1">
    <w:name w:val="Верхний колонтитул Знак"/>
    <w:basedOn w:val="a0"/>
    <w:link w:val="af0"/>
    <w:uiPriority w:val="99"/>
    <w:rsid w:val="00981778"/>
    <w:rPr>
      <w:rFonts w:ascii="Calibri" w:eastAsia="Calibri" w:hAnsi="Calibri" w:cs="Times New Roman"/>
      <w:lang w:val="x-none"/>
    </w:rPr>
  </w:style>
  <w:style w:type="paragraph" w:styleId="af2">
    <w:name w:val="footer"/>
    <w:basedOn w:val="a"/>
    <w:link w:val="af3"/>
    <w:uiPriority w:val="99"/>
    <w:unhideWhenUsed/>
    <w:rsid w:val="00981778"/>
    <w:pPr>
      <w:tabs>
        <w:tab w:val="center" w:pos="4677"/>
        <w:tab w:val="right" w:pos="9355"/>
      </w:tabs>
      <w:spacing w:after="200" w:line="276" w:lineRule="auto"/>
    </w:pPr>
    <w:rPr>
      <w:rFonts w:ascii="Calibri" w:eastAsia="Calibri" w:hAnsi="Calibri" w:cs="Times New Roman"/>
      <w:lang w:val="x-none"/>
    </w:rPr>
  </w:style>
  <w:style w:type="character" w:customStyle="1" w:styleId="af3">
    <w:name w:val="Нижний колонтитул Знак"/>
    <w:basedOn w:val="a0"/>
    <w:link w:val="af2"/>
    <w:uiPriority w:val="99"/>
    <w:rsid w:val="00981778"/>
    <w:rPr>
      <w:rFonts w:ascii="Calibri" w:eastAsia="Calibri" w:hAnsi="Calibri" w:cs="Times New Roman"/>
      <w:lang w:val="x-none"/>
    </w:rPr>
  </w:style>
  <w:style w:type="character" w:styleId="af4">
    <w:name w:val="FollowedHyperlink"/>
    <w:basedOn w:val="a0"/>
    <w:uiPriority w:val="99"/>
    <w:semiHidden/>
    <w:unhideWhenUsed/>
    <w:rsid w:val="00981778"/>
    <w:rPr>
      <w:color w:val="954F72" w:themeColor="followedHyperlink"/>
      <w:u w:val="single"/>
    </w:rPr>
  </w:style>
  <w:style w:type="paragraph" w:styleId="af5">
    <w:name w:val="Normal (Web)"/>
    <w:basedOn w:val="a"/>
    <w:uiPriority w:val="99"/>
    <w:semiHidden/>
    <w:unhideWhenUsed/>
    <w:rsid w:val="004C3BD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188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80.253.4.49/document?id=10064333&amp;sub=0" TargetMode="External"/><Relationship Id="rId5" Type="http://schemas.openxmlformats.org/officeDocument/2006/relationships/webSettings" Target="webSettings.xml"/><Relationship Id="rId10" Type="http://schemas.openxmlformats.org/officeDocument/2006/relationships/hyperlink" Target="http://80.253.4.49/document?id=12025146&amp;sub=0"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5F2A5-453C-4C95-B459-2E2893D8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966</TotalTime>
  <Pages>79</Pages>
  <Words>29103</Words>
  <Characters>165892</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URIST-2018</dc:creator>
  <cp:lastModifiedBy>URIST-2018</cp:lastModifiedBy>
  <cp:revision>43</cp:revision>
  <cp:lastPrinted>2026-06-25T12:11:00Z</cp:lastPrinted>
  <dcterms:created xsi:type="dcterms:W3CDTF">2026-04-03T09:25:00Z</dcterms:created>
  <dcterms:modified xsi:type="dcterms:W3CDTF">2026-08-10T05:06:00Z</dcterms:modified>
</cp:coreProperties>
</file>