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8F0CB" w14:textId="77777777" w:rsidR="00BC2119" w:rsidRDefault="00BC2119" w:rsidP="008B3859">
      <w:pPr>
        <w:ind w:firstLine="0"/>
        <w:jc w:val="center"/>
        <w:rPr>
          <w:rFonts w:ascii="Calibri" w:hAnsi="Calibri"/>
          <w:noProof/>
          <w:kern w:val="2"/>
          <w:sz w:val="22"/>
          <w:szCs w:val="22"/>
          <w:lang w:eastAsia="ar-SA"/>
        </w:rPr>
      </w:pPr>
      <w:r>
        <w:rPr>
          <w:noProof/>
        </w:rPr>
        <w:drawing>
          <wp:inline distT="0" distB="0" distL="0" distR="0" wp14:anchorId="1D02A59E" wp14:editId="09986A14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A677F" w14:textId="77777777" w:rsidR="00BC2119" w:rsidRDefault="00BC2119" w:rsidP="008B3859">
      <w:pPr>
        <w:ind w:firstLine="0"/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14:paraId="69A1657A" w14:textId="77777777" w:rsidR="00BC2119" w:rsidRDefault="00BC2119" w:rsidP="008B3859">
      <w:pPr>
        <w:ind w:firstLine="0"/>
        <w:jc w:val="center"/>
        <w:rPr>
          <w:rFonts w:eastAsia="Times New Roman"/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6FBEDA33" w14:textId="77777777" w:rsidR="00BC2119" w:rsidRDefault="00BC2119" w:rsidP="008B3859">
      <w:pPr>
        <w:ind w:firstLine="0"/>
        <w:jc w:val="center"/>
        <w:rPr>
          <w:b/>
          <w:bCs/>
          <w:sz w:val="32"/>
          <w:szCs w:val="32"/>
        </w:rPr>
      </w:pPr>
    </w:p>
    <w:p w14:paraId="07C5D16A" w14:textId="77777777" w:rsidR="00BC2119" w:rsidRDefault="00BC2119" w:rsidP="008B3859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46AFD676" w14:textId="21BD57E4" w:rsidR="00BC2119" w:rsidRDefault="008B3859" w:rsidP="00BC2119">
      <w:pPr>
        <w:ind w:firstLine="0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>о</w:t>
      </w:r>
      <w:r w:rsidR="00BC211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C2119">
        <w:rPr>
          <w:sz w:val="28"/>
          <w:szCs w:val="28"/>
        </w:rPr>
        <w:t xml:space="preserve">12.01.2021                                       </w:t>
      </w:r>
      <w:r>
        <w:rPr>
          <w:sz w:val="28"/>
          <w:szCs w:val="28"/>
        </w:rPr>
        <w:t xml:space="preserve">   </w:t>
      </w:r>
      <w:r w:rsidR="00BC2119">
        <w:rPr>
          <w:sz w:val="28"/>
          <w:szCs w:val="28"/>
        </w:rPr>
        <w:t xml:space="preserve">                     № 2</w:t>
      </w:r>
    </w:p>
    <w:p w14:paraId="78821F2A" w14:textId="77777777" w:rsidR="00BC2119" w:rsidRDefault="00BC2119" w:rsidP="008B3859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>ст. Новотитаровская</w:t>
      </w:r>
    </w:p>
    <w:p w14:paraId="32F285C5" w14:textId="77777777" w:rsidR="00BC2119" w:rsidRPr="008B3859" w:rsidRDefault="00BC2119" w:rsidP="008B3859">
      <w:pPr>
        <w:pStyle w:val="120"/>
        <w:keepNext/>
        <w:keepLines/>
        <w:shd w:val="clear" w:color="auto" w:fill="auto"/>
        <w:spacing w:line="240" w:lineRule="auto"/>
        <w:ind w:left="3340"/>
        <w:rPr>
          <w:sz w:val="28"/>
          <w:szCs w:val="28"/>
        </w:rPr>
      </w:pPr>
    </w:p>
    <w:p w14:paraId="6042B155" w14:textId="77777777" w:rsidR="008B3859" w:rsidRPr="008B3859" w:rsidRDefault="008B3859" w:rsidP="008B3859">
      <w:pPr>
        <w:pStyle w:val="120"/>
        <w:keepNext/>
        <w:keepLines/>
        <w:shd w:val="clear" w:color="auto" w:fill="auto"/>
        <w:spacing w:line="240" w:lineRule="auto"/>
        <w:ind w:left="3340"/>
        <w:rPr>
          <w:sz w:val="28"/>
          <w:szCs w:val="28"/>
        </w:rPr>
      </w:pPr>
    </w:p>
    <w:p w14:paraId="691A7B0D" w14:textId="77777777" w:rsidR="004748E8" w:rsidRPr="005B430E" w:rsidRDefault="0001183B" w:rsidP="008B3859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5B430E">
        <w:rPr>
          <w:color w:val="000000" w:themeColor="text1"/>
          <w:sz w:val="28"/>
          <w:szCs w:val="28"/>
        </w:rPr>
        <w:t xml:space="preserve">Об установлении требований к порядку разработки и принятия </w:t>
      </w:r>
      <w:r w:rsidRPr="005B43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правовых актов о нормировании в сфере закупок товаров, работ, услуг для обеспечения муниципальных нужд </w:t>
      </w:r>
      <w:r w:rsidR="0052591C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5B430E">
        <w:rPr>
          <w:rFonts w:ascii="Times New Roman" w:hAnsi="Times New Roman" w:cs="Times New Roman"/>
          <w:color w:val="000000" w:themeColor="text1"/>
          <w:sz w:val="28"/>
          <w:szCs w:val="28"/>
        </w:rPr>
        <w:t>, содержанию указанных ак</w:t>
      </w:r>
      <w:r w:rsidR="005B430E" w:rsidRPr="005B430E">
        <w:rPr>
          <w:rFonts w:ascii="Times New Roman" w:hAnsi="Times New Roman" w:cs="Times New Roman"/>
          <w:color w:val="000000" w:themeColor="text1"/>
          <w:sz w:val="28"/>
          <w:szCs w:val="28"/>
        </w:rPr>
        <w:t>тов и обеспечению их исполнения</w:t>
      </w:r>
    </w:p>
    <w:bookmarkEnd w:id="0"/>
    <w:p w14:paraId="37EF8394" w14:textId="7996BAA3" w:rsidR="004748E8" w:rsidRDefault="004748E8"/>
    <w:p w14:paraId="2682F348" w14:textId="77777777" w:rsidR="00464EDF" w:rsidRDefault="00464EDF"/>
    <w:p w14:paraId="7A97A725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5B430E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10" w:history="1">
        <w:r w:rsidRPr="00A25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части 4 статьи 19</w:t>
        </w:r>
      </w:hyperlink>
      <w:r w:rsidRPr="005B430E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 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hyperlink r:id="rId11" w:history="1">
        <w:r w:rsidRPr="00A25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A258D5">
        <w:rPr>
          <w:rFonts w:ascii="Times New Roman" w:hAnsi="Times New Roman" w:cs="Times New Roman"/>
          <w:sz w:val="28"/>
          <w:szCs w:val="28"/>
        </w:rPr>
        <w:t xml:space="preserve"> П</w:t>
      </w:r>
      <w:r w:rsidRPr="005B430E">
        <w:rPr>
          <w:rFonts w:ascii="Times New Roman" w:hAnsi="Times New Roman" w:cs="Times New Roman"/>
          <w:sz w:val="28"/>
          <w:szCs w:val="28"/>
        </w:rPr>
        <w:t>равительства Российской Федерации от 18 мая 2015 года N 476 "Об утверждении общих требований к порядку разработки и принятия правовых актов о нормировании в сфере закупок</w:t>
      </w:r>
      <w:proofErr w:type="gramEnd"/>
      <w:r w:rsidRPr="005B430E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исполнения"</w:t>
      </w:r>
      <w:r w:rsidRPr="00A15F4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B430E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12" w:history="1">
        <w:r w:rsidRPr="00A25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статьями 16</w:t>
        </w:r>
      </w:hyperlink>
      <w:r w:rsidRPr="00A258D5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A25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37</w:t>
        </w:r>
      </w:hyperlink>
      <w:r w:rsidRPr="00A258D5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Федерального закона от 6 октября 2003 года N 131-ФЗ "Об общих принципах организации местного самоуправления в Российской Федерации"</w:t>
      </w:r>
      <w:r w:rsidRPr="00A15F4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B43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стать</w:t>
      </w:r>
      <w:r w:rsidR="005B430E">
        <w:rPr>
          <w:rFonts w:ascii="Times New Roman" w:hAnsi="Times New Roman" w:cs="Times New Roman"/>
          <w:sz w:val="28"/>
          <w:szCs w:val="28"/>
        </w:rPr>
        <w:t>ей</w:t>
      </w:r>
      <w:r w:rsidRPr="005B430E">
        <w:rPr>
          <w:rFonts w:ascii="Times New Roman" w:hAnsi="Times New Roman" w:cs="Times New Roman"/>
          <w:sz w:val="28"/>
          <w:szCs w:val="28"/>
        </w:rPr>
        <w:t xml:space="preserve"> </w:t>
      </w:r>
      <w:r w:rsidR="005B430E">
        <w:rPr>
          <w:rFonts w:ascii="Times New Roman" w:hAnsi="Times New Roman" w:cs="Times New Roman"/>
          <w:sz w:val="28"/>
          <w:szCs w:val="28"/>
        </w:rPr>
        <w:t>59</w:t>
      </w:r>
      <w:r w:rsidRPr="005B430E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5B430E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5B430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B430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о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с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т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а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н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о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в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л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я</w:t>
      </w:r>
      <w:r w:rsidR="005B430E">
        <w:rPr>
          <w:rFonts w:ascii="Times New Roman" w:hAnsi="Times New Roman" w:cs="Times New Roman"/>
          <w:sz w:val="28"/>
          <w:szCs w:val="28"/>
        </w:rPr>
        <w:t xml:space="preserve"> </w:t>
      </w:r>
      <w:r w:rsidRPr="005B430E">
        <w:rPr>
          <w:rFonts w:ascii="Times New Roman" w:hAnsi="Times New Roman" w:cs="Times New Roman"/>
          <w:sz w:val="28"/>
          <w:szCs w:val="28"/>
        </w:rPr>
        <w:t>ю:</w:t>
      </w:r>
    </w:p>
    <w:p w14:paraId="26F4233D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 xml:space="preserve">1. Утвердить требования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52591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5B430E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 согласно приложению</w:t>
      </w:r>
      <w:r w:rsidR="005B430E">
        <w:rPr>
          <w:rFonts w:ascii="Times New Roman" w:hAnsi="Times New Roman" w:cs="Times New Roman"/>
          <w:sz w:val="28"/>
          <w:szCs w:val="28"/>
        </w:rPr>
        <w:t>,</w:t>
      </w:r>
      <w:r w:rsidRPr="005B430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7EF8AB1B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2. Признать утратившими силу:</w:t>
      </w:r>
    </w:p>
    <w:p w14:paraId="24C923BF" w14:textId="77777777" w:rsidR="004748E8" w:rsidRPr="005B430E" w:rsidRDefault="00A023C8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183B" w:rsidRPr="005B430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183B" w:rsidRPr="005B430E">
        <w:rPr>
          <w:rFonts w:ascii="Times New Roman" w:hAnsi="Times New Roman" w:cs="Times New Roman"/>
          <w:sz w:val="28"/>
          <w:szCs w:val="28"/>
        </w:rPr>
        <w:t> </w:t>
      </w:r>
      <w:r w:rsidR="004E5DAA">
        <w:rPr>
          <w:rFonts w:ascii="Times New Roman" w:hAnsi="Times New Roman" w:cs="Times New Roman"/>
          <w:sz w:val="28"/>
          <w:szCs w:val="28"/>
        </w:rPr>
        <w:t>П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52591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 от </w:t>
      </w:r>
      <w:r w:rsidR="0052591C">
        <w:rPr>
          <w:rFonts w:ascii="Times New Roman" w:hAnsi="Times New Roman" w:cs="Times New Roman"/>
          <w:sz w:val="28"/>
          <w:szCs w:val="28"/>
        </w:rPr>
        <w:t>11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 </w:t>
      </w:r>
      <w:r w:rsidR="0052591C">
        <w:rPr>
          <w:rFonts w:ascii="Times New Roman" w:hAnsi="Times New Roman" w:cs="Times New Roman"/>
          <w:sz w:val="28"/>
          <w:szCs w:val="28"/>
        </w:rPr>
        <w:t>февраля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 201</w:t>
      </w:r>
      <w:r w:rsidR="0052591C">
        <w:rPr>
          <w:rFonts w:ascii="Times New Roman" w:hAnsi="Times New Roman" w:cs="Times New Roman"/>
          <w:sz w:val="28"/>
          <w:szCs w:val="28"/>
        </w:rPr>
        <w:t>5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 года N </w:t>
      </w:r>
      <w:r w:rsidR="0052591C">
        <w:rPr>
          <w:rFonts w:ascii="Times New Roman" w:hAnsi="Times New Roman" w:cs="Times New Roman"/>
          <w:sz w:val="28"/>
          <w:szCs w:val="28"/>
        </w:rPr>
        <w:t>104</w:t>
      </w:r>
      <w:r w:rsidR="0001183B" w:rsidRPr="005B430E">
        <w:rPr>
          <w:rFonts w:ascii="Times New Roman" w:hAnsi="Times New Roman" w:cs="Times New Roman"/>
          <w:sz w:val="28"/>
          <w:szCs w:val="28"/>
        </w:rPr>
        <w:t xml:space="preserve"> 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52591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01183B" w:rsidRPr="005B430E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исполнения";</w:t>
      </w:r>
    </w:p>
    <w:p w14:paraId="536D1075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2</w:t>
      </w:r>
      <w:r w:rsidR="00A023C8">
        <w:rPr>
          <w:rFonts w:ascii="Times New Roman" w:hAnsi="Times New Roman" w:cs="Times New Roman"/>
          <w:sz w:val="28"/>
          <w:szCs w:val="28"/>
        </w:rPr>
        <w:t>.2.</w:t>
      </w:r>
      <w:r w:rsidRPr="005B430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4E5DAA">
        <w:rPr>
          <w:rFonts w:ascii="Times New Roman" w:hAnsi="Times New Roman" w:cs="Times New Roman"/>
          <w:sz w:val="28"/>
          <w:szCs w:val="28"/>
        </w:rPr>
        <w:t>П</w:t>
      </w:r>
      <w:r w:rsidRPr="005B430E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52591C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5B430E">
        <w:rPr>
          <w:rFonts w:ascii="Times New Roman" w:hAnsi="Times New Roman" w:cs="Times New Roman"/>
          <w:sz w:val="28"/>
          <w:szCs w:val="28"/>
        </w:rPr>
        <w:t xml:space="preserve"> от </w:t>
      </w:r>
      <w:r w:rsidR="0052591C">
        <w:rPr>
          <w:rFonts w:ascii="Times New Roman" w:hAnsi="Times New Roman" w:cs="Times New Roman"/>
          <w:sz w:val="28"/>
          <w:szCs w:val="28"/>
        </w:rPr>
        <w:t>15</w:t>
      </w:r>
      <w:r w:rsidRPr="005B430E">
        <w:rPr>
          <w:rFonts w:ascii="Times New Roman" w:hAnsi="Times New Roman" w:cs="Times New Roman"/>
          <w:sz w:val="28"/>
          <w:szCs w:val="28"/>
        </w:rPr>
        <w:t xml:space="preserve"> марта 20</w:t>
      </w:r>
      <w:r w:rsidR="0052591C">
        <w:rPr>
          <w:rFonts w:ascii="Times New Roman" w:hAnsi="Times New Roman" w:cs="Times New Roman"/>
          <w:sz w:val="28"/>
          <w:szCs w:val="28"/>
        </w:rPr>
        <w:t>19</w:t>
      </w:r>
      <w:r w:rsidRPr="005B430E">
        <w:rPr>
          <w:rFonts w:ascii="Times New Roman" w:hAnsi="Times New Roman" w:cs="Times New Roman"/>
          <w:sz w:val="28"/>
          <w:szCs w:val="28"/>
        </w:rPr>
        <w:t xml:space="preserve"> года N </w:t>
      </w:r>
      <w:r w:rsidR="0052591C">
        <w:rPr>
          <w:rFonts w:ascii="Times New Roman" w:hAnsi="Times New Roman" w:cs="Times New Roman"/>
          <w:sz w:val="28"/>
          <w:szCs w:val="28"/>
        </w:rPr>
        <w:t>128</w:t>
      </w:r>
      <w:r w:rsidRPr="005B430E">
        <w:rPr>
          <w:rFonts w:ascii="Times New Roman" w:hAnsi="Times New Roman" w:cs="Times New Roman"/>
          <w:sz w:val="28"/>
          <w:szCs w:val="28"/>
        </w:rPr>
        <w:t xml:space="preserve"> "О внесении изменений в постановление администрации </w:t>
      </w:r>
      <w:r w:rsidR="0052591C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5B430E">
        <w:rPr>
          <w:rFonts w:ascii="Times New Roman" w:hAnsi="Times New Roman" w:cs="Times New Roman"/>
          <w:sz w:val="28"/>
          <w:szCs w:val="28"/>
        </w:rPr>
        <w:t xml:space="preserve"> от </w:t>
      </w:r>
      <w:r w:rsidR="0052591C">
        <w:rPr>
          <w:rFonts w:ascii="Times New Roman" w:hAnsi="Times New Roman" w:cs="Times New Roman"/>
          <w:sz w:val="28"/>
          <w:szCs w:val="28"/>
        </w:rPr>
        <w:t>11</w:t>
      </w:r>
      <w:r w:rsidRPr="005B430E">
        <w:rPr>
          <w:rFonts w:ascii="Times New Roman" w:hAnsi="Times New Roman" w:cs="Times New Roman"/>
          <w:sz w:val="28"/>
          <w:szCs w:val="28"/>
        </w:rPr>
        <w:t xml:space="preserve"> </w:t>
      </w:r>
      <w:r w:rsidR="0052591C">
        <w:rPr>
          <w:rFonts w:ascii="Times New Roman" w:hAnsi="Times New Roman" w:cs="Times New Roman"/>
          <w:sz w:val="28"/>
          <w:szCs w:val="28"/>
        </w:rPr>
        <w:t>февраля</w:t>
      </w:r>
      <w:r w:rsidRPr="005B430E">
        <w:rPr>
          <w:rFonts w:ascii="Times New Roman" w:hAnsi="Times New Roman" w:cs="Times New Roman"/>
          <w:sz w:val="28"/>
          <w:szCs w:val="28"/>
        </w:rPr>
        <w:t xml:space="preserve"> 201</w:t>
      </w:r>
      <w:r w:rsidR="0052591C">
        <w:rPr>
          <w:rFonts w:ascii="Times New Roman" w:hAnsi="Times New Roman" w:cs="Times New Roman"/>
          <w:sz w:val="28"/>
          <w:szCs w:val="28"/>
        </w:rPr>
        <w:t>5</w:t>
      </w:r>
      <w:r w:rsidRPr="005B430E">
        <w:rPr>
          <w:rFonts w:ascii="Times New Roman" w:hAnsi="Times New Roman" w:cs="Times New Roman"/>
          <w:sz w:val="28"/>
          <w:szCs w:val="28"/>
        </w:rPr>
        <w:t xml:space="preserve"> года N </w:t>
      </w:r>
      <w:r w:rsidR="0052591C">
        <w:rPr>
          <w:rFonts w:ascii="Times New Roman" w:hAnsi="Times New Roman" w:cs="Times New Roman"/>
          <w:sz w:val="28"/>
          <w:szCs w:val="28"/>
        </w:rPr>
        <w:t>104</w:t>
      </w:r>
      <w:r w:rsidRPr="005B430E">
        <w:rPr>
          <w:rFonts w:ascii="Times New Roman" w:hAnsi="Times New Roman" w:cs="Times New Roman"/>
          <w:sz w:val="28"/>
          <w:szCs w:val="28"/>
        </w:rPr>
        <w:t xml:space="preserve"> 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52591C">
        <w:rPr>
          <w:rFonts w:ascii="Times New Roman" w:hAnsi="Times New Roman" w:cs="Times New Roman"/>
          <w:sz w:val="28"/>
          <w:szCs w:val="28"/>
        </w:rPr>
        <w:lastRenderedPageBreak/>
        <w:t>Новотитаровского сельского поселения Динского района</w:t>
      </w:r>
      <w:r w:rsidRPr="005B430E">
        <w:rPr>
          <w:rFonts w:ascii="Times New Roman" w:hAnsi="Times New Roman" w:cs="Times New Roman"/>
          <w:sz w:val="28"/>
          <w:szCs w:val="28"/>
        </w:rPr>
        <w:t>, содержанию указанных актов</w:t>
      </w:r>
      <w:proofErr w:type="gramEnd"/>
      <w:r w:rsidRPr="005B430E">
        <w:rPr>
          <w:rFonts w:ascii="Times New Roman" w:hAnsi="Times New Roman" w:cs="Times New Roman"/>
          <w:sz w:val="28"/>
          <w:szCs w:val="28"/>
        </w:rPr>
        <w:t xml:space="preserve"> и обеспечению их исполнения"</w:t>
      </w:r>
      <w:r w:rsidR="004E5DAA">
        <w:rPr>
          <w:rFonts w:ascii="Times New Roman" w:hAnsi="Times New Roman" w:cs="Times New Roman"/>
          <w:sz w:val="28"/>
          <w:szCs w:val="28"/>
        </w:rPr>
        <w:t>.</w:t>
      </w:r>
    </w:p>
    <w:p w14:paraId="1A1D2994" w14:textId="77777777" w:rsidR="0052591C" w:rsidRDefault="0001183B">
      <w:pPr>
        <w:ind w:firstLine="559"/>
        <w:rPr>
          <w:rFonts w:ascii="Times New Roman" w:hAnsi="Times New Roman"/>
          <w:color w:val="000000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3. </w:t>
      </w:r>
      <w:r w:rsidR="005C577A">
        <w:rPr>
          <w:rFonts w:ascii="Times New Roman" w:hAnsi="Times New Roman"/>
          <w:color w:val="000000"/>
          <w:sz w:val="28"/>
          <w:szCs w:val="28"/>
        </w:rPr>
        <w:t xml:space="preserve">Начальнику отдела ЖКХ, транспорта, малого и среднего бизнеса  администрации </w:t>
      </w:r>
      <w:r w:rsidR="0052591C" w:rsidRPr="00A01C48">
        <w:rPr>
          <w:rFonts w:ascii="Times New Roman" w:hAnsi="Times New Roman"/>
          <w:color w:val="000000"/>
          <w:sz w:val="28"/>
          <w:szCs w:val="28"/>
        </w:rPr>
        <w:t>Новотитаровского сельского поселения Динского район</w:t>
      </w:r>
      <w:proofErr w:type="gramStart"/>
      <w:r w:rsidR="0052591C" w:rsidRPr="00A01C48">
        <w:rPr>
          <w:rFonts w:ascii="Times New Roman" w:hAnsi="Times New Roman"/>
          <w:color w:val="000000"/>
          <w:sz w:val="28"/>
          <w:szCs w:val="28"/>
        </w:rPr>
        <w:t>а</w:t>
      </w:r>
      <w:r w:rsidR="00A258D5"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 w:rsidR="0052591C" w:rsidRPr="00A01C4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="005C577A">
        <w:rPr>
          <w:rFonts w:ascii="Times New Roman" w:hAnsi="Times New Roman"/>
          <w:color w:val="000000"/>
          <w:sz w:val="28"/>
          <w:szCs w:val="28"/>
        </w:rPr>
        <w:t>Капралеву</w:t>
      </w:r>
      <w:proofErr w:type="spellEnd"/>
      <w:r w:rsidR="0052591C" w:rsidRPr="00A01C4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52591C" w:rsidRPr="005C577A">
        <w:rPr>
          <w:rFonts w:ascii="Times New Roman" w:hAnsi="Times New Roman"/>
          <w:sz w:val="28"/>
          <w:szCs w:val="28"/>
        </w:rPr>
        <w:t>обнародовать настоящее постановление в соответствии с действующим законодательством</w:t>
      </w:r>
      <w:r w:rsidR="0052591C" w:rsidRPr="00A01C48">
        <w:rPr>
          <w:rFonts w:ascii="Times New Roman" w:hAnsi="Times New Roman"/>
          <w:color w:val="000000"/>
          <w:sz w:val="28"/>
          <w:szCs w:val="28"/>
        </w:rPr>
        <w:t xml:space="preserve"> и разместить на официальном сайте Новотитаровского сельского поселения Динского района в сети интернет </w:t>
      </w:r>
      <w:hyperlink r:id="rId14" w:history="1">
        <w:r w:rsidR="0052591C" w:rsidRPr="002767D4">
          <w:rPr>
            <w:rStyle w:val="ab"/>
            <w:rFonts w:ascii="Times New Roman" w:hAnsi="Times New Roman"/>
            <w:sz w:val="28"/>
            <w:szCs w:val="28"/>
          </w:rPr>
          <w:t>www.novotitarovskaya.info</w:t>
        </w:r>
      </w:hyperlink>
      <w:r w:rsidR="0052591C" w:rsidRPr="00A01C48">
        <w:rPr>
          <w:rFonts w:ascii="Times New Roman" w:hAnsi="Times New Roman"/>
          <w:color w:val="000000"/>
          <w:sz w:val="28"/>
          <w:szCs w:val="28"/>
        </w:rPr>
        <w:t>.</w:t>
      </w:r>
    </w:p>
    <w:p w14:paraId="6BD0DAC5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5C57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577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C577A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B430E">
        <w:rPr>
          <w:rFonts w:ascii="Times New Roman" w:hAnsi="Times New Roman" w:cs="Times New Roman"/>
          <w:sz w:val="28"/>
          <w:szCs w:val="28"/>
        </w:rPr>
        <w:t>.</w:t>
      </w:r>
    </w:p>
    <w:p w14:paraId="4665A6C3" w14:textId="77777777" w:rsidR="004748E8" w:rsidRPr="005B430E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 xml:space="preserve">5. Постановление вступает в силу </w:t>
      </w:r>
      <w:r w:rsidR="0052591C">
        <w:rPr>
          <w:rFonts w:ascii="Times New Roman" w:hAnsi="Times New Roman" w:cs="Times New Roman"/>
          <w:sz w:val="28"/>
          <w:szCs w:val="28"/>
        </w:rPr>
        <w:t>после</w:t>
      </w:r>
      <w:r w:rsidRPr="005B430E">
        <w:rPr>
          <w:rFonts w:ascii="Times New Roman" w:hAnsi="Times New Roman" w:cs="Times New Roman"/>
          <w:sz w:val="28"/>
          <w:szCs w:val="28"/>
        </w:rPr>
        <w:t xml:space="preserve"> его официального о</w:t>
      </w:r>
      <w:r w:rsidR="00A023C8">
        <w:rPr>
          <w:rFonts w:ascii="Times New Roman" w:hAnsi="Times New Roman" w:cs="Times New Roman"/>
          <w:sz w:val="28"/>
          <w:szCs w:val="28"/>
        </w:rPr>
        <w:t>бнародования</w:t>
      </w:r>
      <w:r w:rsidRPr="005B430E">
        <w:rPr>
          <w:rFonts w:ascii="Times New Roman" w:hAnsi="Times New Roman" w:cs="Times New Roman"/>
          <w:sz w:val="28"/>
          <w:szCs w:val="28"/>
        </w:rPr>
        <w:t>.</w:t>
      </w:r>
    </w:p>
    <w:p w14:paraId="44BB4F98" w14:textId="77777777" w:rsidR="004748E8" w:rsidRDefault="004748E8">
      <w:pPr>
        <w:rPr>
          <w:rFonts w:ascii="Times New Roman" w:hAnsi="Times New Roman" w:cs="Times New Roman"/>
          <w:sz w:val="28"/>
          <w:szCs w:val="28"/>
        </w:rPr>
      </w:pPr>
    </w:p>
    <w:p w14:paraId="60E9625E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746F9C6B" w14:textId="77777777" w:rsidR="005B430E" w:rsidRP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738CAB01" w14:textId="77777777" w:rsidR="00464EDF" w:rsidRDefault="00464EDF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14:paraId="78D0A0C4" w14:textId="71DE2DB7" w:rsidR="004748E8" w:rsidRDefault="00464EDF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1183B" w:rsidRPr="005B430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B430E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14:paraId="76B46E9E" w14:textId="7E85A7B9" w:rsidR="005B430E" w:rsidRPr="005B430E" w:rsidRDefault="00A028C9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B430E">
        <w:rPr>
          <w:rFonts w:ascii="Times New Roman" w:hAnsi="Times New Roman" w:cs="Times New Roman"/>
          <w:sz w:val="28"/>
          <w:szCs w:val="28"/>
        </w:rPr>
        <w:t xml:space="preserve">ельского поселения             </w:t>
      </w:r>
      <w:r w:rsidR="00464EDF">
        <w:rPr>
          <w:rFonts w:ascii="Times New Roman" w:hAnsi="Times New Roman" w:cs="Times New Roman"/>
          <w:sz w:val="28"/>
          <w:szCs w:val="28"/>
        </w:rPr>
        <w:tab/>
      </w:r>
      <w:r w:rsidR="00464EDF">
        <w:rPr>
          <w:rFonts w:ascii="Times New Roman" w:hAnsi="Times New Roman" w:cs="Times New Roman"/>
          <w:sz w:val="28"/>
          <w:szCs w:val="28"/>
        </w:rPr>
        <w:tab/>
      </w:r>
      <w:r w:rsidR="005B43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64EDF">
        <w:rPr>
          <w:rFonts w:ascii="Times New Roman" w:hAnsi="Times New Roman" w:cs="Times New Roman"/>
          <w:sz w:val="28"/>
          <w:szCs w:val="28"/>
        </w:rPr>
        <w:t>Г.Н. Черныш</w:t>
      </w:r>
    </w:p>
    <w:p w14:paraId="0304A780" w14:textId="77777777" w:rsidR="004748E8" w:rsidRDefault="004748E8">
      <w:pPr>
        <w:rPr>
          <w:rFonts w:ascii="Times New Roman" w:hAnsi="Times New Roman" w:cs="Times New Roman"/>
          <w:sz w:val="28"/>
          <w:szCs w:val="28"/>
        </w:rPr>
      </w:pPr>
    </w:p>
    <w:p w14:paraId="649A95F7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197814FA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2EC9890C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049B5D1E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574FED83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30579B79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2BF4457A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551A2EF6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688884CE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585BD330" w14:textId="77777777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55C1B80C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03BE7583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3CAECB34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18B64E9A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24F23314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7A9E4487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24B7ED13" w14:textId="77777777" w:rsidR="00A023C8" w:rsidRDefault="00A023C8">
      <w:pPr>
        <w:rPr>
          <w:rFonts w:ascii="Times New Roman" w:hAnsi="Times New Roman" w:cs="Times New Roman"/>
          <w:sz w:val="28"/>
          <w:szCs w:val="28"/>
        </w:rPr>
      </w:pPr>
    </w:p>
    <w:p w14:paraId="3F0EB976" w14:textId="77777777" w:rsidR="0052591C" w:rsidRDefault="0052591C">
      <w:pPr>
        <w:rPr>
          <w:rFonts w:ascii="Times New Roman" w:hAnsi="Times New Roman" w:cs="Times New Roman"/>
          <w:sz w:val="28"/>
          <w:szCs w:val="28"/>
        </w:rPr>
      </w:pPr>
    </w:p>
    <w:p w14:paraId="32EDA940" w14:textId="2A1F7B72" w:rsidR="005B430E" w:rsidRDefault="005B430E">
      <w:pPr>
        <w:rPr>
          <w:rFonts w:ascii="Times New Roman" w:hAnsi="Times New Roman" w:cs="Times New Roman"/>
          <w:sz w:val="28"/>
          <w:szCs w:val="28"/>
        </w:rPr>
      </w:pPr>
    </w:p>
    <w:p w14:paraId="14CF8F32" w14:textId="79B52F47" w:rsidR="00464EDF" w:rsidRDefault="00464EDF">
      <w:pPr>
        <w:rPr>
          <w:rFonts w:ascii="Times New Roman" w:hAnsi="Times New Roman" w:cs="Times New Roman"/>
          <w:sz w:val="28"/>
          <w:szCs w:val="28"/>
        </w:rPr>
      </w:pPr>
    </w:p>
    <w:p w14:paraId="36E3A6E3" w14:textId="5686221D" w:rsidR="00464EDF" w:rsidRDefault="00464EDF">
      <w:pPr>
        <w:rPr>
          <w:rFonts w:ascii="Times New Roman" w:hAnsi="Times New Roman" w:cs="Times New Roman"/>
          <w:sz w:val="28"/>
          <w:szCs w:val="28"/>
        </w:rPr>
      </w:pPr>
    </w:p>
    <w:p w14:paraId="63F4341E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2A80516B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17C04CA4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4748F017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542F8B41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3EFE21D7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36651E28" w14:textId="77777777" w:rsidR="008B3859" w:rsidRDefault="008B3859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</w:p>
    <w:p w14:paraId="6282DDBB" w14:textId="1826F4D6" w:rsidR="00F24B4C" w:rsidRPr="00BC2119" w:rsidRDefault="00F24B4C" w:rsidP="00A028C9">
      <w:pPr>
        <w:pStyle w:val="ac"/>
        <w:ind w:left="4820"/>
        <w:jc w:val="center"/>
        <w:rPr>
          <w:rFonts w:ascii="Times New Roman" w:hAnsi="Times New Roman"/>
          <w:bCs/>
          <w:sz w:val="28"/>
          <w:szCs w:val="28"/>
        </w:rPr>
      </w:pPr>
      <w:r w:rsidRPr="00BC2119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518134D6" w14:textId="68806502" w:rsidR="00F24B4C" w:rsidRPr="00BC2119" w:rsidRDefault="00F24B4C" w:rsidP="00A028C9">
      <w:pPr>
        <w:pStyle w:val="ac"/>
        <w:ind w:left="482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BC2119">
        <w:rPr>
          <w:rFonts w:ascii="Times New Roman" w:hAnsi="Times New Roman"/>
          <w:bCs/>
          <w:sz w:val="28"/>
          <w:szCs w:val="28"/>
        </w:rPr>
        <w:t>к постановлению администрации</w:t>
      </w:r>
    </w:p>
    <w:p w14:paraId="64D4D0C7" w14:textId="20AFE0DC" w:rsidR="00F24B4C" w:rsidRPr="00BC2119" w:rsidRDefault="00F24B4C" w:rsidP="00A028C9">
      <w:pPr>
        <w:pStyle w:val="ac"/>
        <w:ind w:left="482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BC2119">
        <w:rPr>
          <w:rFonts w:ascii="Times New Roman" w:hAnsi="Times New Roman"/>
          <w:bCs/>
          <w:color w:val="000000"/>
          <w:sz w:val="28"/>
          <w:szCs w:val="28"/>
        </w:rPr>
        <w:t>Новотитаровского сельского поселения</w:t>
      </w:r>
    </w:p>
    <w:p w14:paraId="535A56BB" w14:textId="77777777" w:rsidR="00F24B4C" w:rsidRPr="00BC2119" w:rsidRDefault="00F24B4C" w:rsidP="00A028C9">
      <w:pPr>
        <w:pStyle w:val="ac"/>
        <w:ind w:left="482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BC2119">
        <w:rPr>
          <w:rFonts w:ascii="Times New Roman" w:hAnsi="Times New Roman"/>
          <w:bCs/>
          <w:color w:val="000000"/>
          <w:sz w:val="28"/>
          <w:szCs w:val="28"/>
        </w:rPr>
        <w:t>Динского района</w:t>
      </w:r>
    </w:p>
    <w:p w14:paraId="4BBE281D" w14:textId="229491F9" w:rsidR="004748E8" w:rsidRPr="00BC2119" w:rsidRDefault="00F24B4C" w:rsidP="00A028C9">
      <w:pPr>
        <w:pStyle w:val="ac"/>
        <w:ind w:left="4820"/>
        <w:jc w:val="center"/>
        <w:rPr>
          <w:rFonts w:ascii="Times New Roman" w:hAnsi="Times New Roman"/>
          <w:bCs/>
          <w:color w:val="FFFFFF"/>
          <w:sz w:val="28"/>
          <w:szCs w:val="28"/>
        </w:rPr>
      </w:pPr>
      <w:r w:rsidRPr="00BC2119">
        <w:rPr>
          <w:rFonts w:ascii="Times New Roman" w:hAnsi="Times New Roman"/>
          <w:bCs/>
          <w:sz w:val="28"/>
          <w:szCs w:val="28"/>
        </w:rPr>
        <w:t xml:space="preserve">от </w:t>
      </w:r>
      <w:r w:rsidR="00BC2119" w:rsidRPr="00BC2119">
        <w:rPr>
          <w:rFonts w:ascii="Times New Roman" w:hAnsi="Times New Roman"/>
          <w:bCs/>
          <w:sz w:val="28"/>
          <w:szCs w:val="28"/>
        </w:rPr>
        <w:t>12.01.</w:t>
      </w:r>
      <w:r w:rsidRPr="00BC2119">
        <w:rPr>
          <w:rFonts w:ascii="Times New Roman" w:hAnsi="Times New Roman"/>
          <w:bCs/>
          <w:sz w:val="28"/>
          <w:szCs w:val="28"/>
        </w:rPr>
        <w:t>202</w:t>
      </w:r>
      <w:r w:rsidR="00464EDF" w:rsidRPr="00BC2119">
        <w:rPr>
          <w:rFonts w:ascii="Times New Roman" w:hAnsi="Times New Roman"/>
          <w:bCs/>
          <w:sz w:val="28"/>
          <w:szCs w:val="28"/>
        </w:rPr>
        <w:t>1</w:t>
      </w:r>
      <w:r w:rsidRPr="00BC2119">
        <w:rPr>
          <w:rFonts w:ascii="Times New Roman" w:hAnsi="Times New Roman"/>
          <w:bCs/>
          <w:sz w:val="28"/>
          <w:szCs w:val="28"/>
        </w:rPr>
        <w:t xml:space="preserve"> № </w:t>
      </w:r>
      <w:r w:rsidR="00BC2119" w:rsidRPr="00BC2119">
        <w:rPr>
          <w:rFonts w:ascii="Times New Roman" w:hAnsi="Times New Roman"/>
          <w:bCs/>
          <w:sz w:val="28"/>
          <w:szCs w:val="28"/>
        </w:rPr>
        <w:t>2</w:t>
      </w:r>
    </w:p>
    <w:p w14:paraId="5915B4C1" w14:textId="77777777" w:rsidR="00A023C8" w:rsidRDefault="00A023C8"/>
    <w:p w14:paraId="30C4303F" w14:textId="77777777" w:rsidR="00A023C8" w:rsidRDefault="00A023C8"/>
    <w:p w14:paraId="717BBC72" w14:textId="77777777" w:rsidR="00A023C8" w:rsidRDefault="00A023C8"/>
    <w:p w14:paraId="32F96045" w14:textId="77777777" w:rsidR="004748E8" w:rsidRPr="00F24B4C" w:rsidRDefault="0001183B" w:rsidP="00F24B4C">
      <w:pPr>
        <w:pStyle w:val="3"/>
        <w:spacing w:before="0" w:after="0"/>
        <w:rPr>
          <w:sz w:val="28"/>
          <w:szCs w:val="28"/>
        </w:rPr>
      </w:pPr>
      <w:r w:rsidRPr="00F24B4C">
        <w:rPr>
          <w:sz w:val="28"/>
          <w:szCs w:val="28"/>
        </w:rPr>
        <w:t>Требования</w:t>
      </w:r>
    </w:p>
    <w:p w14:paraId="23EEFE7A" w14:textId="77777777" w:rsidR="004748E8" w:rsidRPr="00F24B4C" w:rsidRDefault="0001183B" w:rsidP="00F24B4C">
      <w:pPr>
        <w:pStyle w:val="3"/>
        <w:spacing w:before="0" w:after="0"/>
        <w:rPr>
          <w:sz w:val="28"/>
          <w:szCs w:val="28"/>
        </w:rPr>
      </w:pPr>
      <w:r w:rsidRPr="00F24B4C">
        <w:rPr>
          <w:sz w:val="28"/>
          <w:szCs w:val="28"/>
        </w:rPr>
        <w:t>к порядку разработки и принятия правовых актов</w:t>
      </w:r>
    </w:p>
    <w:p w14:paraId="22A545C5" w14:textId="77777777" w:rsidR="004748E8" w:rsidRPr="00F24B4C" w:rsidRDefault="0001183B" w:rsidP="00F24B4C">
      <w:pPr>
        <w:pStyle w:val="3"/>
        <w:spacing w:before="0" w:after="0"/>
        <w:rPr>
          <w:sz w:val="28"/>
          <w:szCs w:val="28"/>
        </w:rPr>
      </w:pPr>
      <w:r w:rsidRPr="00F24B4C">
        <w:rPr>
          <w:sz w:val="28"/>
          <w:szCs w:val="28"/>
        </w:rPr>
        <w:t>о нормировании в сфере закупок товаров, работ, услуг</w:t>
      </w:r>
    </w:p>
    <w:p w14:paraId="397259ED" w14:textId="77777777" w:rsidR="004748E8" w:rsidRPr="00F24B4C" w:rsidRDefault="0001183B" w:rsidP="005C577A">
      <w:pPr>
        <w:pStyle w:val="3"/>
        <w:spacing w:before="0" w:after="0"/>
        <w:rPr>
          <w:sz w:val="28"/>
          <w:szCs w:val="28"/>
        </w:rPr>
      </w:pPr>
      <w:r w:rsidRPr="00F24B4C">
        <w:rPr>
          <w:sz w:val="28"/>
          <w:szCs w:val="28"/>
        </w:rPr>
        <w:t xml:space="preserve">для обеспечения муниципальных нужд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sz w:val="28"/>
          <w:szCs w:val="28"/>
        </w:rPr>
        <w:t>, содержанию</w:t>
      </w:r>
    </w:p>
    <w:p w14:paraId="72F0BE40" w14:textId="77777777" w:rsidR="004748E8" w:rsidRPr="00F24B4C" w:rsidRDefault="0001183B" w:rsidP="00F24B4C">
      <w:pPr>
        <w:pStyle w:val="3"/>
        <w:spacing w:before="0" w:after="0"/>
        <w:rPr>
          <w:sz w:val="28"/>
          <w:szCs w:val="28"/>
        </w:rPr>
      </w:pPr>
      <w:r w:rsidRPr="00F24B4C">
        <w:rPr>
          <w:sz w:val="28"/>
          <w:szCs w:val="28"/>
        </w:rPr>
        <w:t>указанных актов и обеспечению их исполнения</w:t>
      </w:r>
    </w:p>
    <w:p w14:paraId="18BF7F55" w14:textId="77777777" w:rsidR="004748E8" w:rsidRDefault="004748E8"/>
    <w:p w14:paraId="0584B0E1" w14:textId="77777777" w:rsidR="00A023C8" w:rsidRDefault="00A023C8"/>
    <w:p w14:paraId="4E8268C7" w14:textId="77777777" w:rsidR="00A023C8" w:rsidRDefault="00A023C8"/>
    <w:p w14:paraId="7BFA673E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Настоящие требования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,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14:paraId="5057A444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1) администрации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24B4C">
        <w:rPr>
          <w:rFonts w:ascii="Times New Roman" w:hAnsi="Times New Roman" w:cs="Times New Roman"/>
          <w:sz w:val="28"/>
          <w:szCs w:val="28"/>
        </w:rPr>
        <w:t>утверждающих</w:t>
      </w:r>
      <w:proofErr w:type="gramEnd"/>
      <w:r w:rsidRPr="00F24B4C">
        <w:rPr>
          <w:rFonts w:ascii="Times New Roman" w:hAnsi="Times New Roman" w:cs="Times New Roman"/>
          <w:sz w:val="28"/>
          <w:szCs w:val="28"/>
        </w:rPr>
        <w:t>:</w:t>
      </w:r>
    </w:p>
    <w:p w14:paraId="4D45B086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правила определения нормативных затрат на обеспечение функций муниципальных органов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(администрация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и отраслевые (функциональные) органы администрации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, осуществляющие полномочия главных распорядителей бюджетных средств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), включая подведомственные муниципальные казенные учреждения;</w:t>
      </w:r>
    </w:p>
    <w:p w14:paraId="0591ED22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;</w:t>
      </w:r>
    </w:p>
    <w:p w14:paraId="4A42ECC5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2) муниципальных органов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(далее - заказчики), утверждающих:</w:t>
      </w:r>
    </w:p>
    <w:p w14:paraId="73F072EE" w14:textId="7516E6F8" w:rsidR="00BC0C12" w:rsidRPr="00F24B4C" w:rsidRDefault="0001183B" w:rsidP="00833B1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нормативные затраты на обеспечение функций самих заказчиков, функций подведомственных указанным заказчикам муниципальных казенных учреждений (далее - нормативные затраты);</w:t>
      </w:r>
    </w:p>
    <w:p w14:paraId="0E9E93BE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требования к отдельным видам товаров, работ, услуг (в том числе предельные цены товаров, работ, услуг), закупаемым самим заказчиком и подведомственными ему муниципальными казенными учреждениями, муниципальными бюджетными учреждениями, муниципальными унитарными предприятиями (далее - подведомственные учреждения и предприятия).</w:t>
      </w:r>
    </w:p>
    <w:p w14:paraId="7496893B" w14:textId="4AA7D776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lastRenderedPageBreak/>
        <w:t xml:space="preserve">2. Правовые акты, указанные в подпункте 1 пункта 1 Требований, разрабатываются </w:t>
      </w:r>
      <w:r w:rsidR="00A028C9">
        <w:rPr>
          <w:rFonts w:ascii="Times New Roman" w:hAnsi="Times New Roman" w:cs="Times New Roman"/>
          <w:sz w:val="28"/>
          <w:szCs w:val="28"/>
        </w:rPr>
        <w:t>отделом по общим и</w:t>
      </w:r>
      <w:r w:rsidR="00BC0C12">
        <w:rPr>
          <w:rFonts w:ascii="Times New Roman" w:hAnsi="Times New Roman" w:cs="Times New Roman"/>
          <w:sz w:val="28"/>
          <w:szCs w:val="28"/>
        </w:rPr>
        <w:t xml:space="preserve"> </w:t>
      </w:r>
      <w:r w:rsidR="00833B1C">
        <w:rPr>
          <w:rFonts w:ascii="Times New Roman" w:hAnsi="Times New Roman" w:cs="Times New Roman"/>
          <w:sz w:val="28"/>
          <w:szCs w:val="28"/>
        </w:rPr>
        <w:t>правовым</w:t>
      </w:r>
      <w:r w:rsidR="00A028C9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Pr="00F24B4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в форме проектов постановлений администрации </w:t>
      </w:r>
      <w:r w:rsidR="005C577A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.</w:t>
      </w:r>
    </w:p>
    <w:p w14:paraId="4E1B98E4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3. Правовые акты, указанные в подпункте 2 пункта 1 Требований, могут предусматривать право руководителя (первого заместителя руководителя, заместителя руководителя) заказчика утверждать нормативы количества и (или) нормативы цены товаров, работ, услуг.</w:t>
      </w:r>
    </w:p>
    <w:p w14:paraId="13C5316E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F24B4C">
        <w:rPr>
          <w:rFonts w:ascii="Times New Roman" w:hAnsi="Times New Roman" w:cs="Times New Roman"/>
          <w:sz w:val="28"/>
          <w:szCs w:val="28"/>
        </w:rPr>
        <w:t xml:space="preserve">Для проведения обсуждения в целях общественного контроля проектов правовых актов, указанных в пункте 1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</w:t>
      </w:r>
      <w:r w:rsidRPr="00A258D5">
        <w:rPr>
          <w:rFonts w:ascii="Times New Roman" w:hAnsi="Times New Roman" w:cs="Times New Roman"/>
          <w:sz w:val="28"/>
          <w:szCs w:val="28"/>
        </w:rPr>
        <w:t xml:space="preserve">утвержденных </w:t>
      </w:r>
      <w:hyperlink r:id="rId15" w:history="1">
        <w:r w:rsidRPr="00A258D5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F24B4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18 мая 2015 года N 476 "Об утверждении общих требований к порядку разработки</w:t>
      </w:r>
      <w:proofErr w:type="gramEnd"/>
      <w:r w:rsidRPr="00F24B4C">
        <w:rPr>
          <w:rFonts w:ascii="Times New Roman" w:hAnsi="Times New Roman" w:cs="Times New Roman"/>
          <w:sz w:val="28"/>
          <w:szCs w:val="28"/>
        </w:rPr>
        <w:t xml:space="preserve"> и принятия правовых актов о нормировании в сфере закупок, содержанию указанных актов и обеспечению их исполнения" (далее - обсуждение в целях общественного контроля проектов правовых актов), заказчики размещают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14:paraId="0F061132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5. Срок проведения обсуждения в целях общественного контроля проектов правовых актов устанавливается заказчиками и не может быть менее 5 рабочих дней со дня размещения проектов правовых актов, указанных в пункте 1 Требований, в единой информационной системе в сфере закупок.</w:t>
      </w:r>
    </w:p>
    <w:p w14:paraId="76CE6288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F24B4C">
        <w:rPr>
          <w:rFonts w:ascii="Times New Roman" w:hAnsi="Times New Roman" w:cs="Times New Roman"/>
          <w:sz w:val="28"/>
          <w:szCs w:val="28"/>
        </w:rPr>
        <w:t>Срок проведения обсуждения в целях общественного контроля проектов правовых актов, принимаемых в период действия на территории Краснодарского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Краснодарского края или чрезвычайной ситуации в случае установления регионального уровня реагирования на чрезвычайную ситуацию, устанавливается заказчиками и не может быть менее 1 календарного дня</w:t>
      </w:r>
      <w:proofErr w:type="gramEnd"/>
      <w:r w:rsidRPr="00F24B4C">
        <w:rPr>
          <w:rFonts w:ascii="Times New Roman" w:hAnsi="Times New Roman" w:cs="Times New Roman"/>
          <w:sz w:val="28"/>
          <w:szCs w:val="28"/>
        </w:rPr>
        <w:t xml:space="preserve"> со дня размещения проектов правовых актов, указанных в пункте 1 Требований, в единой информационной системе в сфере закупок.</w:t>
      </w:r>
    </w:p>
    <w:p w14:paraId="24111D4C" w14:textId="4BC763CF" w:rsidR="00A028C9" w:rsidRDefault="0001183B" w:rsidP="00A028C9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6. Заказчики рассматривают предложения общественных объединений, юридических и физических лиц, поступившие в </w:t>
      </w:r>
      <w:proofErr w:type="gramStart"/>
      <w:r w:rsidRPr="00F24B4C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Pr="00F24B4C">
        <w:rPr>
          <w:rFonts w:ascii="Times New Roman" w:hAnsi="Times New Roman" w:cs="Times New Roman"/>
          <w:sz w:val="28"/>
          <w:szCs w:val="28"/>
        </w:rPr>
        <w:t xml:space="preserve"> или письменной </w:t>
      </w:r>
    </w:p>
    <w:p w14:paraId="66A70486" w14:textId="1C37CF1C" w:rsidR="004748E8" w:rsidRPr="00F24B4C" w:rsidRDefault="0001183B" w:rsidP="00A028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форме в срок, установленный указанными заказчиками с учетом положений пункта 5 Требований.</w:t>
      </w:r>
    </w:p>
    <w:p w14:paraId="3065721B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Pr="00F24B4C">
        <w:rPr>
          <w:rFonts w:ascii="Times New Roman" w:hAnsi="Times New Roman" w:cs="Times New Roman"/>
          <w:sz w:val="28"/>
          <w:szCs w:val="28"/>
        </w:rPr>
        <w:t>Заказчики не позднее 30 рабочих дней со дня истечения срока, указанного в пункте 5 Требований, размещают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о невозможности учета поступивших предложений.</w:t>
      </w:r>
      <w:proofErr w:type="gramEnd"/>
    </w:p>
    <w:p w14:paraId="3ED73F17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8. По результатам обсуждения в целях общественного контроля проектов </w:t>
      </w:r>
      <w:r w:rsidRPr="00F24B4C">
        <w:rPr>
          <w:rFonts w:ascii="Times New Roman" w:hAnsi="Times New Roman" w:cs="Times New Roman"/>
          <w:sz w:val="28"/>
          <w:szCs w:val="28"/>
        </w:rPr>
        <w:lastRenderedPageBreak/>
        <w:t>правовых актов заказчики при необходимости принимают решения о внесении изменений в проекты правовых актов, указанных в пункте 1 Требований.</w:t>
      </w:r>
    </w:p>
    <w:p w14:paraId="629C218E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9. Заказчики до 1 июня текущего финансового года принимают правовые акты, утверждающие нормативные затраты, указанные в абзаце втором подпункта 2 пункта 1 Требований.</w:t>
      </w:r>
    </w:p>
    <w:p w14:paraId="1AC03A60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При обосновании объекта и (или) объектов закупки учитываются изменения, внесенные в правовые акты, утверждающие нормативные затраты, указанные в абзаце втором подпункта 2 пункта 1 Требований, до представления главными распорядителями средств бюджета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распределения бюджетных ассигнований в порядке, установленном финансовым управлением администрации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.</w:t>
      </w:r>
    </w:p>
    <w:p w14:paraId="5B8C3D08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10. Правовые акты, предусмотренные подпунктом 2 пункта 1 Требований, пересматриваются при необходимости.</w:t>
      </w:r>
    </w:p>
    <w:p w14:paraId="2E0E32AD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11. Заказчики в течение 7 рабочих дней со дня принятия правовых актов, указанных в подпункте 2 пункта 1 Требований, размещают эти правовые акты в установленном порядке в единой информационной системе в сфере закупок.</w:t>
      </w:r>
    </w:p>
    <w:p w14:paraId="71BAD75C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12. Внесение изменений в правовые акты, указанные в подпункте 2 пункта 1 Требований, осуществляется в порядке, установленном для их принятия.</w:t>
      </w:r>
    </w:p>
    <w:p w14:paraId="27E4CD53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13. Постановление администрации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, предусмотренное абзацем третьим подпункта 1 пункта 1 Требований,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, должно определять:</w:t>
      </w:r>
    </w:p>
    <w:p w14:paraId="0FA5A805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F24B4C">
        <w:rPr>
          <w:rFonts w:ascii="Times New Roman" w:hAnsi="Times New Roman" w:cs="Times New Roman"/>
          <w:sz w:val="28"/>
          <w:szCs w:val="28"/>
        </w:rPr>
        <w:t xml:space="preserve">- 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 xml:space="preserve"> перечень отдельных видов товаров, работ, услуг;</w:t>
      </w:r>
      <w:proofErr w:type="gramEnd"/>
    </w:p>
    <w:p w14:paraId="259DC28C" w14:textId="1B3BA5B7" w:rsidR="00A028C9" w:rsidRDefault="0001183B" w:rsidP="00A028C9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F24B4C">
        <w:rPr>
          <w:rFonts w:ascii="Times New Roman" w:hAnsi="Times New Roman" w:cs="Times New Roman"/>
          <w:sz w:val="28"/>
          <w:szCs w:val="28"/>
        </w:rPr>
        <w:t>- порядок отбора отдельных видов товаров, работ, услуг (в том числе</w:t>
      </w:r>
      <w:proofErr w:type="gramEnd"/>
    </w:p>
    <w:p w14:paraId="612B8A80" w14:textId="3C33ADC2" w:rsidR="004748E8" w:rsidRPr="00F24B4C" w:rsidRDefault="0001183B" w:rsidP="00A028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 предельных цен товаров, работ, услуг), закупаемых самим заказчиком и подведомственными учреждениями</w:t>
      </w:r>
      <w:r w:rsidR="007C35F0">
        <w:rPr>
          <w:rFonts w:ascii="Times New Roman" w:hAnsi="Times New Roman" w:cs="Times New Roman"/>
          <w:sz w:val="28"/>
          <w:szCs w:val="28"/>
        </w:rPr>
        <w:t>,</w:t>
      </w:r>
      <w:r w:rsidRPr="00F24B4C">
        <w:rPr>
          <w:rFonts w:ascii="Times New Roman" w:hAnsi="Times New Roman" w:cs="Times New Roman"/>
          <w:sz w:val="28"/>
          <w:szCs w:val="28"/>
        </w:rPr>
        <w:t xml:space="preserve"> и предприятиями (далее - ведомственный перечень);</w:t>
      </w:r>
    </w:p>
    <w:p w14:paraId="5E6D43AA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форму ведомственного перечня.</w:t>
      </w:r>
    </w:p>
    <w:p w14:paraId="20C9B191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14. Постановление администрации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, предусмотренное абзацем вторым подпункта 1 пункта 1 Требований, утверждающее правила определения нормативных затрат, должно определять:</w:t>
      </w:r>
    </w:p>
    <w:p w14:paraId="74ADD539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порядок расчета нормативных затрат, в том числе формулы расчета;</w:t>
      </w:r>
    </w:p>
    <w:p w14:paraId="4BD9EBD6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- обязанность заказчиков определить порядок расчета нормативных затрат, для которых порядок расчета не определен администрацией </w:t>
      </w:r>
      <w:r w:rsidR="007C35F0">
        <w:rPr>
          <w:sz w:val="28"/>
          <w:szCs w:val="28"/>
        </w:rPr>
        <w:t>Новотитаровского сельского поселения Динского района</w:t>
      </w:r>
      <w:r w:rsidRPr="00F24B4C">
        <w:rPr>
          <w:rFonts w:ascii="Times New Roman" w:hAnsi="Times New Roman" w:cs="Times New Roman"/>
          <w:sz w:val="28"/>
          <w:szCs w:val="28"/>
        </w:rPr>
        <w:t>;</w:t>
      </w:r>
    </w:p>
    <w:p w14:paraId="02393B9A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 xml:space="preserve">- требование об определении заказчиками нормативов количества и (или) цены товаров, работ, услуг, в том числе сгруппированных по должностям </w:t>
      </w:r>
      <w:r w:rsidRPr="00F24B4C">
        <w:rPr>
          <w:rFonts w:ascii="Times New Roman" w:hAnsi="Times New Roman" w:cs="Times New Roman"/>
          <w:sz w:val="28"/>
          <w:szCs w:val="28"/>
        </w:rPr>
        <w:lastRenderedPageBreak/>
        <w:t>работников и (или) категориям должностей работников.</w:t>
      </w:r>
    </w:p>
    <w:p w14:paraId="68B021AA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15. Правовые акты заказчиков, утверждающие требования к отдельным видам товаров, работ, услуг, закупаемым самим заказчиком</w:t>
      </w:r>
      <w:r w:rsidR="00A258D5">
        <w:rPr>
          <w:rFonts w:ascii="Times New Roman" w:hAnsi="Times New Roman" w:cs="Times New Roman"/>
          <w:sz w:val="28"/>
          <w:szCs w:val="28"/>
        </w:rPr>
        <w:t>,</w:t>
      </w:r>
      <w:r w:rsidRPr="00F24B4C">
        <w:rPr>
          <w:rFonts w:ascii="Times New Roman" w:hAnsi="Times New Roman" w:cs="Times New Roman"/>
          <w:sz w:val="28"/>
          <w:szCs w:val="28"/>
        </w:rPr>
        <w:t xml:space="preserve"> подведомственными учреждениями и предприятиями, предусмотренные абзацем третьим подпункта 2 пункта 1 Требований, должны содержать следующие сведения:</w:t>
      </w:r>
    </w:p>
    <w:p w14:paraId="480862BB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наименования подведомственных учреждений и предприятий,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14:paraId="04C086F7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перечень отдельных видов товаров, работ, услуг с указанием характеристик (свойств) и их значений.</w:t>
      </w:r>
    </w:p>
    <w:p w14:paraId="69065BD7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16. Заказчики вправе предварительно обсудить проекты правовых актов, указанных в абзаце третьем подпункта 1 и абзаце третьем подпункта 2 пункта 1 настоящих Требований, на заседаниях общественных советов.</w:t>
      </w:r>
    </w:p>
    <w:p w14:paraId="33FE2418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17. </w:t>
      </w:r>
      <w:proofErr w:type="gramStart"/>
      <w:r w:rsidRPr="00F24B4C">
        <w:rPr>
          <w:rFonts w:ascii="Times New Roman" w:hAnsi="Times New Roman" w:cs="Times New Roman"/>
          <w:sz w:val="28"/>
          <w:szCs w:val="28"/>
        </w:rPr>
        <w:t>Заказчики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услуг.</w:t>
      </w:r>
      <w:proofErr w:type="gramEnd"/>
    </w:p>
    <w:p w14:paraId="37BB7028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18. Правовые акты заказчиков, утверждающие нормативные затраты, должны определять:</w:t>
      </w:r>
    </w:p>
    <w:p w14:paraId="2CCA744A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порядок расчета нормативных затрат, для которых правилами определения нормативных затрат не установлен порядок расчета;</w:t>
      </w:r>
    </w:p>
    <w:p w14:paraId="6DDC18D7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- 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14:paraId="2FB1E7C4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19. Правовые акты, указанные в подпункте 2 пункта 1 Требований, могут устанавливать требования к отдельным видам товаров, работ, услуг, закупаемым одним или несколькими подведомственными учреждениями и предприятиями заказчика, и (или) нормативные затраты на обеспечение функций заказчика и (или) одного или нескольких подведомственных указанным заказчикам муниципальных казенных учреждений.</w:t>
      </w:r>
    </w:p>
    <w:p w14:paraId="57152730" w14:textId="77777777" w:rsidR="004748E8" w:rsidRPr="00F24B4C" w:rsidRDefault="0001183B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F24B4C">
        <w:rPr>
          <w:rFonts w:ascii="Times New Roman" w:hAnsi="Times New Roman" w:cs="Times New Roman"/>
          <w:sz w:val="28"/>
          <w:szCs w:val="28"/>
        </w:rPr>
        <w:t>20. 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заказчика, подведомственных ему учреждений и предприятий.</w:t>
      </w:r>
    </w:p>
    <w:p w14:paraId="618D463C" w14:textId="77777777" w:rsidR="004748E8" w:rsidRDefault="004748E8">
      <w:pPr>
        <w:rPr>
          <w:rFonts w:ascii="Times New Roman" w:hAnsi="Times New Roman" w:cs="Times New Roman"/>
          <w:sz w:val="28"/>
          <w:szCs w:val="28"/>
        </w:rPr>
      </w:pPr>
    </w:p>
    <w:p w14:paraId="03CC57EC" w14:textId="77777777" w:rsidR="00A023C8" w:rsidRDefault="00A023C8">
      <w:pPr>
        <w:rPr>
          <w:rFonts w:ascii="Times New Roman" w:hAnsi="Times New Roman" w:cs="Times New Roman"/>
          <w:sz w:val="28"/>
          <w:szCs w:val="28"/>
        </w:rPr>
      </w:pPr>
    </w:p>
    <w:p w14:paraId="5155B055" w14:textId="77777777" w:rsidR="00A023C8" w:rsidRPr="00F24B4C" w:rsidRDefault="00A023C8">
      <w:pPr>
        <w:rPr>
          <w:rFonts w:ascii="Times New Roman" w:hAnsi="Times New Roman" w:cs="Times New Roman"/>
          <w:sz w:val="28"/>
          <w:szCs w:val="28"/>
        </w:rPr>
      </w:pPr>
    </w:p>
    <w:p w14:paraId="5F5A7E2D" w14:textId="77777777" w:rsidR="00107B1F" w:rsidRDefault="00107B1F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ЖКХ, транспорта,</w:t>
      </w:r>
    </w:p>
    <w:p w14:paraId="2DA76143" w14:textId="77777777" w:rsidR="007C35F0" w:rsidRPr="00F24B4C" w:rsidRDefault="00A023C8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07B1F">
        <w:rPr>
          <w:rFonts w:ascii="Times New Roman" w:hAnsi="Times New Roman" w:cs="Times New Roman"/>
          <w:sz w:val="28"/>
          <w:szCs w:val="28"/>
        </w:rPr>
        <w:t xml:space="preserve">алого и среднего бизнеса                        </w:t>
      </w:r>
      <w:r w:rsidR="007C35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7B1F">
        <w:rPr>
          <w:rFonts w:ascii="Times New Roman" w:hAnsi="Times New Roman" w:cs="Times New Roman"/>
          <w:sz w:val="28"/>
          <w:szCs w:val="28"/>
        </w:rPr>
        <w:t>Капр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B1F">
        <w:rPr>
          <w:rFonts w:ascii="Times New Roman" w:hAnsi="Times New Roman" w:cs="Times New Roman"/>
          <w:sz w:val="28"/>
          <w:szCs w:val="28"/>
        </w:rPr>
        <w:t>лев</w:t>
      </w:r>
      <w:proofErr w:type="spellEnd"/>
      <w:r w:rsidR="00107B1F">
        <w:rPr>
          <w:rFonts w:ascii="Times New Roman" w:hAnsi="Times New Roman" w:cs="Times New Roman"/>
          <w:sz w:val="28"/>
          <w:szCs w:val="28"/>
        </w:rPr>
        <w:t xml:space="preserve"> И.А.</w:t>
      </w:r>
    </w:p>
    <w:sectPr w:rsidR="007C35F0" w:rsidRPr="00F24B4C" w:rsidSect="008B3859">
      <w:footerReference w:type="default" r:id="rId16"/>
      <w:pgSz w:w="11900" w:h="16800"/>
      <w:pgMar w:top="426" w:right="80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E7454" w14:textId="77777777" w:rsidR="008A1E35" w:rsidRDefault="008A1E35">
      <w:r>
        <w:separator/>
      </w:r>
    </w:p>
  </w:endnote>
  <w:endnote w:type="continuationSeparator" w:id="0">
    <w:p w14:paraId="5F1EEB5E" w14:textId="77777777" w:rsidR="008A1E35" w:rsidRDefault="008A1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4748E8" w14:paraId="6632C117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7707A899" w14:textId="77777777" w:rsidR="004748E8" w:rsidRDefault="004748E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BDBDA0F" w14:textId="77777777" w:rsidR="004748E8" w:rsidRDefault="004748E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C49619E" w14:textId="77777777" w:rsidR="004748E8" w:rsidRDefault="004748E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64CC2" w14:textId="77777777" w:rsidR="008A1E35" w:rsidRDefault="008A1E35">
      <w:r>
        <w:separator/>
      </w:r>
    </w:p>
  </w:footnote>
  <w:footnote w:type="continuationSeparator" w:id="0">
    <w:p w14:paraId="13C82A2E" w14:textId="77777777" w:rsidR="008A1E35" w:rsidRDefault="008A1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7C1"/>
    <w:rsid w:val="0001183B"/>
    <w:rsid w:val="00107B1F"/>
    <w:rsid w:val="00186913"/>
    <w:rsid w:val="001B17F3"/>
    <w:rsid w:val="00212A9A"/>
    <w:rsid w:val="002B57FD"/>
    <w:rsid w:val="00464EDF"/>
    <w:rsid w:val="004748E8"/>
    <w:rsid w:val="004A1597"/>
    <w:rsid w:val="004E5DAA"/>
    <w:rsid w:val="0052591C"/>
    <w:rsid w:val="005B430E"/>
    <w:rsid w:val="005C577A"/>
    <w:rsid w:val="007237C1"/>
    <w:rsid w:val="007C35F0"/>
    <w:rsid w:val="00833B1C"/>
    <w:rsid w:val="008A1E35"/>
    <w:rsid w:val="008B3859"/>
    <w:rsid w:val="00A023C8"/>
    <w:rsid w:val="00A028C9"/>
    <w:rsid w:val="00A15F44"/>
    <w:rsid w:val="00A258D5"/>
    <w:rsid w:val="00BC0C12"/>
    <w:rsid w:val="00BC2119"/>
    <w:rsid w:val="00C54F8A"/>
    <w:rsid w:val="00F24B4C"/>
    <w:rsid w:val="00F8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7BA0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52591C"/>
    <w:rPr>
      <w:color w:val="0563C1" w:themeColor="hyperlink"/>
      <w:u w:val="single"/>
    </w:rPr>
  </w:style>
  <w:style w:type="paragraph" w:styleId="ac">
    <w:name w:val="No Spacing"/>
    <w:link w:val="ad"/>
    <w:uiPriority w:val="1"/>
    <w:qFormat/>
    <w:rsid w:val="00F24B4C"/>
    <w:pPr>
      <w:suppressAutoHyphens/>
      <w:spacing w:after="0" w:line="240" w:lineRule="auto"/>
    </w:pPr>
    <w:rPr>
      <w:rFonts w:ascii="Calibri" w:eastAsia="Times New Roman" w:hAnsi="Calibri" w:cs="Times New Roman"/>
      <w:kern w:val="1"/>
    </w:rPr>
  </w:style>
  <w:style w:type="character" w:customStyle="1" w:styleId="ad">
    <w:name w:val="Без интервала Знак"/>
    <w:link w:val="ac"/>
    <w:uiPriority w:val="1"/>
    <w:locked/>
    <w:rsid w:val="00F24B4C"/>
    <w:rPr>
      <w:rFonts w:ascii="Calibri" w:eastAsia="Times New Roman" w:hAnsi="Calibri" w:cs="Times New Roman"/>
      <w:kern w:val="1"/>
    </w:rPr>
  </w:style>
  <w:style w:type="character" w:customStyle="1" w:styleId="12">
    <w:name w:val="Заголовок №1 (2)_"/>
    <w:basedOn w:val="a0"/>
    <w:link w:val="120"/>
    <w:rsid w:val="00BC2119"/>
    <w:rPr>
      <w:rFonts w:ascii="Times New Roman" w:eastAsia="Times New Roman" w:hAnsi="Times New Roman" w:cs="Times New Roman"/>
      <w:spacing w:val="30"/>
      <w:sz w:val="33"/>
      <w:szCs w:val="33"/>
      <w:shd w:val="clear" w:color="auto" w:fill="FFFFFF"/>
    </w:rPr>
  </w:style>
  <w:style w:type="paragraph" w:customStyle="1" w:styleId="120">
    <w:name w:val="Заголовок №1 (2)"/>
    <w:basedOn w:val="a"/>
    <w:link w:val="12"/>
    <w:rsid w:val="00BC2119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  <w:outlineLvl w:val="0"/>
    </w:pPr>
    <w:rPr>
      <w:rFonts w:ascii="Times New Roman" w:eastAsia="Times New Roman" w:hAnsi="Times New Roman" w:cs="Times New Roman"/>
      <w:spacing w:val="30"/>
      <w:sz w:val="33"/>
      <w:szCs w:val="33"/>
    </w:rPr>
  </w:style>
  <w:style w:type="paragraph" w:styleId="ae">
    <w:name w:val="Balloon Text"/>
    <w:basedOn w:val="a"/>
    <w:link w:val="af"/>
    <w:uiPriority w:val="99"/>
    <w:semiHidden/>
    <w:unhideWhenUsed/>
    <w:rsid w:val="008B385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B38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character" w:styleId="ab">
    <w:name w:val="Hyperlink"/>
    <w:basedOn w:val="a0"/>
    <w:uiPriority w:val="99"/>
    <w:unhideWhenUsed/>
    <w:rsid w:val="0052591C"/>
    <w:rPr>
      <w:color w:val="0563C1" w:themeColor="hyperlink"/>
      <w:u w:val="single"/>
    </w:rPr>
  </w:style>
  <w:style w:type="paragraph" w:styleId="ac">
    <w:name w:val="No Spacing"/>
    <w:link w:val="ad"/>
    <w:uiPriority w:val="1"/>
    <w:qFormat/>
    <w:rsid w:val="00F24B4C"/>
    <w:pPr>
      <w:suppressAutoHyphens/>
      <w:spacing w:after="0" w:line="240" w:lineRule="auto"/>
    </w:pPr>
    <w:rPr>
      <w:rFonts w:ascii="Calibri" w:eastAsia="Times New Roman" w:hAnsi="Calibri" w:cs="Times New Roman"/>
      <w:kern w:val="1"/>
    </w:rPr>
  </w:style>
  <w:style w:type="character" w:customStyle="1" w:styleId="ad">
    <w:name w:val="Без интервала Знак"/>
    <w:link w:val="ac"/>
    <w:uiPriority w:val="1"/>
    <w:locked/>
    <w:rsid w:val="00F24B4C"/>
    <w:rPr>
      <w:rFonts w:ascii="Calibri" w:eastAsia="Times New Roman" w:hAnsi="Calibri" w:cs="Times New Roman"/>
      <w:kern w:val="1"/>
    </w:rPr>
  </w:style>
  <w:style w:type="character" w:customStyle="1" w:styleId="12">
    <w:name w:val="Заголовок №1 (2)_"/>
    <w:basedOn w:val="a0"/>
    <w:link w:val="120"/>
    <w:rsid w:val="00BC2119"/>
    <w:rPr>
      <w:rFonts w:ascii="Times New Roman" w:eastAsia="Times New Roman" w:hAnsi="Times New Roman" w:cs="Times New Roman"/>
      <w:spacing w:val="30"/>
      <w:sz w:val="33"/>
      <w:szCs w:val="33"/>
      <w:shd w:val="clear" w:color="auto" w:fill="FFFFFF"/>
    </w:rPr>
  </w:style>
  <w:style w:type="paragraph" w:customStyle="1" w:styleId="120">
    <w:name w:val="Заголовок №1 (2)"/>
    <w:basedOn w:val="a"/>
    <w:link w:val="12"/>
    <w:rsid w:val="00BC2119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  <w:outlineLvl w:val="0"/>
    </w:pPr>
    <w:rPr>
      <w:rFonts w:ascii="Times New Roman" w:eastAsia="Times New Roman" w:hAnsi="Times New Roman" w:cs="Times New Roman"/>
      <w:spacing w:val="30"/>
      <w:sz w:val="33"/>
      <w:szCs w:val="33"/>
    </w:rPr>
  </w:style>
  <w:style w:type="paragraph" w:styleId="ae">
    <w:name w:val="Balloon Text"/>
    <w:basedOn w:val="a"/>
    <w:link w:val="af"/>
    <w:uiPriority w:val="99"/>
    <w:semiHidden/>
    <w:unhideWhenUsed/>
    <w:rsid w:val="008B385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B38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86367&amp;sub=37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86367&amp;sub=1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70933498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70933498&amp;sub=0" TargetMode="External"/><Relationship Id="rId10" Type="http://schemas.openxmlformats.org/officeDocument/2006/relationships/hyperlink" Target="http://municipal.garant.ru/document?id=70253464&amp;sub=194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20</cp:revision>
  <cp:lastPrinted>2021-01-12T11:59:00Z</cp:lastPrinted>
  <dcterms:created xsi:type="dcterms:W3CDTF">2020-11-17T05:44:00Z</dcterms:created>
  <dcterms:modified xsi:type="dcterms:W3CDTF">2021-02-03T07:32:00Z</dcterms:modified>
</cp:coreProperties>
</file>