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28E" w:rsidRDefault="000F728E" w:rsidP="000F728E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</w:t>
      </w:r>
      <w:r w:rsidRPr="005C5D6D">
        <w:rPr>
          <w:rFonts w:ascii="Times New Roman" w:eastAsia="Times New Roman" w:hAnsi="Times New Roman" w:cs="Times New Roman"/>
          <w:noProof/>
          <w:kern w:val="2"/>
          <w:sz w:val="24"/>
          <w:szCs w:val="24"/>
          <w:lang w:eastAsia="ru-RU"/>
        </w:rPr>
        <w:drawing>
          <wp:inline distT="0" distB="0" distL="0" distR="0" wp14:anchorId="547CB2BF" wp14:editId="4EE2343C">
            <wp:extent cx="43815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28E" w:rsidRDefault="000F728E" w:rsidP="000F728E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0F728E" w:rsidRDefault="000F728E" w:rsidP="000F728E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 АДМИНИСТРАЦИИ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НОВОТИТАРОВСКОГО </w:t>
      </w:r>
    </w:p>
    <w:p w:rsidR="000F728E" w:rsidRDefault="000F728E" w:rsidP="000F728E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СЕЛЬСКОГО ПОСЕЛЕНИЯ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  <w:t>ДИНСКОГО РАЙОНА</w:t>
      </w:r>
    </w:p>
    <w:p w:rsidR="000F728E" w:rsidRDefault="000F728E" w:rsidP="000F728E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</w:p>
    <w:p w:rsidR="000F728E" w:rsidRDefault="000F728E" w:rsidP="000F728E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  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>ПОСТАНОВЛЕНИЕ</w:t>
      </w:r>
    </w:p>
    <w:p w:rsidR="000F728E" w:rsidRPr="005C5D6D" w:rsidRDefault="000F728E" w:rsidP="000F728E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0F728E" w:rsidRPr="007D7783" w:rsidRDefault="000F728E" w:rsidP="000F728E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suppressAutoHyphens/>
        <w:spacing w:before="250"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pacing w:val="-14"/>
          <w:kern w:val="2"/>
          <w:sz w:val="24"/>
          <w:szCs w:val="24"/>
          <w:u w:val="single"/>
          <w:lang w:eastAsia="ar-SA"/>
        </w:rPr>
        <w:t>от 03.02.2017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ar-SA"/>
        </w:rPr>
        <w:t>№ 38</w:t>
      </w:r>
    </w:p>
    <w:p w:rsidR="000F728E" w:rsidRDefault="000F728E" w:rsidP="000F728E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</w:pPr>
      <w:r w:rsidRPr="007D7783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 xml:space="preserve">станица </w:t>
      </w:r>
      <w:proofErr w:type="spellStart"/>
      <w:r w:rsidRPr="007D7783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>Новотитаровская</w:t>
      </w:r>
      <w:proofErr w:type="spellEnd"/>
    </w:p>
    <w:p w:rsidR="00527329" w:rsidRDefault="00527329" w:rsidP="005273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7329" w:rsidRPr="00527329" w:rsidRDefault="00527329" w:rsidP="005273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329">
        <w:rPr>
          <w:rFonts w:ascii="Times New Roman" w:hAnsi="Times New Roman" w:cs="Times New Roman"/>
          <w:b/>
          <w:sz w:val="28"/>
          <w:szCs w:val="28"/>
        </w:rPr>
        <w:t xml:space="preserve">О включении в </w:t>
      </w:r>
      <w:r w:rsidRPr="0052732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527329">
        <w:rPr>
          <w:rFonts w:ascii="Times New Roman" w:hAnsi="Times New Roman" w:cs="Times New Roman"/>
          <w:b/>
          <w:sz w:val="28"/>
          <w:szCs w:val="28"/>
        </w:rPr>
        <w:t xml:space="preserve"> раздел реестра</w:t>
      </w:r>
    </w:p>
    <w:p w:rsidR="00527329" w:rsidRPr="00527329" w:rsidRDefault="00527329" w:rsidP="005273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329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</w:t>
      </w:r>
      <w:proofErr w:type="spellStart"/>
      <w:r w:rsidRPr="00527329"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proofErr w:type="spellEnd"/>
    </w:p>
    <w:p w:rsidR="00527329" w:rsidRPr="00527329" w:rsidRDefault="00527329" w:rsidP="005273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32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Pr="00527329">
        <w:rPr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 w:rsidRPr="00527329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527329" w:rsidRDefault="00527329" w:rsidP="005273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329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p w:rsidR="0050229D" w:rsidRDefault="0050229D" w:rsidP="005273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имеющего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признаки бесхозяйного</w:t>
      </w:r>
    </w:p>
    <w:p w:rsidR="00527329" w:rsidRDefault="00527329" w:rsidP="005273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329" w:rsidRDefault="00527329" w:rsidP="005273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329" w:rsidRDefault="00527329" w:rsidP="005273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329" w:rsidRDefault="00527329" w:rsidP="00527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08.11.2007 № 257-ФЗ «Об автомобильных дорогах и дорожной деятельности в Российской Федерации и о </w:t>
      </w:r>
      <w:r w:rsidR="001C7728">
        <w:rPr>
          <w:rFonts w:ascii="Times New Roman" w:hAnsi="Times New Roman" w:cs="Times New Roman"/>
          <w:sz w:val="28"/>
          <w:szCs w:val="28"/>
        </w:rPr>
        <w:t xml:space="preserve">внесении изменений в отдельные законодательные акты в Российской Федерации», на основании статей 62,63 Устава </w:t>
      </w:r>
      <w:proofErr w:type="spellStart"/>
      <w:r w:rsidR="001C7728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1C772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C7728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1C7728">
        <w:rPr>
          <w:rFonts w:ascii="Times New Roman" w:hAnsi="Times New Roman" w:cs="Times New Roman"/>
          <w:sz w:val="28"/>
          <w:szCs w:val="28"/>
        </w:rPr>
        <w:t xml:space="preserve"> района, акта осмотра </w:t>
      </w:r>
      <w:proofErr w:type="spellStart"/>
      <w:r w:rsidR="001C7728">
        <w:rPr>
          <w:rFonts w:ascii="Times New Roman" w:hAnsi="Times New Roman" w:cs="Times New Roman"/>
          <w:sz w:val="28"/>
          <w:szCs w:val="28"/>
        </w:rPr>
        <w:t>асфальто</w:t>
      </w:r>
      <w:proofErr w:type="spellEnd"/>
      <w:r w:rsidR="001C7728">
        <w:rPr>
          <w:rFonts w:ascii="Times New Roman" w:hAnsi="Times New Roman" w:cs="Times New Roman"/>
          <w:sz w:val="28"/>
          <w:szCs w:val="28"/>
        </w:rPr>
        <w:t>-бетонной подъездной автомобильной дороги к ДНТ</w:t>
      </w:r>
      <w:proofErr w:type="gramEnd"/>
      <w:r w:rsidR="001C7728">
        <w:rPr>
          <w:rFonts w:ascii="Times New Roman" w:hAnsi="Times New Roman" w:cs="Times New Roman"/>
          <w:sz w:val="28"/>
          <w:szCs w:val="28"/>
        </w:rPr>
        <w:t xml:space="preserve"> «Миловидова», являющейся ответвлением от дороги п. </w:t>
      </w:r>
      <w:proofErr w:type="gramStart"/>
      <w:r w:rsidR="001C7728">
        <w:rPr>
          <w:rFonts w:ascii="Times New Roman" w:hAnsi="Times New Roman" w:cs="Times New Roman"/>
          <w:sz w:val="28"/>
          <w:szCs w:val="28"/>
        </w:rPr>
        <w:t>Колосистый</w:t>
      </w:r>
      <w:proofErr w:type="gramEnd"/>
      <w:r w:rsidR="001C772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1C7728">
        <w:rPr>
          <w:rFonts w:ascii="Times New Roman" w:hAnsi="Times New Roman" w:cs="Times New Roman"/>
          <w:sz w:val="28"/>
          <w:szCs w:val="28"/>
        </w:rPr>
        <w:t>хут</w:t>
      </w:r>
      <w:proofErr w:type="spellEnd"/>
      <w:r w:rsidR="001C772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C7728">
        <w:rPr>
          <w:rFonts w:ascii="Times New Roman" w:hAnsi="Times New Roman" w:cs="Times New Roman"/>
          <w:sz w:val="28"/>
          <w:szCs w:val="28"/>
        </w:rPr>
        <w:t>Копанской</w:t>
      </w:r>
      <w:proofErr w:type="spellEnd"/>
      <w:r w:rsidR="001C7728">
        <w:rPr>
          <w:rFonts w:ascii="Times New Roman" w:hAnsi="Times New Roman" w:cs="Times New Roman"/>
          <w:sz w:val="28"/>
          <w:szCs w:val="28"/>
        </w:rPr>
        <w:t xml:space="preserve"> – ст. </w:t>
      </w:r>
      <w:proofErr w:type="spellStart"/>
      <w:r w:rsidR="001C7728">
        <w:rPr>
          <w:rFonts w:ascii="Times New Roman" w:hAnsi="Times New Roman" w:cs="Times New Roman"/>
          <w:sz w:val="28"/>
          <w:szCs w:val="28"/>
        </w:rPr>
        <w:t>Новотитаровская</w:t>
      </w:r>
      <w:proofErr w:type="spellEnd"/>
      <w:r w:rsidR="001C7728">
        <w:rPr>
          <w:rFonts w:ascii="Times New Roman" w:hAnsi="Times New Roman" w:cs="Times New Roman"/>
          <w:sz w:val="28"/>
          <w:szCs w:val="28"/>
        </w:rPr>
        <w:t xml:space="preserve"> от 01.02.2017</w:t>
      </w:r>
    </w:p>
    <w:p w:rsidR="001C7728" w:rsidRDefault="001C7728" w:rsidP="00527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ю:</w:t>
      </w:r>
    </w:p>
    <w:p w:rsidR="001C7728" w:rsidRDefault="00094722" w:rsidP="0009472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Включить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947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раздел реестра (Казна) муниципальной собственности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муниципальное имущество имеющее признаки бесхозяйного имущества,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094722" w:rsidRDefault="00094722" w:rsidP="0009472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Директору муниципального казенного учреждения «Централизованная бухгалтерия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Фокеева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принять к учету муниципальное имущество,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094722" w:rsidRDefault="00094722" w:rsidP="0009472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1 категории финансово-экономического отдела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внести изменения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947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раздел реестра (Казна) муниципальной собственности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094722" w:rsidRDefault="00094722" w:rsidP="0009472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Начальнику финансово-экономического отдела (Кожевникова) опубликовать настоящее постановление в средствах массовой информации.</w:t>
      </w:r>
    </w:p>
    <w:p w:rsidR="00094722" w:rsidRDefault="003F61FF" w:rsidP="0009472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3F61FF" w:rsidRDefault="003F61FF" w:rsidP="0009472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3F61FF" w:rsidRDefault="003F61FF" w:rsidP="003F61FF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F61FF" w:rsidRDefault="003F61FF" w:rsidP="003F61FF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F61FF" w:rsidRDefault="003F61FF" w:rsidP="003F61FF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F61FF" w:rsidRDefault="003F61FF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</w:p>
    <w:p w:rsidR="003F61FF" w:rsidRDefault="003F61FF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С. 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02BDB" w:rsidRDefault="00202BDB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  <w:sectPr w:rsidR="00202BDB" w:rsidSect="003F61FF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50229D" w:rsidRDefault="00922C80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02BDB">
        <w:rPr>
          <w:rFonts w:ascii="Times New Roman" w:hAnsi="Times New Roman" w:cs="Times New Roman"/>
          <w:sz w:val="28"/>
          <w:szCs w:val="28"/>
        </w:rPr>
        <w:tab/>
      </w:r>
      <w:r w:rsidR="00202BDB">
        <w:rPr>
          <w:rFonts w:ascii="Times New Roman" w:hAnsi="Times New Roman" w:cs="Times New Roman"/>
          <w:sz w:val="28"/>
          <w:szCs w:val="28"/>
        </w:rPr>
        <w:tab/>
      </w:r>
      <w:r w:rsidR="00202BDB">
        <w:rPr>
          <w:rFonts w:ascii="Times New Roman" w:hAnsi="Times New Roman" w:cs="Times New Roman"/>
          <w:sz w:val="28"/>
          <w:szCs w:val="28"/>
        </w:rPr>
        <w:tab/>
      </w:r>
      <w:r w:rsidR="00202BDB">
        <w:rPr>
          <w:rFonts w:ascii="Times New Roman" w:hAnsi="Times New Roman" w:cs="Times New Roman"/>
          <w:sz w:val="28"/>
          <w:szCs w:val="28"/>
        </w:rPr>
        <w:tab/>
      </w:r>
      <w:r w:rsidR="00202BDB">
        <w:rPr>
          <w:rFonts w:ascii="Times New Roman" w:hAnsi="Times New Roman" w:cs="Times New Roman"/>
          <w:sz w:val="28"/>
          <w:szCs w:val="28"/>
        </w:rPr>
        <w:tab/>
      </w:r>
      <w:r w:rsidR="00202BDB">
        <w:rPr>
          <w:rFonts w:ascii="Times New Roman" w:hAnsi="Times New Roman" w:cs="Times New Roman"/>
          <w:sz w:val="28"/>
          <w:szCs w:val="28"/>
        </w:rPr>
        <w:tab/>
      </w:r>
      <w:r w:rsidR="00202BD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922C80" w:rsidRDefault="00922C80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22C80" w:rsidRDefault="00922C80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02BDB">
        <w:rPr>
          <w:rFonts w:ascii="Times New Roman" w:hAnsi="Times New Roman" w:cs="Times New Roman"/>
          <w:sz w:val="28"/>
          <w:szCs w:val="28"/>
        </w:rPr>
        <w:tab/>
      </w:r>
      <w:r w:rsidR="00202BDB">
        <w:rPr>
          <w:rFonts w:ascii="Times New Roman" w:hAnsi="Times New Roman" w:cs="Times New Roman"/>
          <w:sz w:val="28"/>
          <w:szCs w:val="28"/>
        </w:rPr>
        <w:tab/>
      </w:r>
      <w:r w:rsidR="00202BDB">
        <w:rPr>
          <w:rFonts w:ascii="Times New Roman" w:hAnsi="Times New Roman" w:cs="Times New Roman"/>
          <w:sz w:val="28"/>
          <w:szCs w:val="28"/>
        </w:rPr>
        <w:tab/>
      </w:r>
      <w:r w:rsidR="00202BDB">
        <w:rPr>
          <w:rFonts w:ascii="Times New Roman" w:hAnsi="Times New Roman" w:cs="Times New Roman"/>
          <w:sz w:val="28"/>
          <w:szCs w:val="28"/>
        </w:rPr>
        <w:tab/>
      </w:r>
      <w:r w:rsidR="00202BDB">
        <w:rPr>
          <w:rFonts w:ascii="Times New Roman" w:hAnsi="Times New Roman" w:cs="Times New Roman"/>
          <w:sz w:val="28"/>
          <w:szCs w:val="28"/>
        </w:rPr>
        <w:tab/>
      </w:r>
      <w:r w:rsidR="00202BDB">
        <w:rPr>
          <w:rFonts w:ascii="Times New Roman" w:hAnsi="Times New Roman" w:cs="Times New Roman"/>
          <w:sz w:val="28"/>
          <w:szCs w:val="28"/>
        </w:rPr>
        <w:tab/>
      </w:r>
      <w:r w:rsidR="00202BD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202BDB" w:rsidRDefault="00922C80" w:rsidP="00202BDB">
      <w:pPr>
        <w:pStyle w:val="a3"/>
        <w:spacing w:after="0" w:line="240" w:lineRule="auto"/>
        <w:ind w:left="992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:rsidR="00922C80" w:rsidRPr="00202BDB" w:rsidRDefault="00922C80" w:rsidP="00202BDB">
      <w:pPr>
        <w:pStyle w:val="a3"/>
        <w:spacing w:after="0" w:line="240" w:lineRule="auto"/>
        <w:ind w:left="9903" w:firstLine="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Pr="00202BDB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202BDB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922C80" w:rsidRPr="000F728E" w:rsidRDefault="000F728E" w:rsidP="00202BDB">
      <w:pPr>
        <w:pStyle w:val="a3"/>
        <w:spacing w:after="0" w:line="240" w:lineRule="auto"/>
        <w:ind w:left="9885" w:firstLine="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от 03.02.20174 № 38</w:t>
      </w:r>
      <w:bookmarkStart w:id="0" w:name="_GoBack"/>
      <w:bookmarkEnd w:id="0"/>
    </w:p>
    <w:p w:rsidR="00922C80" w:rsidRDefault="00922C80" w:rsidP="00922C80">
      <w:pPr>
        <w:pStyle w:val="a3"/>
        <w:spacing w:after="0" w:line="240" w:lineRule="auto"/>
        <w:ind w:left="4947"/>
        <w:jc w:val="both"/>
        <w:rPr>
          <w:rFonts w:ascii="Times New Roman" w:hAnsi="Times New Roman" w:cs="Times New Roman"/>
          <w:sz w:val="28"/>
          <w:szCs w:val="28"/>
        </w:rPr>
      </w:pPr>
    </w:p>
    <w:p w:rsidR="00202BDB" w:rsidRDefault="00922C80" w:rsidP="00922C8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2C80">
        <w:rPr>
          <w:rFonts w:ascii="Times New Roman" w:hAnsi="Times New Roman" w:cs="Times New Roman"/>
          <w:b/>
          <w:sz w:val="28"/>
          <w:szCs w:val="28"/>
        </w:rPr>
        <w:t xml:space="preserve">Муниципальное </w:t>
      </w:r>
      <w:proofErr w:type="gramStart"/>
      <w:r w:rsidRPr="00922C80">
        <w:rPr>
          <w:rFonts w:ascii="Times New Roman" w:hAnsi="Times New Roman" w:cs="Times New Roman"/>
          <w:b/>
          <w:sz w:val="28"/>
          <w:szCs w:val="28"/>
        </w:rPr>
        <w:t>имущество</w:t>
      </w:r>
      <w:proofErr w:type="gramEnd"/>
      <w:r w:rsidRPr="00922C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2BDB">
        <w:rPr>
          <w:rFonts w:ascii="Times New Roman" w:hAnsi="Times New Roman" w:cs="Times New Roman"/>
          <w:b/>
          <w:sz w:val="28"/>
          <w:szCs w:val="28"/>
        </w:rPr>
        <w:t>имеющее</w:t>
      </w:r>
      <w:r w:rsidRPr="00922C80">
        <w:rPr>
          <w:rFonts w:ascii="Times New Roman" w:hAnsi="Times New Roman" w:cs="Times New Roman"/>
          <w:b/>
          <w:sz w:val="28"/>
          <w:szCs w:val="28"/>
        </w:rPr>
        <w:t xml:space="preserve"> признаки бесхозяйного имущества,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22C80" w:rsidRDefault="00922C80" w:rsidP="00922C8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2C80">
        <w:rPr>
          <w:rFonts w:ascii="Times New Roman" w:hAnsi="Times New Roman" w:cs="Times New Roman"/>
          <w:b/>
          <w:sz w:val="28"/>
          <w:szCs w:val="28"/>
        </w:rPr>
        <w:t xml:space="preserve">подлежащее включению в </w:t>
      </w:r>
      <w:r w:rsidRPr="00922C8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22C80">
        <w:rPr>
          <w:rFonts w:ascii="Times New Roman" w:hAnsi="Times New Roman" w:cs="Times New Roman"/>
          <w:b/>
          <w:sz w:val="28"/>
          <w:szCs w:val="28"/>
        </w:rPr>
        <w:t xml:space="preserve"> раздел реестра </w:t>
      </w:r>
    </w:p>
    <w:p w:rsidR="00202BDB" w:rsidRDefault="00922C80" w:rsidP="007A390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2C80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</w:t>
      </w:r>
      <w:proofErr w:type="spellStart"/>
      <w:r w:rsidRPr="00922C80"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proofErr w:type="spellEnd"/>
      <w:r w:rsidRPr="00922C8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Pr="00922C80">
        <w:rPr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 w:rsidRPr="00922C80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75"/>
        <w:gridCol w:w="1547"/>
        <w:gridCol w:w="2097"/>
        <w:gridCol w:w="2430"/>
        <w:gridCol w:w="1497"/>
        <w:gridCol w:w="1715"/>
        <w:gridCol w:w="1526"/>
        <w:gridCol w:w="1497"/>
        <w:gridCol w:w="1902"/>
      </w:tblGrid>
      <w:tr w:rsidR="00202BDB" w:rsidRPr="00202BDB" w:rsidTr="003F5565">
        <w:tc>
          <w:tcPr>
            <w:tcW w:w="575" w:type="dxa"/>
          </w:tcPr>
          <w:p w:rsidR="00202BDB" w:rsidRPr="00202BDB" w:rsidRDefault="00202BDB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BDB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202BD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02BDB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547" w:type="dxa"/>
          </w:tcPr>
          <w:p w:rsidR="00202BDB" w:rsidRPr="00202BDB" w:rsidRDefault="00202BDB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Реестровый номер</w:t>
            </w:r>
          </w:p>
        </w:tc>
        <w:tc>
          <w:tcPr>
            <w:tcW w:w="2097" w:type="dxa"/>
          </w:tcPr>
          <w:p w:rsidR="00202BDB" w:rsidRPr="00202BDB" w:rsidRDefault="00202BDB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предприятия, балансодержателя имущества, наименование имущества</w:t>
            </w:r>
          </w:p>
        </w:tc>
        <w:tc>
          <w:tcPr>
            <w:tcW w:w="2430" w:type="dxa"/>
          </w:tcPr>
          <w:p w:rsidR="00202BDB" w:rsidRPr="00202BDB" w:rsidRDefault="00202BDB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1497" w:type="dxa"/>
          </w:tcPr>
          <w:p w:rsidR="00202BDB" w:rsidRPr="00202BDB" w:rsidRDefault="00202BDB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Балансовая стоимость на 01.01.2017 г., в руб.</w:t>
            </w:r>
          </w:p>
        </w:tc>
        <w:tc>
          <w:tcPr>
            <w:tcW w:w="1715" w:type="dxa"/>
          </w:tcPr>
          <w:p w:rsidR="00202BDB" w:rsidRPr="00202BDB" w:rsidRDefault="00202BDB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износ, руб.</w:t>
            </w:r>
          </w:p>
        </w:tc>
        <w:tc>
          <w:tcPr>
            <w:tcW w:w="1526" w:type="dxa"/>
          </w:tcPr>
          <w:p w:rsidR="00202BDB" w:rsidRPr="00202BDB" w:rsidRDefault="00202BDB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Остаточная стоимость на 01.01.2017 г., в руб.</w:t>
            </w:r>
          </w:p>
        </w:tc>
        <w:tc>
          <w:tcPr>
            <w:tcW w:w="1497" w:type="dxa"/>
          </w:tcPr>
          <w:p w:rsidR="00202BDB" w:rsidRPr="00202BDB" w:rsidRDefault="00202BDB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1902" w:type="dxa"/>
          </w:tcPr>
          <w:p w:rsidR="00202BDB" w:rsidRPr="00202BDB" w:rsidRDefault="00202BDB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Укрупненная специализация</w:t>
            </w:r>
          </w:p>
        </w:tc>
      </w:tr>
      <w:tr w:rsidR="00202BDB" w:rsidRPr="00202BDB" w:rsidTr="003F5565">
        <w:tc>
          <w:tcPr>
            <w:tcW w:w="575" w:type="dxa"/>
          </w:tcPr>
          <w:p w:rsidR="00202BDB" w:rsidRPr="00202BDB" w:rsidRDefault="00456C8C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7" w:type="dxa"/>
          </w:tcPr>
          <w:p w:rsidR="00202BDB" w:rsidRPr="00202BDB" w:rsidRDefault="00456C8C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Н0001737</w:t>
            </w:r>
          </w:p>
        </w:tc>
        <w:tc>
          <w:tcPr>
            <w:tcW w:w="2097" w:type="dxa"/>
          </w:tcPr>
          <w:p w:rsidR="00202BDB" w:rsidRPr="00202BDB" w:rsidRDefault="00456C8C" w:rsidP="00D9013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Асфальто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-бетонная подъездная дорога протяженность 950м, ширина 5м; протяженность 220м, ширина 4,07м</w:t>
            </w:r>
          </w:p>
        </w:tc>
        <w:tc>
          <w:tcPr>
            <w:tcW w:w="2430" w:type="dxa"/>
          </w:tcPr>
          <w:p w:rsidR="00202BDB" w:rsidRPr="00202BDB" w:rsidRDefault="00D90131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ДНТ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Миловидово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97" w:type="dxa"/>
          </w:tcPr>
          <w:p w:rsidR="00202BDB" w:rsidRPr="00202BDB" w:rsidRDefault="003F5565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715" w:type="dxa"/>
          </w:tcPr>
          <w:p w:rsidR="00202BDB" w:rsidRPr="00202BDB" w:rsidRDefault="003F5565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26" w:type="dxa"/>
          </w:tcPr>
          <w:p w:rsidR="00202BDB" w:rsidRPr="00202BDB" w:rsidRDefault="003F5565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97" w:type="dxa"/>
          </w:tcPr>
          <w:p w:rsidR="00202BDB" w:rsidRPr="00202BDB" w:rsidRDefault="00202BDB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2" w:type="dxa"/>
          </w:tcPr>
          <w:p w:rsidR="00202BDB" w:rsidRPr="00202BDB" w:rsidRDefault="007A3903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дорога</w:t>
            </w:r>
          </w:p>
        </w:tc>
      </w:tr>
    </w:tbl>
    <w:p w:rsidR="008A6611" w:rsidRPr="007A3903" w:rsidRDefault="007A3903" w:rsidP="007A390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 А. Кожевникова</w:t>
      </w:r>
    </w:p>
    <w:sectPr w:rsidR="008A6611" w:rsidRPr="007A3903" w:rsidSect="00202BDB"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445" w:rsidRDefault="006E2445" w:rsidP="003F61FF">
      <w:pPr>
        <w:spacing w:after="0" w:line="240" w:lineRule="auto"/>
      </w:pPr>
      <w:r>
        <w:separator/>
      </w:r>
    </w:p>
  </w:endnote>
  <w:endnote w:type="continuationSeparator" w:id="0">
    <w:p w:rsidR="006E2445" w:rsidRDefault="006E2445" w:rsidP="003F6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445" w:rsidRDefault="006E2445" w:rsidP="003F61FF">
      <w:pPr>
        <w:spacing w:after="0" w:line="240" w:lineRule="auto"/>
      </w:pPr>
      <w:r>
        <w:separator/>
      </w:r>
    </w:p>
  </w:footnote>
  <w:footnote w:type="continuationSeparator" w:id="0">
    <w:p w:rsidR="006E2445" w:rsidRDefault="006E2445" w:rsidP="003F6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61FF" w:rsidRDefault="003F61FF">
    <w:pPr>
      <w:pStyle w:val="a4"/>
      <w:jc w:val="center"/>
    </w:pPr>
  </w:p>
  <w:p w:rsidR="003F61FF" w:rsidRDefault="003F61F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0C3B9C"/>
    <w:multiLevelType w:val="hybridMultilevel"/>
    <w:tmpl w:val="E82EEC70"/>
    <w:lvl w:ilvl="0" w:tplc="245EAF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329"/>
    <w:rsid w:val="00094722"/>
    <w:rsid w:val="000F728E"/>
    <w:rsid w:val="001C7728"/>
    <w:rsid w:val="00202BDB"/>
    <w:rsid w:val="003F5565"/>
    <w:rsid w:val="003F61FF"/>
    <w:rsid w:val="00456C8C"/>
    <w:rsid w:val="0050229D"/>
    <w:rsid w:val="00527329"/>
    <w:rsid w:val="00667DEF"/>
    <w:rsid w:val="006E2445"/>
    <w:rsid w:val="007A3903"/>
    <w:rsid w:val="008A6611"/>
    <w:rsid w:val="00922C80"/>
    <w:rsid w:val="00A46361"/>
    <w:rsid w:val="00D77A52"/>
    <w:rsid w:val="00D90131"/>
    <w:rsid w:val="00DB3452"/>
    <w:rsid w:val="00DE1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72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F6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F61FF"/>
  </w:style>
  <w:style w:type="paragraph" w:styleId="a6">
    <w:name w:val="footer"/>
    <w:basedOn w:val="a"/>
    <w:link w:val="a7"/>
    <w:uiPriority w:val="99"/>
    <w:unhideWhenUsed/>
    <w:rsid w:val="003F6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F61FF"/>
  </w:style>
  <w:style w:type="table" w:styleId="a8">
    <w:name w:val="Table Grid"/>
    <w:basedOn w:val="a1"/>
    <w:uiPriority w:val="59"/>
    <w:rsid w:val="00202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F7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F72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72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F6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F61FF"/>
  </w:style>
  <w:style w:type="paragraph" w:styleId="a6">
    <w:name w:val="footer"/>
    <w:basedOn w:val="a"/>
    <w:link w:val="a7"/>
    <w:uiPriority w:val="99"/>
    <w:unhideWhenUsed/>
    <w:rsid w:val="003F6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F61FF"/>
  </w:style>
  <w:style w:type="table" w:styleId="a8">
    <w:name w:val="Table Grid"/>
    <w:basedOn w:val="a1"/>
    <w:uiPriority w:val="59"/>
    <w:rsid w:val="00202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F7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F72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10</cp:revision>
  <dcterms:created xsi:type="dcterms:W3CDTF">2017-02-03T07:52:00Z</dcterms:created>
  <dcterms:modified xsi:type="dcterms:W3CDTF">2017-02-07T11:27:00Z</dcterms:modified>
</cp:coreProperties>
</file>