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4F10" w:rsidRDefault="006F4F10" w:rsidP="00D3093B">
      <w:pPr>
        <w:shd w:val="clear" w:color="auto" w:fill="FFFFFF"/>
        <w:spacing w:after="0" w:line="240" w:lineRule="auto"/>
        <w:jc w:val="center"/>
        <w:rPr>
          <w:rFonts w:ascii="Times New Roman" w:eastAsia="Calibri" w:hAnsi="Times New Roman" w:cs="Times New Roman"/>
          <w:b/>
          <w:bCs/>
          <w:color w:val="000000"/>
          <w:sz w:val="34"/>
          <w:szCs w:val="34"/>
        </w:rPr>
      </w:pPr>
      <w:r>
        <w:rPr>
          <w:rFonts w:ascii="Times New Roman" w:eastAsia="Calibri" w:hAnsi="Times New Roman" w:cs="Times New Roman"/>
          <w:b/>
          <w:bCs/>
          <w:color w:val="000000"/>
          <w:sz w:val="34"/>
          <w:szCs w:val="34"/>
        </w:rPr>
        <w:t>+</w:t>
      </w:r>
    </w:p>
    <w:p w:rsidR="006F4F10" w:rsidRDefault="006F4F10" w:rsidP="00D3093B">
      <w:pPr>
        <w:shd w:val="clear" w:color="auto" w:fill="FFFFFF"/>
        <w:spacing w:after="0" w:line="240" w:lineRule="auto"/>
        <w:jc w:val="center"/>
        <w:rPr>
          <w:rFonts w:ascii="Times New Roman" w:eastAsia="Calibri" w:hAnsi="Times New Roman" w:cs="Times New Roman"/>
          <w:b/>
          <w:bCs/>
          <w:color w:val="000000"/>
          <w:sz w:val="34"/>
          <w:szCs w:val="34"/>
        </w:rPr>
      </w:pPr>
    </w:p>
    <w:p w:rsidR="006F4F10" w:rsidRDefault="006F4F10" w:rsidP="00D3093B">
      <w:pPr>
        <w:shd w:val="clear" w:color="auto" w:fill="FFFFFF"/>
        <w:spacing w:after="0" w:line="240" w:lineRule="auto"/>
        <w:jc w:val="center"/>
        <w:rPr>
          <w:rFonts w:ascii="Times New Roman" w:eastAsia="Calibri" w:hAnsi="Times New Roman" w:cs="Times New Roman"/>
          <w:b/>
          <w:bCs/>
          <w:color w:val="000000"/>
          <w:sz w:val="34"/>
          <w:szCs w:val="34"/>
        </w:rPr>
      </w:pPr>
    </w:p>
    <w:p w:rsidR="00D3093B" w:rsidRPr="00EF6FD4" w:rsidRDefault="00D3093B" w:rsidP="00D3093B">
      <w:pPr>
        <w:shd w:val="clear" w:color="auto" w:fill="FFFFFF"/>
        <w:spacing w:after="0" w:line="240" w:lineRule="auto"/>
        <w:jc w:val="center"/>
        <w:rPr>
          <w:rFonts w:ascii="Times New Roman" w:eastAsia="Calibri" w:hAnsi="Times New Roman" w:cs="Times New Roman"/>
          <w:b/>
          <w:bCs/>
          <w:color w:val="000000"/>
          <w:sz w:val="34"/>
          <w:szCs w:val="34"/>
        </w:rPr>
      </w:pPr>
      <w:r w:rsidRPr="00EF6FD4">
        <w:rPr>
          <w:rFonts w:ascii="Times New Roman" w:hAnsi="Times New Roman" w:cs="Times New Roman"/>
          <w:b/>
          <w:noProof/>
          <w:color w:val="000000"/>
          <w:sz w:val="34"/>
          <w:szCs w:val="34"/>
          <w:lang w:eastAsia="ru-RU"/>
        </w:rPr>
        <w:drawing>
          <wp:inline distT="0" distB="0" distL="0" distR="0" wp14:anchorId="5F02CA7D" wp14:editId="091EFDD9">
            <wp:extent cx="476250" cy="590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590550"/>
                    </a:xfrm>
                    <a:prstGeom prst="rect">
                      <a:avLst/>
                    </a:prstGeom>
                    <a:noFill/>
                    <a:ln>
                      <a:noFill/>
                    </a:ln>
                  </pic:spPr>
                </pic:pic>
              </a:graphicData>
            </a:graphic>
          </wp:inline>
        </w:drawing>
      </w:r>
    </w:p>
    <w:p w:rsidR="00D3093B" w:rsidRPr="00EF6FD4" w:rsidRDefault="00D3093B" w:rsidP="00D3093B">
      <w:pPr>
        <w:shd w:val="clear" w:color="auto" w:fill="FFFFFF"/>
        <w:spacing w:after="0" w:line="240" w:lineRule="auto"/>
        <w:jc w:val="center"/>
        <w:rPr>
          <w:rFonts w:ascii="Times New Roman" w:hAnsi="Times New Roman" w:cs="Times New Roman"/>
          <w:b/>
          <w:bCs/>
          <w:color w:val="000000"/>
          <w:kern w:val="2"/>
          <w:sz w:val="34"/>
          <w:szCs w:val="34"/>
        </w:rPr>
      </w:pPr>
      <w:r w:rsidRPr="00EF6FD4">
        <w:rPr>
          <w:rFonts w:ascii="Times New Roman" w:hAnsi="Times New Roman" w:cs="Times New Roman"/>
          <w:b/>
          <w:bCs/>
          <w:color w:val="000000"/>
          <w:sz w:val="34"/>
          <w:szCs w:val="34"/>
        </w:rPr>
        <w:t>СОВЕТ НОВОТИТАРОВСКОГО</w:t>
      </w:r>
    </w:p>
    <w:p w:rsidR="00D3093B" w:rsidRPr="00EF6FD4" w:rsidRDefault="00D3093B" w:rsidP="00D3093B">
      <w:pPr>
        <w:shd w:val="clear" w:color="auto" w:fill="FFFFFF"/>
        <w:spacing w:after="0" w:line="240" w:lineRule="auto"/>
        <w:jc w:val="center"/>
        <w:rPr>
          <w:rFonts w:ascii="Times New Roman" w:hAnsi="Times New Roman" w:cs="Times New Roman"/>
          <w:b/>
          <w:bCs/>
          <w:color w:val="000000"/>
          <w:sz w:val="34"/>
          <w:szCs w:val="34"/>
        </w:rPr>
      </w:pPr>
      <w:r w:rsidRPr="00EF6FD4">
        <w:rPr>
          <w:rFonts w:ascii="Times New Roman" w:hAnsi="Times New Roman" w:cs="Times New Roman"/>
          <w:b/>
          <w:bCs/>
          <w:color w:val="000000"/>
          <w:sz w:val="34"/>
          <w:szCs w:val="34"/>
        </w:rPr>
        <w:t>СЕЛЬСКОГО ПОСЕЛЕНИЯ ДИНСКОГО РАЙОНА</w:t>
      </w:r>
    </w:p>
    <w:p w:rsidR="00D3093B" w:rsidRPr="00EF6FD4" w:rsidRDefault="00D3093B" w:rsidP="00D3093B">
      <w:pPr>
        <w:spacing w:after="0" w:line="240" w:lineRule="auto"/>
        <w:ind w:right="27"/>
        <w:jc w:val="center"/>
        <w:rPr>
          <w:rFonts w:ascii="Times New Roman" w:hAnsi="Times New Roman" w:cs="Times New Roman"/>
          <w:b/>
          <w:bCs/>
          <w:color w:val="000000"/>
          <w:sz w:val="34"/>
          <w:szCs w:val="34"/>
        </w:rPr>
      </w:pPr>
    </w:p>
    <w:p w:rsidR="00D3093B" w:rsidRPr="00EF6FD4" w:rsidRDefault="00D3093B" w:rsidP="00D3093B">
      <w:pPr>
        <w:spacing w:after="0" w:line="240" w:lineRule="auto"/>
        <w:ind w:right="27"/>
        <w:jc w:val="center"/>
        <w:rPr>
          <w:rFonts w:ascii="Times New Roman" w:hAnsi="Times New Roman" w:cs="Times New Roman"/>
          <w:b/>
          <w:bCs/>
          <w:color w:val="000000"/>
          <w:sz w:val="34"/>
          <w:szCs w:val="34"/>
        </w:rPr>
      </w:pPr>
      <w:r w:rsidRPr="00EF6FD4">
        <w:rPr>
          <w:rFonts w:ascii="Times New Roman" w:hAnsi="Times New Roman" w:cs="Times New Roman"/>
          <w:b/>
          <w:bCs/>
          <w:color w:val="000000"/>
          <w:sz w:val="34"/>
          <w:szCs w:val="34"/>
        </w:rPr>
        <w:t>РЕШЕНИЕ</w:t>
      </w:r>
    </w:p>
    <w:p w:rsidR="00D3093B" w:rsidRPr="00D112D4" w:rsidRDefault="00D3093B" w:rsidP="00D3093B">
      <w:pPr>
        <w:spacing w:after="0" w:line="240" w:lineRule="auto"/>
        <w:ind w:firstLine="284"/>
        <w:rPr>
          <w:rFonts w:ascii="Times New Roman" w:eastAsia="Calibri" w:hAnsi="Times New Roman" w:cs="Times New Roman"/>
          <w:kern w:val="2"/>
          <w:sz w:val="28"/>
          <w:szCs w:val="28"/>
          <w:u w:val="single"/>
        </w:rPr>
      </w:pPr>
      <w:r w:rsidRPr="00EF6FD4">
        <w:rPr>
          <w:rFonts w:ascii="Times New Roman" w:eastAsia="Calibri" w:hAnsi="Times New Roman" w:cs="Times New Roman"/>
          <w:kern w:val="2"/>
          <w:sz w:val="26"/>
          <w:szCs w:val="26"/>
        </w:rPr>
        <w:t xml:space="preserve">от </w:t>
      </w:r>
      <w:r w:rsidR="00D112D4">
        <w:rPr>
          <w:rFonts w:ascii="Times New Roman" w:eastAsia="Calibri" w:hAnsi="Times New Roman" w:cs="Times New Roman"/>
          <w:kern w:val="2"/>
          <w:sz w:val="26"/>
          <w:szCs w:val="26"/>
          <w:u w:val="single"/>
        </w:rPr>
        <w:t>25.06.2026</w:t>
      </w:r>
      <w:r w:rsidR="00221AC9" w:rsidRPr="00EF6FD4">
        <w:rPr>
          <w:rFonts w:ascii="Times New Roman" w:eastAsia="Calibri" w:hAnsi="Times New Roman" w:cs="Times New Roman"/>
          <w:kern w:val="2"/>
          <w:sz w:val="26"/>
          <w:szCs w:val="26"/>
          <w:u w:val="single"/>
        </w:rPr>
        <w:t xml:space="preserve">  </w:t>
      </w:r>
      <w:r w:rsidRPr="00EF6FD4">
        <w:rPr>
          <w:rFonts w:ascii="Times New Roman" w:eastAsia="Calibri" w:hAnsi="Times New Roman" w:cs="Times New Roman"/>
          <w:kern w:val="2"/>
          <w:sz w:val="26"/>
          <w:szCs w:val="26"/>
        </w:rPr>
        <w:t xml:space="preserve">                                                   </w:t>
      </w:r>
      <w:r w:rsidR="00221AC9" w:rsidRPr="00EF6FD4">
        <w:rPr>
          <w:rFonts w:ascii="Times New Roman" w:eastAsia="Calibri" w:hAnsi="Times New Roman" w:cs="Times New Roman"/>
          <w:kern w:val="2"/>
          <w:sz w:val="26"/>
          <w:szCs w:val="26"/>
        </w:rPr>
        <w:t xml:space="preserve">    </w:t>
      </w:r>
      <w:r w:rsidRPr="00EF6FD4">
        <w:rPr>
          <w:rFonts w:ascii="Times New Roman" w:eastAsia="Calibri" w:hAnsi="Times New Roman" w:cs="Times New Roman"/>
          <w:kern w:val="2"/>
          <w:sz w:val="26"/>
          <w:szCs w:val="26"/>
        </w:rPr>
        <w:t xml:space="preserve"> </w:t>
      </w:r>
      <w:r w:rsidR="00221AC9" w:rsidRPr="00EF6FD4">
        <w:rPr>
          <w:rFonts w:ascii="Times New Roman" w:eastAsia="Calibri" w:hAnsi="Times New Roman" w:cs="Times New Roman"/>
          <w:kern w:val="2"/>
          <w:sz w:val="26"/>
          <w:szCs w:val="26"/>
        </w:rPr>
        <w:t xml:space="preserve"> </w:t>
      </w:r>
      <w:r w:rsidR="00D112D4">
        <w:rPr>
          <w:rFonts w:ascii="Times New Roman" w:eastAsia="Calibri" w:hAnsi="Times New Roman" w:cs="Times New Roman"/>
          <w:kern w:val="2"/>
          <w:sz w:val="26"/>
          <w:szCs w:val="26"/>
        </w:rPr>
        <w:t xml:space="preserve">                  </w:t>
      </w:r>
      <w:r w:rsidR="00221AC9" w:rsidRPr="00EF6FD4">
        <w:rPr>
          <w:rFonts w:ascii="Times New Roman" w:eastAsia="Calibri" w:hAnsi="Times New Roman" w:cs="Times New Roman"/>
          <w:kern w:val="2"/>
          <w:sz w:val="26"/>
          <w:szCs w:val="26"/>
        </w:rPr>
        <w:t xml:space="preserve"> </w:t>
      </w:r>
      <w:r w:rsidR="00D112D4">
        <w:rPr>
          <w:rFonts w:ascii="Times New Roman" w:eastAsia="Calibri" w:hAnsi="Times New Roman" w:cs="Times New Roman"/>
          <w:kern w:val="2"/>
          <w:sz w:val="26"/>
          <w:szCs w:val="26"/>
        </w:rPr>
        <w:t xml:space="preserve">        </w:t>
      </w:r>
      <w:bookmarkStart w:id="0" w:name="_GoBack"/>
      <w:bookmarkEnd w:id="0"/>
      <w:r w:rsidR="00221AC9" w:rsidRPr="00EF6FD4">
        <w:rPr>
          <w:rFonts w:ascii="Times New Roman" w:eastAsia="Calibri" w:hAnsi="Times New Roman" w:cs="Times New Roman"/>
          <w:kern w:val="2"/>
          <w:sz w:val="26"/>
          <w:szCs w:val="26"/>
        </w:rPr>
        <w:t xml:space="preserve"> </w:t>
      </w:r>
      <w:r w:rsidRPr="00EF6FD4">
        <w:rPr>
          <w:rFonts w:ascii="Times New Roman" w:eastAsia="Calibri" w:hAnsi="Times New Roman" w:cs="Times New Roman"/>
          <w:kern w:val="2"/>
          <w:sz w:val="26"/>
          <w:szCs w:val="26"/>
        </w:rPr>
        <w:t>№</w:t>
      </w:r>
      <w:r w:rsidR="00A1042B">
        <w:rPr>
          <w:rFonts w:ascii="Times New Roman" w:eastAsia="Calibri" w:hAnsi="Times New Roman" w:cs="Times New Roman"/>
          <w:kern w:val="2"/>
          <w:sz w:val="26"/>
          <w:szCs w:val="26"/>
        </w:rPr>
        <w:t xml:space="preserve"> </w:t>
      </w:r>
      <w:r w:rsidR="00D112D4" w:rsidRPr="00D112D4">
        <w:rPr>
          <w:rFonts w:ascii="Times New Roman" w:hAnsi="Times New Roman"/>
          <w:sz w:val="28"/>
          <w:szCs w:val="28"/>
          <w:u w:val="single"/>
        </w:rPr>
        <w:t xml:space="preserve">124-31/05 </w:t>
      </w:r>
    </w:p>
    <w:p w:rsidR="00D3093B" w:rsidRPr="00EF6FD4" w:rsidRDefault="00D3093B" w:rsidP="00D3093B">
      <w:pPr>
        <w:spacing w:after="0" w:line="240" w:lineRule="auto"/>
        <w:ind w:firstLine="284"/>
        <w:rPr>
          <w:rFonts w:ascii="Times New Roman" w:eastAsia="Calibri" w:hAnsi="Times New Roman" w:cs="Times New Roman"/>
          <w:kern w:val="2"/>
          <w:sz w:val="24"/>
          <w:szCs w:val="24"/>
        </w:rPr>
      </w:pPr>
      <w:r w:rsidRPr="00EF6FD4">
        <w:rPr>
          <w:rFonts w:ascii="Times New Roman" w:eastAsia="Calibri" w:hAnsi="Times New Roman" w:cs="Times New Roman"/>
          <w:kern w:val="2"/>
          <w:sz w:val="24"/>
          <w:szCs w:val="24"/>
        </w:rPr>
        <w:t xml:space="preserve">                                                      станица Новотитаровская</w:t>
      </w:r>
    </w:p>
    <w:p w:rsidR="00D3093B" w:rsidRPr="00EF6FD4" w:rsidRDefault="00D3093B" w:rsidP="00D3093B">
      <w:pPr>
        <w:pStyle w:val="a4"/>
        <w:widowControl w:val="0"/>
        <w:jc w:val="center"/>
        <w:rPr>
          <w:rFonts w:ascii="Times New Roman" w:hAnsi="Times New Roman"/>
          <w:b/>
          <w:sz w:val="28"/>
          <w:szCs w:val="28"/>
        </w:rPr>
      </w:pPr>
    </w:p>
    <w:p w:rsidR="00D3093B" w:rsidRPr="00EF6FD4" w:rsidRDefault="00D3093B" w:rsidP="00D3093B">
      <w:pPr>
        <w:pStyle w:val="a4"/>
        <w:widowControl w:val="0"/>
        <w:jc w:val="center"/>
        <w:rPr>
          <w:rFonts w:ascii="Times New Roman" w:hAnsi="Times New Roman"/>
          <w:b/>
          <w:sz w:val="28"/>
          <w:szCs w:val="28"/>
        </w:rPr>
      </w:pPr>
    </w:p>
    <w:p w:rsidR="00D3093B" w:rsidRPr="00EF6FD4" w:rsidRDefault="00D3093B" w:rsidP="00D3093B">
      <w:pPr>
        <w:pStyle w:val="a4"/>
        <w:widowControl w:val="0"/>
        <w:jc w:val="center"/>
        <w:rPr>
          <w:rFonts w:ascii="Times New Roman" w:hAnsi="Times New Roman"/>
          <w:b/>
          <w:sz w:val="28"/>
          <w:szCs w:val="28"/>
        </w:rPr>
      </w:pPr>
    </w:p>
    <w:p w:rsidR="00D3093B" w:rsidRPr="00EF6FD4" w:rsidRDefault="00D3093B" w:rsidP="00D3093B">
      <w:pPr>
        <w:pStyle w:val="a4"/>
        <w:widowControl w:val="0"/>
        <w:jc w:val="center"/>
        <w:rPr>
          <w:rFonts w:ascii="Times New Roman" w:hAnsi="Times New Roman"/>
          <w:b/>
          <w:sz w:val="28"/>
          <w:szCs w:val="28"/>
        </w:rPr>
      </w:pPr>
      <w:r w:rsidRPr="00EF6FD4">
        <w:rPr>
          <w:rFonts w:ascii="Times New Roman" w:hAnsi="Times New Roman"/>
          <w:b/>
          <w:sz w:val="28"/>
          <w:szCs w:val="28"/>
        </w:rPr>
        <w:t>О принятии Устава Новотитаровского сельского поселения</w:t>
      </w:r>
    </w:p>
    <w:p w:rsidR="00D3093B" w:rsidRPr="00EF6FD4" w:rsidRDefault="00D3093B" w:rsidP="00D3093B">
      <w:pPr>
        <w:pStyle w:val="a4"/>
        <w:widowControl w:val="0"/>
        <w:jc w:val="center"/>
        <w:rPr>
          <w:rFonts w:ascii="Times New Roman" w:hAnsi="Times New Roman"/>
          <w:b/>
          <w:sz w:val="28"/>
          <w:szCs w:val="28"/>
        </w:rPr>
      </w:pPr>
      <w:r w:rsidRPr="00EF6FD4">
        <w:rPr>
          <w:rFonts w:ascii="Times New Roman" w:hAnsi="Times New Roman"/>
          <w:b/>
          <w:sz w:val="28"/>
          <w:szCs w:val="28"/>
        </w:rPr>
        <w:t>Динского муниципального района Краснодарского края</w:t>
      </w:r>
    </w:p>
    <w:p w:rsidR="00D3093B" w:rsidRDefault="00D3093B" w:rsidP="00D3093B">
      <w:pPr>
        <w:pStyle w:val="a4"/>
        <w:widowControl w:val="0"/>
        <w:jc w:val="center"/>
        <w:rPr>
          <w:rFonts w:ascii="Times New Roman" w:hAnsi="Times New Roman"/>
          <w:b/>
          <w:sz w:val="28"/>
          <w:szCs w:val="28"/>
        </w:rPr>
      </w:pPr>
    </w:p>
    <w:p w:rsidR="00484F2C" w:rsidRPr="00EF6FD4" w:rsidRDefault="00484F2C" w:rsidP="00D3093B">
      <w:pPr>
        <w:pStyle w:val="a4"/>
        <w:widowControl w:val="0"/>
        <w:jc w:val="center"/>
        <w:rPr>
          <w:rFonts w:ascii="Times New Roman" w:hAnsi="Times New Roman"/>
          <w:b/>
          <w:sz w:val="28"/>
          <w:szCs w:val="28"/>
        </w:rPr>
      </w:pPr>
    </w:p>
    <w:p w:rsidR="00D3093B" w:rsidRPr="00EF6FD4" w:rsidRDefault="00D3093B" w:rsidP="00D3093B">
      <w:pPr>
        <w:pStyle w:val="a4"/>
        <w:widowControl w:val="0"/>
        <w:ind w:firstLine="851"/>
        <w:jc w:val="both"/>
        <w:rPr>
          <w:rFonts w:ascii="Times New Roman" w:hAnsi="Times New Roman"/>
          <w:sz w:val="28"/>
          <w:szCs w:val="28"/>
        </w:rPr>
      </w:pPr>
    </w:p>
    <w:p w:rsidR="00D3093B" w:rsidRPr="00EF6FD4" w:rsidRDefault="00D3093B" w:rsidP="00D3093B">
      <w:pPr>
        <w:widowControl w:val="0"/>
        <w:spacing w:after="0" w:line="240" w:lineRule="auto"/>
        <w:ind w:firstLine="709"/>
        <w:jc w:val="both"/>
        <w:rPr>
          <w:rFonts w:ascii="Times New Roman" w:hAnsi="Times New Roman" w:cs="Times New Roman"/>
          <w:sz w:val="28"/>
          <w:szCs w:val="28"/>
        </w:rPr>
      </w:pPr>
      <w:r w:rsidRPr="00EF6FD4">
        <w:rPr>
          <w:rFonts w:ascii="Times New Roman" w:hAnsi="Times New Roman" w:cs="Times New Roman"/>
          <w:sz w:val="28"/>
          <w:szCs w:val="28"/>
        </w:rPr>
        <w:t>В целях приведения Устава Новотитаровского сельского поселения Динского муниципального района Краснодарского края в соответствие с действующим законодательством, Совет Новотитаровского сельского поселения Динского района р е ш и л:</w:t>
      </w:r>
    </w:p>
    <w:p w:rsidR="00D3093B" w:rsidRPr="00EF6FD4" w:rsidRDefault="00D3093B" w:rsidP="00192330">
      <w:pPr>
        <w:pStyle w:val="a4"/>
        <w:widowControl w:val="0"/>
        <w:numPr>
          <w:ilvl w:val="0"/>
          <w:numId w:val="2"/>
        </w:numPr>
        <w:tabs>
          <w:tab w:val="left" w:pos="851"/>
          <w:tab w:val="left" w:pos="993"/>
        </w:tabs>
        <w:ind w:left="0" w:firstLine="709"/>
        <w:jc w:val="both"/>
        <w:rPr>
          <w:rFonts w:ascii="Times New Roman" w:hAnsi="Times New Roman"/>
          <w:sz w:val="28"/>
        </w:rPr>
      </w:pPr>
      <w:r w:rsidRPr="00EF6FD4">
        <w:rPr>
          <w:rFonts w:ascii="Times New Roman" w:hAnsi="Times New Roman"/>
          <w:sz w:val="28"/>
        </w:rPr>
        <w:t>Принять устав Новотитаровского сельского поселения Динского муниципального района Краснодарского края (прилагается).</w:t>
      </w:r>
    </w:p>
    <w:p w:rsidR="00D3093B" w:rsidRPr="00EF6FD4" w:rsidRDefault="00D3093B" w:rsidP="00D3093B">
      <w:pPr>
        <w:pStyle w:val="ab"/>
        <w:spacing w:after="0" w:line="240" w:lineRule="auto"/>
        <w:ind w:left="0" w:firstLine="709"/>
        <w:jc w:val="both"/>
        <w:rPr>
          <w:rFonts w:ascii="Times New Roman" w:hAnsi="Times New Roman" w:cs="Times New Roman"/>
          <w:sz w:val="28"/>
        </w:rPr>
      </w:pPr>
      <w:r w:rsidRPr="00EF6FD4">
        <w:rPr>
          <w:rFonts w:ascii="Times New Roman" w:hAnsi="Times New Roman" w:cs="Times New Roman"/>
          <w:sz w:val="28"/>
        </w:rPr>
        <w:t>2. Поручить главе Новотитаровского сельского поселения Динского муниципального района Краснодарского края зарегистрировать Устав Новотитаровского сельского поселения Динского муниципального района Краснодарского края в установленном порядке.</w:t>
      </w:r>
    </w:p>
    <w:p w:rsidR="00D3093B" w:rsidRPr="00EF6FD4" w:rsidRDefault="00D3093B" w:rsidP="00D3093B">
      <w:pPr>
        <w:pStyle w:val="ab"/>
        <w:tabs>
          <w:tab w:val="left" w:pos="1134"/>
        </w:tabs>
        <w:spacing w:after="0" w:line="240" w:lineRule="auto"/>
        <w:ind w:left="0" w:firstLine="709"/>
        <w:jc w:val="both"/>
        <w:rPr>
          <w:rFonts w:ascii="Times New Roman" w:hAnsi="Times New Roman" w:cs="Times New Roman"/>
          <w:sz w:val="28"/>
        </w:rPr>
      </w:pPr>
      <w:r w:rsidRPr="00EF6FD4">
        <w:rPr>
          <w:rFonts w:ascii="Times New Roman" w:hAnsi="Times New Roman" w:cs="Times New Roman"/>
          <w:sz w:val="28"/>
        </w:rPr>
        <w:t>3. Опубликовать зарегистрированный Устав Новотитаровского сельского поселения Динского муниципального района Краснодарского края.</w:t>
      </w:r>
    </w:p>
    <w:p w:rsidR="00D3093B" w:rsidRPr="00EF6FD4" w:rsidRDefault="00D3093B" w:rsidP="00D3093B">
      <w:pPr>
        <w:pStyle w:val="ab"/>
        <w:spacing w:after="0" w:line="240" w:lineRule="auto"/>
        <w:ind w:left="0" w:firstLine="709"/>
        <w:jc w:val="both"/>
        <w:rPr>
          <w:rFonts w:ascii="Times New Roman" w:hAnsi="Times New Roman" w:cs="Times New Roman"/>
          <w:sz w:val="28"/>
        </w:rPr>
      </w:pPr>
      <w:r w:rsidRPr="00EF6FD4">
        <w:rPr>
          <w:rFonts w:ascii="Times New Roman" w:hAnsi="Times New Roman" w:cs="Times New Roman"/>
          <w:sz w:val="28"/>
        </w:rPr>
        <w:t>4. С момента вступления в силу устава, принятого настоящим решением, признать утратившими силу:</w:t>
      </w:r>
    </w:p>
    <w:p w:rsidR="00D3093B" w:rsidRPr="00EF6FD4" w:rsidRDefault="00D3093B" w:rsidP="00192330">
      <w:pPr>
        <w:pStyle w:val="a4"/>
        <w:widowControl w:val="0"/>
        <w:ind w:firstLine="709"/>
        <w:jc w:val="both"/>
        <w:rPr>
          <w:rFonts w:ascii="Times New Roman" w:hAnsi="Times New Roman"/>
          <w:sz w:val="28"/>
          <w:szCs w:val="28"/>
        </w:rPr>
      </w:pPr>
      <w:r w:rsidRPr="00EF6FD4">
        <w:rPr>
          <w:rFonts w:ascii="Times New Roman" w:hAnsi="Times New Roman"/>
          <w:sz w:val="28"/>
        </w:rPr>
        <w:t xml:space="preserve">1) решение Совета </w:t>
      </w:r>
      <w:r w:rsidRPr="00EF6FD4">
        <w:rPr>
          <w:rFonts w:ascii="Times New Roman" w:hAnsi="Times New Roman"/>
          <w:sz w:val="28"/>
          <w:szCs w:val="28"/>
        </w:rPr>
        <w:t>Новотитаровского сельского поселения Динского района от 17.05.2017 № 158-38/03 «О принятии Устава Новотитаровского сельского поселения Динского района»;</w:t>
      </w:r>
    </w:p>
    <w:p w:rsidR="00D3093B" w:rsidRPr="00EF6FD4" w:rsidRDefault="00D3093B" w:rsidP="00192330">
      <w:pPr>
        <w:pStyle w:val="a4"/>
        <w:widowControl w:val="0"/>
        <w:tabs>
          <w:tab w:val="left" w:pos="851"/>
        </w:tabs>
        <w:ind w:firstLine="709"/>
        <w:jc w:val="both"/>
        <w:rPr>
          <w:rFonts w:ascii="Times New Roman" w:hAnsi="Times New Roman"/>
          <w:sz w:val="28"/>
          <w:szCs w:val="28"/>
        </w:rPr>
      </w:pPr>
      <w:r w:rsidRPr="00EF6FD4">
        <w:rPr>
          <w:rFonts w:ascii="Times New Roman" w:hAnsi="Times New Roman"/>
          <w:sz w:val="28"/>
          <w:szCs w:val="28"/>
        </w:rPr>
        <w:t xml:space="preserve">2) решение Совета Новотитаровского сельского поселения Динского района от 23.05.2018 № 225-54/03 «О внесении изменений и дополнений в Устав Новотитаровского сельского поселения Динского района»; </w:t>
      </w:r>
    </w:p>
    <w:p w:rsidR="00D3093B" w:rsidRPr="00EF6FD4" w:rsidRDefault="00D3093B" w:rsidP="00192330">
      <w:pPr>
        <w:pStyle w:val="a4"/>
        <w:widowControl w:val="0"/>
        <w:tabs>
          <w:tab w:val="left" w:pos="851"/>
        </w:tabs>
        <w:ind w:firstLine="709"/>
        <w:jc w:val="both"/>
        <w:rPr>
          <w:rFonts w:ascii="Times New Roman" w:hAnsi="Times New Roman"/>
          <w:sz w:val="28"/>
          <w:szCs w:val="28"/>
        </w:rPr>
      </w:pPr>
      <w:r w:rsidRPr="00EF6FD4">
        <w:rPr>
          <w:rFonts w:ascii="Times New Roman" w:hAnsi="Times New Roman"/>
          <w:sz w:val="28"/>
          <w:szCs w:val="28"/>
        </w:rPr>
        <w:t xml:space="preserve">3) от 05.03.2019 № 288-66/03 «О внесении изменений в Устав Новотитаровского сельского поселения Динского района»; </w:t>
      </w:r>
    </w:p>
    <w:p w:rsidR="00D3093B" w:rsidRPr="00EF6FD4" w:rsidRDefault="00D3093B" w:rsidP="00192330">
      <w:pPr>
        <w:pStyle w:val="a4"/>
        <w:widowControl w:val="0"/>
        <w:tabs>
          <w:tab w:val="left" w:pos="851"/>
        </w:tabs>
        <w:ind w:firstLine="709"/>
        <w:jc w:val="both"/>
        <w:rPr>
          <w:rFonts w:ascii="Times New Roman" w:hAnsi="Times New Roman"/>
          <w:sz w:val="28"/>
          <w:szCs w:val="28"/>
        </w:rPr>
      </w:pPr>
      <w:r w:rsidRPr="00EF6FD4">
        <w:rPr>
          <w:rFonts w:ascii="Times New Roman" w:hAnsi="Times New Roman"/>
          <w:sz w:val="28"/>
          <w:szCs w:val="28"/>
        </w:rPr>
        <w:t>4) от 29.05.2019 № 299-71/03 «О внесении изменений в Устав Новотитаровского сельского поселения Динского района»;</w:t>
      </w:r>
    </w:p>
    <w:p w:rsidR="00D3093B" w:rsidRPr="00EF6FD4" w:rsidRDefault="00D3093B" w:rsidP="00192330">
      <w:pPr>
        <w:pStyle w:val="a4"/>
        <w:widowControl w:val="0"/>
        <w:tabs>
          <w:tab w:val="left" w:pos="851"/>
        </w:tabs>
        <w:ind w:firstLine="709"/>
        <w:jc w:val="both"/>
        <w:rPr>
          <w:rFonts w:ascii="Times New Roman" w:hAnsi="Times New Roman"/>
          <w:sz w:val="28"/>
          <w:szCs w:val="28"/>
        </w:rPr>
      </w:pPr>
      <w:r w:rsidRPr="00EF6FD4">
        <w:rPr>
          <w:rFonts w:ascii="Times New Roman" w:hAnsi="Times New Roman"/>
          <w:sz w:val="28"/>
          <w:szCs w:val="28"/>
        </w:rPr>
        <w:lastRenderedPageBreak/>
        <w:t>5) от 25.06.2020 № 56-15/04 «О внесении изменений в Устав Новотитаровского сельского поселения Динского района»;</w:t>
      </w:r>
    </w:p>
    <w:p w:rsidR="00D3093B" w:rsidRPr="00EF6FD4" w:rsidRDefault="00D3093B" w:rsidP="00192330">
      <w:pPr>
        <w:pStyle w:val="a4"/>
        <w:widowControl w:val="0"/>
        <w:tabs>
          <w:tab w:val="left" w:pos="851"/>
        </w:tabs>
        <w:ind w:firstLine="709"/>
        <w:jc w:val="both"/>
        <w:rPr>
          <w:rFonts w:ascii="Times New Roman" w:hAnsi="Times New Roman"/>
          <w:sz w:val="28"/>
          <w:szCs w:val="28"/>
        </w:rPr>
      </w:pPr>
      <w:r w:rsidRPr="00EF6FD4">
        <w:rPr>
          <w:rFonts w:ascii="Times New Roman" w:hAnsi="Times New Roman"/>
          <w:sz w:val="28"/>
          <w:szCs w:val="28"/>
        </w:rPr>
        <w:t>6) от 24.06.2021 № 123-33/04 «О внесении изменений в Устав Новотитаровского сельского поселения Динского района»;</w:t>
      </w:r>
    </w:p>
    <w:p w:rsidR="00D3093B" w:rsidRPr="00EF6FD4" w:rsidRDefault="00D3093B" w:rsidP="00192330">
      <w:pPr>
        <w:pStyle w:val="a4"/>
        <w:widowControl w:val="0"/>
        <w:tabs>
          <w:tab w:val="left" w:pos="851"/>
        </w:tabs>
        <w:ind w:firstLine="709"/>
        <w:jc w:val="both"/>
        <w:rPr>
          <w:rFonts w:ascii="Times New Roman" w:hAnsi="Times New Roman"/>
          <w:sz w:val="28"/>
          <w:szCs w:val="28"/>
        </w:rPr>
      </w:pPr>
      <w:r w:rsidRPr="00EF6FD4">
        <w:rPr>
          <w:rFonts w:ascii="Times New Roman" w:hAnsi="Times New Roman"/>
          <w:sz w:val="28"/>
          <w:szCs w:val="28"/>
        </w:rPr>
        <w:t>7) от 23.06.2022 № 193-50/04 «О внесении изменений в Устав Новотитаровского сельского поселения Динского района»;</w:t>
      </w:r>
    </w:p>
    <w:p w:rsidR="00D3093B" w:rsidRPr="00EF6FD4" w:rsidRDefault="00D3093B" w:rsidP="00192330">
      <w:pPr>
        <w:pStyle w:val="a4"/>
        <w:widowControl w:val="0"/>
        <w:tabs>
          <w:tab w:val="left" w:pos="851"/>
        </w:tabs>
        <w:ind w:firstLine="709"/>
        <w:jc w:val="both"/>
        <w:rPr>
          <w:rFonts w:ascii="Times New Roman" w:hAnsi="Times New Roman"/>
          <w:sz w:val="28"/>
          <w:szCs w:val="28"/>
        </w:rPr>
      </w:pPr>
      <w:r w:rsidRPr="00EF6FD4">
        <w:rPr>
          <w:rFonts w:ascii="Times New Roman" w:hAnsi="Times New Roman"/>
          <w:sz w:val="28"/>
          <w:szCs w:val="28"/>
        </w:rPr>
        <w:t>8) от 11.05.2023 № 260-64/04 «О внесении изменений в Устав Новотитаровского сельского поселения Динского района»;</w:t>
      </w:r>
    </w:p>
    <w:p w:rsidR="00D3093B" w:rsidRPr="00EF6FD4" w:rsidRDefault="00D3093B" w:rsidP="00192330">
      <w:pPr>
        <w:pStyle w:val="a4"/>
        <w:widowControl w:val="0"/>
        <w:tabs>
          <w:tab w:val="left" w:pos="851"/>
        </w:tabs>
        <w:ind w:firstLine="709"/>
        <w:jc w:val="both"/>
        <w:rPr>
          <w:rFonts w:ascii="Times New Roman" w:hAnsi="Times New Roman"/>
          <w:sz w:val="28"/>
          <w:szCs w:val="28"/>
        </w:rPr>
      </w:pPr>
      <w:r w:rsidRPr="00EF6FD4">
        <w:rPr>
          <w:rFonts w:ascii="Times New Roman" w:hAnsi="Times New Roman"/>
          <w:sz w:val="28"/>
          <w:szCs w:val="28"/>
        </w:rPr>
        <w:t>9) от 27.06.2024 № 319-83/04 «О внесении изменений в Устав Новотитаровского сельского поселения Динского района»;</w:t>
      </w:r>
    </w:p>
    <w:p w:rsidR="00D3093B" w:rsidRPr="00EF6FD4" w:rsidRDefault="00D3093B" w:rsidP="00192330">
      <w:pPr>
        <w:pStyle w:val="a4"/>
        <w:widowControl w:val="0"/>
        <w:tabs>
          <w:tab w:val="left" w:pos="851"/>
        </w:tabs>
        <w:ind w:firstLine="709"/>
        <w:jc w:val="both"/>
        <w:rPr>
          <w:rFonts w:ascii="Times New Roman" w:hAnsi="Times New Roman"/>
          <w:sz w:val="28"/>
        </w:rPr>
      </w:pPr>
      <w:r w:rsidRPr="00EF6FD4">
        <w:rPr>
          <w:rFonts w:ascii="Times New Roman" w:hAnsi="Times New Roman"/>
          <w:sz w:val="28"/>
          <w:szCs w:val="28"/>
        </w:rPr>
        <w:t>10) решение Совета Новотитаровского сельского поселения Динского района от 27.03.2025 № 51-10/05 «О внесении изменений в Устав Новотитаровского сельского поселения Динского района».</w:t>
      </w:r>
    </w:p>
    <w:p w:rsidR="00D3093B" w:rsidRPr="00EF6FD4" w:rsidRDefault="00D3093B" w:rsidP="00192330">
      <w:pPr>
        <w:pStyle w:val="a9"/>
        <w:ind w:firstLine="709"/>
        <w:rPr>
          <w:b/>
          <w:bCs/>
        </w:rPr>
      </w:pPr>
      <w:r w:rsidRPr="00EF6FD4">
        <w:t xml:space="preserve">5. </w:t>
      </w:r>
      <w:r w:rsidRPr="00EF6FD4">
        <w:rPr>
          <w:bCs/>
        </w:rPr>
        <w:t xml:space="preserve">Контроль за исполнением настоящего решения возложить на комиссию по правовым вопросам и работе с </w:t>
      </w:r>
      <w:r w:rsidR="00301F0B">
        <w:rPr>
          <w:bCs/>
        </w:rPr>
        <w:t xml:space="preserve">общественностью </w:t>
      </w:r>
      <w:r w:rsidRPr="00EF6FD4">
        <w:rPr>
          <w:bCs/>
        </w:rPr>
        <w:t>Совета Новотитаровского сельского поселения Динского района (Пройдисвет О.А.) и администрацию Новотитаровского сельского поселения Динского муниципального района Краснодарского края.</w:t>
      </w:r>
    </w:p>
    <w:p w:rsidR="00D3093B" w:rsidRPr="00EF6FD4" w:rsidRDefault="00D3093B" w:rsidP="00192330">
      <w:pPr>
        <w:spacing w:after="0" w:line="240" w:lineRule="auto"/>
        <w:ind w:firstLine="709"/>
        <w:jc w:val="both"/>
        <w:rPr>
          <w:rFonts w:ascii="Times New Roman" w:hAnsi="Times New Roman" w:cs="Times New Roman"/>
          <w:sz w:val="28"/>
          <w:szCs w:val="28"/>
        </w:rPr>
      </w:pPr>
      <w:r w:rsidRPr="00EF6FD4">
        <w:rPr>
          <w:rFonts w:ascii="Times New Roman" w:hAnsi="Times New Roman" w:cs="Times New Roman"/>
          <w:sz w:val="28"/>
          <w:szCs w:val="28"/>
        </w:rPr>
        <w:t>6. Настоящее решение вступает в силу со дня его официального опубликования, произведенного после его государственной регистрации, за исключением положений пунктов 2,3, вступающих в силу со дня его подписания.</w:t>
      </w:r>
    </w:p>
    <w:p w:rsidR="00D3093B" w:rsidRPr="00EF6FD4" w:rsidRDefault="00D3093B" w:rsidP="00D3093B">
      <w:pPr>
        <w:pStyle w:val="a4"/>
        <w:widowControl w:val="0"/>
        <w:tabs>
          <w:tab w:val="left" w:pos="1134"/>
        </w:tabs>
        <w:ind w:firstLine="851"/>
        <w:jc w:val="both"/>
        <w:rPr>
          <w:rFonts w:ascii="Times New Roman" w:hAnsi="Times New Roman"/>
          <w:sz w:val="28"/>
          <w:szCs w:val="28"/>
        </w:rPr>
      </w:pPr>
    </w:p>
    <w:p w:rsidR="00D3093B" w:rsidRPr="00EF6FD4" w:rsidRDefault="00D3093B" w:rsidP="00D3093B">
      <w:pPr>
        <w:pStyle w:val="a4"/>
        <w:widowControl w:val="0"/>
        <w:tabs>
          <w:tab w:val="left" w:pos="1134"/>
        </w:tabs>
        <w:ind w:firstLine="851"/>
        <w:jc w:val="both"/>
        <w:rPr>
          <w:rFonts w:ascii="Times New Roman" w:hAnsi="Times New Roman"/>
          <w:sz w:val="28"/>
          <w:szCs w:val="28"/>
        </w:rPr>
      </w:pPr>
    </w:p>
    <w:p w:rsidR="00D3093B" w:rsidRPr="00EF6FD4" w:rsidRDefault="00D3093B" w:rsidP="00D3093B">
      <w:pPr>
        <w:pStyle w:val="a4"/>
        <w:widowControl w:val="0"/>
        <w:tabs>
          <w:tab w:val="left" w:pos="1134"/>
        </w:tabs>
        <w:ind w:firstLine="851"/>
        <w:jc w:val="both"/>
        <w:rPr>
          <w:rFonts w:ascii="Times New Roman" w:hAnsi="Times New Roman"/>
          <w:sz w:val="28"/>
          <w:szCs w:val="28"/>
        </w:rPr>
      </w:pPr>
    </w:p>
    <w:p w:rsidR="00D3093B" w:rsidRPr="00EF6FD4" w:rsidRDefault="00F559B0" w:rsidP="00D3093B">
      <w:pPr>
        <w:widowControl w:val="0"/>
        <w:shd w:val="clear" w:color="auto" w:fill="FFFFFF"/>
        <w:spacing w:after="0" w:line="240" w:lineRule="auto"/>
        <w:ind w:right="-20"/>
        <w:rPr>
          <w:rFonts w:ascii="Times New Roman" w:eastAsia="Times New Roman" w:hAnsi="Times New Roman" w:cs="Times New Roman"/>
          <w:color w:val="000000"/>
          <w:sz w:val="28"/>
          <w:szCs w:val="28"/>
          <w:lang w:eastAsia="ru-RU" w:bidi="ru-RU"/>
        </w:rPr>
      </w:pPr>
      <w:r w:rsidRPr="00EF6FD4">
        <w:rPr>
          <w:rFonts w:ascii="Times New Roman" w:eastAsia="Times New Roman" w:hAnsi="Times New Roman" w:cs="Times New Roman"/>
          <w:color w:val="000000"/>
          <w:sz w:val="28"/>
          <w:szCs w:val="28"/>
          <w:lang w:eastAsia="ru-RU" w:bidi="ru-RU"/>
        </w:rPr>
        <w:t>П</w:t>
      </w:r>
      <w:r w:rsidR="00D3093B" w:rsidRPr="00EF6FD4">
        <w:rPr>
          <w:rFonts w:ascii="Times New Roman" w:eastAsia="Times New Roman" w:hAnsi="Times New Roman" w:cs="Times New Roman"/>
          <w:color w:val="000000"/>
          <w:sz w:val="28"/>
          <w:szCs w:val="28"/>
          <w:lang w:eastAsia="ru-RU" w:bidi="ru-RU"/>
        </w:rPr>
        <w:t>редседател</w:t>
      </w:r>
      <w:r w:rsidRPr="00EF6FD4">
        <w:rPr>
          <w:rFonts w:ascii="Times New Roman" w:eastAsia="Times New Roman" w:hAnsi="Times New Roman" w:cs="Times New Roman"/>
          <w:color w:val="000000"/>
          <w:sz w:val="28"/>
          <w:szCs w:val="28"/>
          <w:lang w:eastAsia="ru-RU" w:bidi="ru-RU"/>
        </w:rPr>
        <w:t>ь</w:t>
      </w:r>
      <w:r w:rsidR="00D3093B" w:rsidRPr="00EF6FD4">
        <w:rPr>
          <w:rFonts w:ascii="Times New Roman" w:eastAsia="Times New Roman" w:hAnsi="Times New Roman" w:cs="Times New Roman"/>
          <w:color w:val="000000"/>
          <w:sz w:val="28"/>
          <w:szCs w:val="28"/>
          <w:lang w:eastAsia="ru-RU" w:bidi="ru-RU"/>
        </w:rPr>
        <w:t xml:space="preserve"> Совета </w:t>
      </w:r>
    </w:p>
    <w:p w:rsidR="00D3093B" w:rsidRPr="00EF6FD4" w:rsidRDefault="00D3093B" w:rsidP="00D3093B">
      <w:pPr>
        <w:widowControl w:val="0"/>
        <w:shd w:val="clear" w:color="auto" w:fill="FFFFFF"/>
        <w:spacing w:after="0" w:line="240" w:lineRule="auto"/>
        <w:ind w:right="-20"/>
        <w:rPr>
          <w:rFonts w:ascii="Times New Roman" w:eastAsia="Times New Roman" w:hAnsi="Times New Roman" w:cs="Times New Roman"/>
          <w:color w:val="000000"/>
          <w:sz w:val="28"/>
          <w:szCs w:val="28"/>
          <w:lang w:eastAsia="ru-RU" w:bidi="ru-RU"/>
        </w:rPr>
      </w:pPr>
      <w:r w:rsidRPr="00EF6FD4">
        <w:rPr>
          <w:rFonts w:ascii="Times New Roman" w:eastAsia="Times New Roman" w:hAnsi="Times New Roman" w:cs="Times New Roman"/>
          <w:color w:val="000000"/>
          <w:sz w:val="28"/>
          <w:szCs w:val="28"/>
          <w:lang w:eastAsia="ru-RU" w:bidi="ru-RU"/>
        </w:rPr>
        <w:t xml:space="preserve">Новотитаровского сельского поселения                                     </w:t>
      </w:r>
      <w:r w:rsidR="00F559B0" w:rsidRPr="00EF6FD4">
        <w:rPr>
          <w:rFonts w:ascii="Times New Roman" w:eastAsia="Times New Roman" w:hAnsi="Times New Roman" w:cs="Times New Roman"/>
          <w:color w:val="000000"/>
          <w:sz w:val="28"/>
          <w:szCs w:val="28"/>
          <w:lang w:eastAsia="ru-RU" w:bidi="ru-RU"/>
        </w:rPr>
        <w:t>К.А. Прокофьев</w:t>
      </w:r>
      <w:r w:rsidRPr="00EF6FD4">
        <w:rPr>
          <w:rFonts w:ascii="Times New Roman" w:eastAsia="Times New Roman" w:hAnsi="Times New Roman" w:cs="Times New Roman"/>
          <w:color w:val="000000"/>
          <w:sz w:val="28"/>
          <w:szCs w:val="28"/>
          <w:lang w:eastAsia="ru-RU" w:bidi="ru-RU"/>
        </w:rPr>
        <w:t xml:space="preserve"> </w:t>
      </w:r>
    </w:p>
    <w:p w:rsidR="00D3093B" w:rsidRPr="00EF6FD4" w:rsidRDefault="00D3093B" w:rsidP="00D3093B">
      <w:pPr>
        <w:tabs>
          <w:tab w:val="num" w:pos="0"/>
        </w:tabs>
        <w:spacing w:after="0" w:line="240" w:lineRule="auto"/>
        <w:jc w:val="both"/>
        <w:rPr>
          <w:rFonts w:ascii="Times New Roman" w:hAnsi="Times New Roman" w:cs="Times New Roman"/>
          <w:sz w:val="28"/>
        </w:rPr>
      </w:pPr>
    </w:p>
    <w:p w:rsidR="00D3093B" w:rsidRDefault="00D3093B" w:rsidP="00D3093B">
      <w:pPr>
        <w:pStyle w:val="a7"/>
        <w:rPr>
          <w:rFonts w:ascii="Times New Roman" w:hAnsi="Times New Roman" w:cs="Times New Roman"/>
          <w:sz w:val="28"/>
          <w:szCs w:val="28"/>
        </w:rPr>
      </w:pPr>
    </w:p>
    <w:p w:rsidR="00192330" w:rsidRPr="00192330" w:rsidRDefault="00192330" w:rsidP="00192330">
      <w:pPr>
        <w:rPr>
          <w:lang w:eastAsia="zh-CN"/>
        </w:rPr>
      </w:pPr>
    </w:p>
    <w:p w:rsidR="00D3093B" w:rsidRPr="00EF6FD4" w:rsidRDefault="00F559B0" w:rsidP="00D3093B">
      <w:pPr>
        <w:pStyle w:val="a7"/>
        <w:rPr>
          <w:rFonts w:ascii="Times New Roman" w:hAnsi="Times New Roman" w:cs="Times New Roman"/>
          <w:sz w:val="28"/>
          <w:szCs w:val="28"/>
        </w:rPr>
      </w:pPr>
      <w:r w:rsidRPr="00EF6FD4">
        <w:rPr>
          <w:rFonts w:ascii="Times New Roman" w:hAnsi="Times New Roman" w:cs="Times New Roman"/>
          <w:sz w:val="28"/>
          <w:szCs w:val="28"/>
        </w:rPr>
        <w:t>Исполняющий обязанности</w:t>
      </w:r>
    </w:p>
    <w:p w:rsidR="00D3093B" w:rsidRPr="00EF6FD4" w:rsidRDefault="00F559B0" w:rsidP="00D3093B">
      <w:pPr>
        <w:pStyle w:val="a7"/>
        <w:rPr>
          <w:rFonts w:ascii="Times New Roman" w:hAnsi="Times New Roman" w:cs="Times New Roman"/>
          <w:sz w:val="28"/>
          <w:szCs w:val="28"/>
        </w:rPr>
      </w:pPr>
      <w:r w:rsidRPr="00EF6FD4">
        <w:rPr>
          <w:rFonts w:ascii="Times New Roman" w:hAnsi="Times New Roman" w:cs="Times New Roman"/>
          <w:sz w:val="28"/>
          <w:szCs w:val="28"/>
        </w:rPr>
        <w:t>г</w:t>
      </w:r>
      <w:r w:rsidR="00D3093B" w:rsidRPr="00EF6FD4">
        <w:rPr>
          <w:rFonts w:ascii="Times New Roman" w:hAnsi="Times New Roman" w:cs="Times New Roman"/>
          <w:sz w:val="28"/>
          <w:szCs w:val="28"/>
        </w:rPr>
        <w:t>лав</w:t>
      </w:r>
      <w:r w:rsidRPr="00EF6FD4">
        <w:rPr>
          <w:rFonts w:ascii="Times New Roman" w:hAnsi="Times New Roman" w:cs="Times New Roman"/>
          <w:sz w:val="28"/>
          <w:szCs w:val="28"/>
        </w:rPr>
        <w:t>ы</w:t>
      </w:r>
      <w:r w:rsidR="00D3093B" w:rsidRPr="00EF6FD4">
        <w:rPr>
          <w:rFonts w:ascii="Times New Roman" w:hAnsi="Times New Roman" w:cs="Times New Roman"/>
          <w:sz w:val="28"/>
          <w:szCs w:val="28"/>
        </w:rPr>
        <w:t xml:space="preserve"> Новотитаровского сельского поселения </w:t>
      </w:r>
    </w:p>
    <w:p w:rsidR="00D3093B" w:rsidRPr="00EF6FD4" w:rsidRDefault="00D3093B" w:rsidP="00D3093B">
      <w:pPr>
        <w:pStyle w:val="a7"/>
        <w:rPr>
          <w:rFonts w:ascii="Times New Roman" w:hAnsi="Times New Roman" w:cs="Times New Roman"/>
          <w:sz w:val="28"/>
          <w:szCs w:val="28"/>
        </w:rPr>
      </w:pPr>
      <w:r w:rsidRPr="00EF6FD4">
        <w:rPr>
          <w:rFonts w:ascii="Times New Roman" w:hAnsi="Times New Roman" w:cs="Times New Roman"/>
          <w:sz w:val="28"/>
          <w:szCs w:val="28"/>
        </w:rPr>
        <w:t>Динского муниципального района</w:t>
      </w:r>
    </w:p>
    <w:p w:rsidR="00D3093B" w:rsidRPr="00EF6FD4" w:rsidRDefault="00D3093B" w:rsidP="00D3093B">
      <w:pPr>
        <w:pStyle w:val="a7"/>
        <w:rPr>
          <w:rFonts w:ascii="Times New Roman" w:hAnsi="Times New Roman" w:cs="Times New Roman"/>
          <w:sz w:val="28"/>
        </w:rPr>
      </w:pPr>
      <w:r w:rsidRPr="00EF6FD4">
        <w:rPr>
          <w:rFonts w:ascii="Times New Roman" w:hAnsi="Times New Roman" w:cs="Times New Roman"/>
          <w:sz w:val="28"/>
          <w:szCs w:val="28"/>
        </w:rPr>
        <w:t xml:space="preserve">Краснодарского края                                                                     </w:t>
      </w:r>
      <w:r w:rsidR="00F559B0" w:rsidRPr="00EF6FD4">
        <w:rPr>
          <w:rFonts w:ascii="Times New Roman" w:hAnsi="Times New Roman" w:cs="Times New Roman"/>
          <w:sz w:val="28"/>
          <w:szCs w:val="28"/>
        </w:rPr>
        <w:t>Ю.М. Рыбалкина</w:t>
      </w:r>
    </w:p>
    <w:p w:rsidR="00D3093B" w:rsidRPr="00EF6FD4" w:rsidRDefault="00D3093B" w:rsidP="00D3093B">
      <w:pPr>
        <w:autoSpaceDE w:val="0"/>
        <w:autoSpaceDN w:val="0"/>
        <w:adjustRightInd w:val="0"/>
        <w:spacing w:after="0" w:line="240" w:lineRule="auto"/>
        <w:ind w:left="5670"/>
        <w:rPr>
          <w:rFonts w:ascii="Times New Roman" w:hAnsi="Times New Roman" w:cs="Times New Roman"/>
          <w:color w:val="000000"/>
          <w:sz w:val="24"/>
          <w:szCs w:val="24"/>
        </w:rPr>
      </w:pPr>
    </w:p>
    <w:p w:rsidR="00D3093B" w:rsidRPr="00EF6FD4" w:rsidRDefault="00D3093B" w:rsidP="00D3093B">
      <w:pPr>
        <w:autoSpaceDE w:val="0"/>
        <w:autoSpaceDN w:val="0"/>
        <w:adjustRightInd w:val="0"/>
        <w:spacing w:after="0" w:line="240" w:lineRule="auto"/>
        <w:ind w:left="5670"/>
        <w:rPr>
          <w:rFonts w:ascii="Times New Roman" w:hAnsi="Times New Roman" w:cs="Times New Roman"/>
          <w:color w:val="000000"/>
          <w:sz w:val="24"/>
          <w:szCs w:val="24"/>
        </w:rPr>
      </w:pPr>
    </w:p>
    <w:p w:rsidR="00D3093B" w:rsidRPr="00EF6FD4" w:rsidRDefault="00D3093B" w:rsidP="00D3093B">
      <w:pPr>
        <w:autoSpaceDE w:val="0"/>
        <w:autoSpaceDN w:val="0"/>
        <w:adjustRightInd w:val="0"/>
        <w:spacing w:after="0" w:line="240" w:lineRule="auto"/>
        <w:ind w:left="5670"/>
        <w:rPr>
          <w:rFonts w:ascii="Times New Roman" w:hAnsi="Times New Roman" w:cs="Times New Roman"/>
          <w:color w:val="000000"/>
          <w:sz w:val="24"/>
          <w:szCs w:val="24"/>
        </w:rPr>
      </w:pPr>
    </w:p>
    <w:p w:rsidR="00991FE3" w:rsidRPr="00EF6FD4" w:rsidRDefault="00991FE3" w:rsidP="00991FE3">
      <w:pPr>
        <w:autoSpaceDE w:val="0"/>
        <w:autoSpaceDN w:val="0"/>
        <w:adjustRightInd w:val="0"/>
        <w:spacing w:after="0" w:line="240" w:lineRule="auto"/>
        <w:ind w:left="5670"/>
        <w:rPr>
          <w:rFonts w:ascii="Times New Roman" w:hAnsi="Times New Roman" w:cs="Times New Roman"/>
          <w:color w:val="000000"/>
          <w:sz w:val="24"/>
          <w:szCs w:val="24"/>
        </w:rPr>
      </w:pPr>
    </w:p>
    <w:p w:rsidR="00991FE3" w:rsidRPr="00EF6FD4" w:rsidRDefault="00991FE3" w:rsidP="00991FE3">
      <w:pPr>
        <w:autoSpaceDE w:val="0"/>
        <w:autoSpaceDN w:val="0"/>
        <w:adjustRightInd w:val="0"/>
        <w:spacing w:after="0" w:line="240" w:lineRule="auto"/>
        <w:ind w:left="5670"/>
        <w:rPr>
          <w:rFonts w:ascii="Times New Roman" w:hAnsi="Times New Roman" w:cs="Times New Roman"/>
          <w:color w:val="000000"/>
          <w:sz w:val="24"/>
          <w:szCs w:val="24"/>
        </w:rPr>
      </w:pPr>
    </w:p>
    <w:p w:rsidR="00991FE3" w:rsidRPr="00EF6FD4" w:rsidRDefault="00991FE3" w:rsidP="00991FE3">
      <w:pPr>
        <w:autoSpaceDE w:val="0"/>
        <w:autoSpaceDN w:val="0"/>
        <w:adjustRightInd w:val="0"/>
        <w:spacing w:after="0" w:line="240" w:lineRule="auto"/>
        <w:ind w:left="5670"/>
        <w:rPr>
          <w:rFonts w:ascii="Times New Roman" w:hAnsi="Times New Roman" w:cs="Times New Roman"/>
          <w:color w:val="000000"/>
          <w:sz w:val="24"/>
          <w:szCs w:val="24"/>
        </w:rPr>
      </w:pPr>
    </w:p>
    <w:p w:rsidR="008408D7" w:rsidRPr="00EF6FD4" w:rsidRDefault="008408D7" w:rsidP="00991FE3">
      <w:pPr>
        <w:autoSpaceDE w:val="0"/>
        <w:autoSpaceDN w:val="0"/>
        <w:adjustRightInd w:val="0"/>
        <w:spacing w:after="0" w:line="240" w:lineRule="auto"/>
        <w:ind w:left="5670"/>
        <w:rPr>
          <w:rFonts w:ascii="Times New Roman" w:hAnsi="Times New Roman" w:cs="Times New Roman"/>
          <w:color w:val="000000"/>
          <w:sz w:val="24"/>
          <w:szCs w:val="24"/>
        </w:rPr>
      </w:pPr>
    </w:p>
    <w:p w:rsidR="008408D7" w:rsidRPr="00EF6FD4" w:rsidRDefault="008408D7" w:rsidP="00991FE3">
      <w:pPr>
        <w:autoSpaceDE w:val="0"/>
        <w:autoSpaceDN w:val="0"/>
        <w:adjustRightInd w:val="0"/>
        <w:spacing w:after="0" w:line="240" w:lineRule="auto"/>
        <w:ind w:left="5670"/>
        <w:rPr>
          <w:rFonts w:ascii="Times New Roman" w:hAnsi="Times New Roman" w:cs="Times New Roman"/>
          <w:color w:val="000000"/>
          <w:sz w:val="24"/>
          <w:szCs w:val="24"/>
        </w:rPr>
      </w:pPr>
    </w:p>
    <w:p w:rsidR="008408D7" w:rsidRPr="00EF6FD4" w:rsidRDefault="008408D7" w:rsidP="00991FE3">
      <w:pPr>
        <w:autoSpaceDE w:val="0"/>
        <w:autoSpaceDN w:val="0"/>
        <w:adjustRightInd w:val="0"/>
        <w:spacing w:after="0" w:line="240" w:lineRule="auto"/>
        <w:ind w:left="5670"/>
        <w:rPr>
          <w:rFonts w:ascii="Times New Roman" w:hAnsi="Times New Roman" w:cs="Times New Roman"/>
          <w:color w:val="000000"/>
          <w:sz w:val="24"/>
          <w:szCs w:val="24"/>
        </w:rPr>
      </w:pPr>
    </w:p>
    <w:p w:rsidR="00B31AD2" w:rsidRPr="00EF6FD4" w:rsidRDefault="00B31AD2" w:rsidP="00991FE3">
      <w:pPr>
        <w:autoSpaceDE w:val="0"/>
        <w:autoSpaceDN w:val="0"/>
        <w:adjustRightInd w:val="0"/>
        <w:spacing w:after="0" w:line="240" w:lineRule="auto"/>
        <w:ind w:left="5670"/>
        <w:rPr>
          <w:rFonts w:ascii="Times New Roman" w:hAnsi="Times New Roman" w:cs="Times New Roman"/>
          <w:color w:val="000000"/>
          <w:sz w:val="24"/>
          <w:szCs w:val="24"/>
        </w:rPr>
      </w:pPr>
    </w:p>
    <w:p w:rsidR="00B31AD2" w:rsidRPr="00EF6FD4" w:rsidRDefault="00B31AD2" w:rsidP="00991FE3">
      <w:pPr>
        <w:autoSpaceDE w:val="0"/>
        <w:autoSpaceDN w:val="0"/>
        <w:adjustRightInd w:val="0"/>
        <w:spacing w:after="0" w:line="240" w:lineRule="auto"/>
        <w:ind w:left="5670"/>
        <w:rPr>
          <w:rFonts w:ascii="Times New Roman" w:hAnsi="Times New Roman" w:cs="Times New Roman"/>
          <w:color w:val="000000"/>
          <w:sz w:val="24"/>
          <w:szCs w:val="24"/>
        </w:rPr>
      </w:pPr>
    </w:p>
    <w:p w:rsidR="00B31AD2" w:rsidRPr="00EF6FD4" w:rsidRDefault="00B31AD2" w:rsidP="00991FE3">
      <w:pPr>
        <w:autoSpaceDE w:val="0"/>
        <w:autoSpaceDN w:val="0"/>
        <w:adjustRightInd w:val="0"/>
        <w:spacing w:after="0" w:line="240" w:lineRule="auto"/>
        <w:ind w:left="5670"/>
        <w:rPr>
          <w:rFonts w:ascii="Times New Roman" w:hAnsi="Times New Roman" w:cs="Times New Roman"/>
          <w:color w:val="000000"/>
          <w:sz w:val="24"/>
          <w:szCs w:val="24"/>
        </w:rPr>
        <w:sectPr w:rsidR="00B31AD2" w:rsidRPr="00EF6FD4" w:rsidSect="00B31AD2">
          <w:headerReference w:type="default" r:id="rId9"/>
          <w:pgSz w:w="11906" w:h="16838"/>
          <w:pgMar w:top="1134" w:right="624" w:bottom="1134" w:left="1701" w:header="709" w:footer="709" w:gutter="0"/>
          <w:pgNumType w:start="1"/>
          <w:cols w:space="708"/>
          <w:titlePg/>
          <w:docGrid w:linePitch="360"/>
        </w:sectPr>
      </w:pPr>
    </w:p>
    <w:p w:rsidR="00991FE3" w:rsidRPr="00EF6FD4" w:rsidRDefault="00991FE3" w:rsidP="00991FE3">
      <w:pPr>
        <w:autoSpaceDE w:val="0"/>
        <w:autoSpaceDN w:val="0"/>
        <w:adjustRightInd w:val="0"/>
        <w:spacing w:after="0" w:line="240" w:lineRule="auto"/>
        <w:ind w:left="5670"/>
        <w:rPr>
          <w:rFonts w:ascii="Times New Roman" w:hAnsi="Times New Roman" w:cs="Times New Roman"/>
          <w:color w:val="000000"/>
          <w:sz w:val="28"/>
          <w:szCs w:val="28"/>
        </w:rPr>
      </w:pPr>
      <w:r w:rsidRPr="00EF6FD4">
        <w:rPr>
          <w:rFonts w:ascii="Times New Roman" w:hAnsi="Times New Roman" w:cs="Times New Roman"/>
          <w:color w:val="000000"/>
          <w:sz w:val="28"/>
          <w:szCs w:val="28"/>
        </w:rPr>
        <w:t>П</w:t>
      </w:r>
      <w:r w:rsidR="00B31AD2" w:rsidRPr="00EF6FD4">
        <w:rPr>
          <w:rFonts w:ascii="Times New Roman" w:hAnsi="Times New Roman" w:cs="Times New Roman"/>
          <w:color w:val="000000"/>
          <w:sz w:val="28"/>
          <w:szCs w:val="28"/>
        </w:rPr>
        <w:t>ринят</w:t>
      </w:r>
    </w:p>
    <w:p w:rsidR="00991FE3" w:rsidRPr="00EF6FD4" w:rsidRDefault="00991FE3" w:rsidP="00991FE3">
      <w:pPr>
        <w:autoSpaceDE w:val="0"/>
        <w:autoSpaceDN w:val="0"/>
        <w:adjustRightInd w:val="0"/>
        <w:spacing w:after="0" w:line="240" w:lineRule="auto"/>
        <w:ind w:left="5670"/>
        <w:rPr>
          <w:rFonts w:ascii="Times New Roman" w:hAnsi="Times New Roman" w:cs="Times New Roman"/>
          <w:color w:val="000000"/>
          <w:sz w:val="28"/>
          <w:szCs w:val="28"/>
        </w:rPr>
      </w:pPr>
      <w:r w:rsidRPr="00EF6FD4">
        <w:rPr>
          <w:rFonts w:ascii="Times New Roman" w:hAnsi="Times New Roman" w:cs="Times New Roman"/>
          <w:color w:val="000000"/>
          <w:sz w:val="28"/>
          <w:szCs w:val="28"/>
        </w:rPr>
        <w:t>решением Совета Новотитаровского сельского</w:t>
      </w:r>
    </w:p>
    <w:p w:rsidR="00991FE3" w:rsidRPr="00EF6FD4" w:rsidRDefault="00991FE3" w:rsidP="00991FE3">
      <w:pPr>
        <w:autoSpaceDE w:val="0"/>
        <w:autoSpaceDN w:val="0"/>
        <w:adjustRightInd w:val="0"/>
        <w:spacing w:after="0" w:line="240" w:lineRule="auto"/>
        <w:ind w:left="5670"/>
        <w:rPr>
          <w:rFonts w:ascii="Times New Roman" w:hAnsi="Times New Roman" w:cs="Times New Roman"/>
          <w:color w:val="000000"/>
          <w:sz w:val="28"/>
          <w:szCs w:val="28"/>
        </w:rPr>
      </w:pPr>
      <w:r w:rsidRPr="00EF6FD4">
        <w:rPr>
          <w:rFonts w:ascii="Times New Roman" w:hAnsi="Times New Roman" w:cs="Times New Roman"/>
          <w:color w:val="000000"/>
          <w:sz w:val="28"/>
          <w:szCs w:val="28"/>
        </w:rPr>
        <w:t>поселения Динского района</w:t>
      </w:r>
    </w:p>
    <w:p w:rsidR="00991FE3" w:rsidRPr="00192330" w:rsidRDefault="00991FE3" w:rsidP="00991FE3">
      <w:pPr>
        <w:autoSpaceDE w:val="0"/>
        <w:autoSpaceDN w:val="0"/>
        <w:adjustRightInd w:val="0"/>
        <w:spacing w:after="0" w:line="240" w:lineRule="auto"/>
        <w:ind w:left="5670"/>
        <w:rPr>
          <w:rFonts w:ascii="Times New Roman" w:hAnsi="Times New Roman" w:cs="Times New Roman"/>
          <w:color w:val="000000"/>
          <w:sz w:val="28"/>
          <w:szCs w:val="28"/>
        </w:rPr>
      </w:pPr>
      <w:r w:rsidRPr="00192330">
        <w:rPr>
          <w:rFonts w:ascii="Times New Roman" w:hAnsi="Times New Roman" w:cs="Times New Roman"/>
          <w:color w:val="000000"/>
          <w:sz w:val="28"/>
          <w:szCs w:val="28"/>
        </w:rPr>
        <w:t xml:space="preserve">от </w:t>
      </w:r>
      <w:r w:rsidR="00A1042B" w:rsidRPr="00192330">
        <w:rPr>
          <w:rFonts w:ascii="Times New Roman" w:hAnsi="Times New Roman" w:cs="Times New Roman"/>
          <w:color w:val="000000"/>
          <w:sz w:val="28"/>
          <w:szCs w:val="28"/>
        </w:rPr>
        <w:t>_________</w:t>
      </w:r>
      <w:r w:rsidRPr="00192330">
        <w:rPr>
          <w:rFonts w:ascii="Times New Roman" w:hAnsi="Times New Roman" w:cs="Times New Roman"/>
          <w:color w:val="000000"/>
          <w:sz w:val="28"/>
          <w:szCs w:val="28"/>
        </w:rPr>
        <w:t xml:space="preserve"> №</w:t>
      </w:r>
      <w:r w:rsidR="00612E65" w:rsidRPr="00192330">
        <w:rPr>
          <w:rFonts w:ascii="Times New Roman" w:hAnsi="Times New Roman" w:cs="Times New Roman"/>
          <w:color w:val="000000"/>
          <w:sz w:val="28"/>
          <w:szCs w:val="28"/>
        </w:rPr>
        <w:t xml:space="preserve"> </w:t>
      </w:r>
      <w:r w:rsidR="00A1042B" w:rsidRPr="00192330">
        <w:rPr>
          <w:rFonts w:ascii="Times New Roman" w:hAnsi="Times New Roman" w:cs="Times New Roman"/>
          <w:color w:val="000000"/>
          <w:sz w:val="28"/>
          <w:szCs w:val="28"/>
        </w:rPr>
        <w:t>___________</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УСТАВ</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НОВОТИТАРОВСКОГО СЕЛЬСКОГО ПОСЕЛЕНИЯ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ДИНСКОГО МУНИЦИПАЛЬНОГО РАЙОНА</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КРАСНОДАРСКОГО КРАЯ</w:t>
      </w:r>
    </w:p>
    <w:p w:rsidR="00192330" w:rsidRDefault="00192330" w:rsidP="00991FE3">
      <w:pPr>
        <w:autoSpaceDE w:val="0"/>
        <w:autoSpaceDN w:val="0"/>
        <w:adjustRightInd w:val="0"/>
        <w:spacing w:after="0" w:line="240" w:lineRule="auto"/>
        <w:jc w:val="center"/>
        <w:rPr>
          <w:rFonts w:ascii="Times New Roman" w:hAnsi="Times New Roman" w:cs="Times New Roman"/>
          <w:color w:val="000000"/>
          <w:sz w:val="28"/>
          <w:szCs w:val="28"/>
        </w:rPr>
      </w:pPr>
    </w:p>
    <w:p w:rsidR="00192330" w:rsidRDefault="00192330" w:rsidP="00991FE3">
      <w:pPr>
        <w:autoSpaceDE w:val="0"/>
        <w:autoSpaceDN w:val="0"/>
        <w:adjustRightInd w:val="0"/>
        <w:spacing w:after="0" w:line="240" w:lineRule="auto"/>
        <w:jc w:val="center"/>
        <w:rPr>
          <w:rFonts w:ascii="Times New Roman" w:hAnsi="Times New Roman" w:cs="Times New Roman"/>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color w:val="000000"/>
          <w:sz w:val="28"/>
          <w:szCs w:val="28"/>
        </w:rPr>
      </w:pPr>
      <w:r w:rsidRPr="00EF6FD4">
        <w:rPr>
          <w:rFonts w:ascii="Times New Roman" w:hAnsi="Times New Roman" w:cs="Times New Roman"/>
          <w:color w:val="000000"/>
          <w:sz w:val="28"/>
          <w:szCs w:val="28"/>
        </w:rPr>
        <w:t>ст. Новотитаровская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color w:val="000000"/>
          <w:sz w:val="28"/>
          <w:szCs w:val="28"/>
        </w:rPr>
      </w:pPr>
      <w:r w:rsidRPr="00EF6FD4">
        <w:rPr>
          <w:rFonts w:ascii="Times New Roman" w:hAnsi="Times New Roman" w:cs="Times New Roman"/>
          <w:color w:val="000000"/>
          <w:sz w:val="28"/>
          <w:szCs w:val="28"/>
        </w:rPr>
        <w:t>2026 год</w:t>
      </w:r>
    </w:p>
    <w:p w:rsidR="00991FE3" w:rsidRPr="00EF6FD4" w:rsidRDefault="00991FE3" w:rsidP="00991FE3">
      <w:pPr>
        <w:autoSpaceDE w:val="0"/>
        <w:autoSpaceDN w:val="0"/>
        <w:adjustRightInd w:val="0"/>
        <w:spacing w:after="0" w:line="240" w:lineRule="auto"/>
        <w:rPr>
          <w:rFonts w:ascii="Times New Roman" w:hAnsi="Times New Roman" w:cs="Times New Roman"/>
          <w:color w:val="000000"/>
          <w:sz w:val="24"/>
          <w:szCs w:val="24"/>
        </w:rPr>
      </w:pP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Настоящий устав Новотитаровского сельского поселения Динского муниципального района Краснодарского края (далее по тексту – Устав, Устав поселения) в соответствии с Конституцией Российской Федерации, федеральными законами и законами Краснодарского края определяет порядок и формы организации местного самоуправления, полномочия и ответственность его органов и должностных лиц, правовые, экономические и финансовые основы местного самоуправления, формы участия населения Новотитаровского сельского поселения Динского муниципального района Краснодарского края в осуществлении местного самоуправления, а также иные положения по организации местного самоуправления.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Устав является основным нормативным правовым актом Новотитаровского сельского поселения Динского муниципального района Краснодарского края, которому должны соответствовать все иные нормативные правовые акты органов и должностных лиц местного самоуправления Новотитаровского сельского поселения Динского муниципального района Краснодарского края.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1. ОБЩИЕ ПОЛОЖЕНИЯ</w:t>
      </w:r>
    </w:p>
    <w:p w:rsidR="00991FE3" w:rsidRPr="00EF6FD4" w:rsidRDefault="00991FE3" w:rsidP="00192330">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 Статус муниципального образования Новотитаровское сельское поселение Динского муниципального района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Муниципальное образование </w:t>
      </w:r>
      <w:r w:rsidRPr="00EF6FD4">
        <w:rPr>
          <w:rFonts w:ascii="Times New Roman" w:hAnsi="Times New Roman" w:cs="Times New Roman"/>
          <w:bCs/>
          <w:color w:val="000000"/>
          <w:sz w:val="28"/>
          <w:szCs w:val="28"/>
        </w:rPr>
        <w:t>Новотитаровское</w:t>
      </w:r>
      <w:r w:rsidRPr="00EF6FD4">
        <w:rPr>
          <w:rFonts w:ascii="Times New Roman" w:hAnsi="Times New Roman" w:cs="Times New Roman"/>
          <w:b/>
          <w:bCs/>
          <w:color w:val="000000"/>
          <w:sz w:val="28"/>
          <w:szCs w:val="28"/>
        </w:rPr>
        <w:t xml:space="preserve"> </w:t>
      </w:r>
      <w:r w:rsidRPr="00EF6FD4">
        <w:rPr>
          <w:rFonts w:ascii="Times New Roman" w:hAnsi="Times New Roman" w:cs="Times New Roman"/>
          <w:color w:val="000000"/>
          <w:sz w:val="28"/>
          <w:szCs w:val="28"/>
        </w:rPr>
        <w:t xml:space="preserve">сельское поселение </w:t>
      </w:r>
      <w:r w:rsidRPr="00EF6FD4">
        <w:rPr>
          <w:rFonts w:ascii="Times New Roman" w:hAnsi="Times New Roman" w:cs="Times New Roman"/>
          <w:bCs/>
          <w:color w:val="000000"/>
          <w:sz w:val="28"/>
          <w:szCs w:val="28"/>
        </w:rPr>
        <w:t xml:space="preserve">Динского </w:t>
      </w:r>
      <w:r w:rsidRPr="00EF6FD4">
        <w:rPr>
          <w:rFonts w:ascii="Times New Roman" w:hAnsi="Times New Roman" w:cs="Times New Roman"/>
          <w:color w:val="000000"/>
          <w:sz w:val="28"/>
          <w:szCs w:val="28"/>
        </w:rPr>
        <w:t xml:space="preserve">муниципального района Краснодарского края наделено Законом Краснодарского края от 22 июля 2004 г. N 771-КЗ "Об установлении границ муниципального образования Динской муниципальный район Краснодарского края, наделении его статусом муниципального района, образовании в его составе муниципальных образований - сельских поселений - и установлении их границ" статусом сельского поселения, входящего в состав территории муниципального образования </w:t>
      </w:r>
      <w:r w:rsidRPr="00EF6FD4">
        <w:rPr>
          <w:rFonts w:ascii="Times New Roman" w:hAnsi="Times New Roman" w:cs="Times New Roman"/>
          <w:bCs/>
          <w:color w:val="000000"/>
          <w:sz w:val="28"/>
          <w:szCs w:val="28"/>
        </w:rPr>
        <w:t>Динской</w:t>
      </w:r>
      <w:r w:rsidRPr="00EF6FD4">
        <w:rPr>
          <w:rFonts w:ascii="Times New Roman" w:hAnsi="Times New Roman" w:cs="Times New Roman"/>
          <w:b/>
          <w:bCs/>
          <w:color w:val="000000"/>
          <w:sz w:val="28"/>
          <w:szCs w:val="28"/>
        </w:rPr>
        <w:t xml:space="preserve"> </w:t>
      </w:r>
      <w:r w:rsidRPr="00EF6FD4">
        <w:rPr>
          <w:rFonts w:ascii="Times New Roman" w:hAnsi="Times New Roman" w:cs="Times New Roman"/>
          <w:color w:val="000000"/>
          <w:sz w:val="28"/>
          <w:szCs w:val="28"/>
        </w:rPr>
        <w:t>муниципальный район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Официальное наименование муниципального образования: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полное – Новотитаровское сельское поселение Динского муниципального района Краснодарского края (далее также – поселение);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сокращенные наименования – Новотитаровское сельское поселение Динского района, Новотитаровское поселение, которые используются наравне с полным наименованием.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требующих указания наименования муниципального образования, допускается использование сокращённых форм наименования муниципального образования наравне с полным наименованием.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Для целей настоящего Устава понятия "вопросы местного значения" и "вопросы непосредственного обеспечения жизнедеятельности населения" равнозначны.</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 Границы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Местное самоуправление в поселении осуществляется в границах поселения, установленных Законом Краснодарского края от 22 июля 2004 г. </w:t>
      </w:r>
      <w:r w:rsidR="00192330">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 771-КЗ «Об установлении границ муниципального образования Динской муниципальный район Краснодарского края, наделении его статусом муниципального района, образовании в его составе муниципальных образований - сельских поселений - и установлении их границ».</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Изменение границ поселения осуществляется законом Краснодарского края по инициативе населения, органов местного самоуправления, органов государственной власти Краснодарского края, федеральных органов государственной власти в соответствии с Федеральным законом от 20.03.2025 № 33-ФЗ «Об общих принципах организации местного самоуправления в единой системе публичной власти».</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 Официальные символы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Утверждение, описание символов и порядок их официального использования устанавливаются нормативным правовым актом Совета.</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 Местное самоуправление в поселении</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Местное самоуправление в поселении -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а в случаях, установленных федеральными законами, - законами Краснодарского края.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 Правовая основа местного самоуправления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Правовую основу местного самоуправления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20.03.2025 № 33-ФЗ "Об общих принципах организации местного самоуправления в единой системе публичной власти",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Краснодарского края, законы и иные нормативные правовые акты Краснодарского края, настоящий Устав, решения, принятые на местных референдумах и сходах граждан, иные муниципальные правовые акты.</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2. ОРГАНИЗАЦИОННЫЕ ОСНОВЫ МЕСТНОГО САМОУПРАВЛЕНИЯ</w:t>
      </w:r>
    </w:p>
    <w:p w:rsidR="00991FE3" w:rsidRPr="00EF6FD4" w:rsidRDefault="00991FE3" w:rsidP="00991FE3">
      <w:pPr>
        <w:autoSpaceDE w:val="0"/>
        <w:autoSpaceDN w:val="0"/>
        <w:adjustRightInd w:val="0"/>
        <w:spacing w:after="0" w:line="240" w:lineRule="auto"/>
        <w:rPr>
          <w:rFonts w:ascii="Times New Roman" w:hAnsi="Times New Roman" w:cs="Times New Roman"/>
          <w:color w:val="000000"/>
          <w:sz w:val="24"/>
          <w:szCs w:val="24"/>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 Органы местного самоуправления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Решение вопросов непосредственного обеспечения жизнедеятельности населения в поселении осуществляют: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Совет Новотитаровского сельского поселения Динского муниципального района</w:t>
      </w:r>
    </w:p>
    <w:p w:rsidR="00991FE3" w:rsidRPr="00EF6FD4" w:rsidRDefault="00991FE3" w:rsidP="00192330">
      <w:pPr>
        <w:autoSpaceDE w:val="0"/>
        <w:autoSpaceDN w:val="0"/>
        <w:adjustRightInd w:val="0"/>
        <w:spacing w:after="0" w:line="240" w:lineRule="auto"/>
        <w:ind w:firstLine="709"/>
        <w:rPr>
          <w:rFonts w:ascii="Times New Roman" w:hAnsi="Times New Roman" w:cs="Times New Roman"/>
          <w:color w:val="000000"/>
          <w:sz w:val="28"/>
          <w:szCs w:val="28"/>
        </w:rPr>
      </w:pPr>
      <w:r w:rsidRPr="00EF6FD4">
        <w:rPr>
          <w:rFonts w:ascii="Times New Roman" w:hAnsi="Times New Roman" w:cs="Times New Roman"/>
          <w:color w:val="000000"/>
          <w:sz w:val="28"/>
          <w:szCs w:val="28"/>
        </w:rPr>
        <w:t>Краснодарского края, являющийся представительным органом поселения, далее по тексту Устава – Совет;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глава Новотитаровского сельского поселения Динского муниципального района Краснодарского края, возглавляющий администрацию поселения, далее по тексту Устава – глава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администрация Новотитаровского сельского поселения Динского муниципального района Краснодарского края, являющаяся исполнительно-распорядительным органом поселения, далее по тексту Устава – администрация.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Органы местного самоуправления обладают собственными полномочиями по решению вопросов непосредственного обеспечения жизнедеятельности населения.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Органы местного самоуправления, которые в соответствии с Федеральным законом от 20.03.2025 № 33-ФЗ «Об общих принципах организации местного самоуправления в единой системе публичной власти» 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 Совет и администрация как юридические лица действуют в соответствии с положениями Гражданского кодекса Российской Федерации о казенных учреждениях.</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Основаниями для государственной регистрации органов местного</w:t>
      </w:r>
      <w:r w:rsidR="00192330">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самоуправления в качестве юридических лиц являются Устав поселения и решение о создании соответствующего органа местного самоуправления с правами юридического лица.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 случае отсутствия Устава поселения основаниями для государственной регистрации органов местного самоуправления в качестве юридических лиц являются: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для Совета – протокол заседания Совета, содержащий решение о наделении Совета правами юридического лица;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для иных органов местного самоуправления – решение Совета об учреждении соответствующего органа местного самоуправления с правами юридического лица.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Основаниями для государственной регистрации органов администрации в качестве юридических лиц являются решение Совета об учреждении соответствующего органа в форме муниципального казенного учреждения и утверждение положения о нем Советом по представлению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Организационное и материально-техническое обеспечение деятельности органов местного самоуправления поселения осуществляется исключительно за счет собственных доходов бюджета поселения (далее – местный бюджет),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7. Структура органов местного самоуправления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Структуру органов местного самоуправления поселения составляют Совет, глава поселения, администрация.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Изменение структуры органов местного самоуправления осуществляется не иначе как путем внесения изменений в настоящий Устав.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Решение Совета об изменении структуры органов местного самоуправления вступает в силу не ранее чем по истечении срока полномочий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Совета, принявшего указанное решение,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8</w:t>
      </w:r>
      <w:r w:rsidRPr="00EF6FD4">
        <w:rPr>
          <w:rFonts w:ascii="Times New Roman" w:hAnsi="Times New Roman" w:cs="Times New Roman"/>
          <w:color w:val="000000"/>
          <w:sz w:val="28"/>
          <w:szCs w:val="28"/>
        </w:rPr>
        <w:t xml:space="preserve">. </w:t>
      </w:r>
      <w:r w:rsidRPr="00EF6FD4">
        <w:rPr>
          <w:rFonts w:ascii="Times New Roman" w:hAnsi="Times New Roman" w:cs="Times New Roman"/>
          <w:b/>
          <w:bCs/>
          <w:color w:val="000000"/>
          <w:sz w:val="28"/>
          <w:szCs w:val="28"/>
        </w:rPr>
        <w:t>Совет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Совет состоит из 24 депутатов, избранных на муниципальных выборах.</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В случае внесения в настоящий Устав поправки, предусматривающей изменение численности депутатов Совета, данные изменения применяются к Совету нового созыва (избранному после вступления в силу соответствующей поправки).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Совет может осуществлять свои полномочия в случае избрания не менее двух третей от установленной численности депутатов.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Срок полномочий Совета составляет 5 лет.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Совет обладает правами юридического лица.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6. Организацию деятельности Совета осуществляет председатель Совета. Председатель Совета и его заместитель избираются тайным </w:t>
      </w:r>
      <w:r w:rsidR="00713D63" w:rsidRPr="00EF6FD4">
        <w:rPr>
          <w:rFonts w:ascii="Times New Roman" w:hAnsi="Times New Roman" w:cs="Times New Roman"/>
          <w:color w:val="000000"/>
          <w:sz w:val="28"/>
          <w:szCs w:val="28"/>
        </w:rPr>
        <w:t xml:space="preserve">голосованием </w:t>
      </w:r>
      <w:r w:rsidRPr="00EF6FD4">
        <w:rPr>
          <w:rFonts w:ascii="Times New Roman" w:hAnsi="Times New Roman" w:cs="Times New Roman"/>
          <w:color w:val="000000"/>
          <w:sz w:val="28"/>
          <w:szCs w:val="28"/>
        </w:rPr>
        <w:t>из числа депутатов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Председатель Совета и его заместитель избираются на срок полномочий Совета. Заместитель председателя Совета осуществляет полномочия председателя Совета в полном объеме в случае его временного отсутствия или в случае досрочного прекращения полномочий.</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9. Компетенция Совета</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исключительной компетенции Совета находятся:</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принятие Устава поселения и внесение в него изменений и дополнений;</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утверждение местного бюджета и отчета о его исполнении;</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утверждение стратегии социально-экономического развития поселения;</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определение порядка управления и распоряжения имуществом, находящимся в муниципальной собственности;</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принятие решения об удалении главы поселения в отставку в предусмотренных Федеральным законом от 20.03.2025 № 33-ФЗ «Об общих принципах организации местного самоуправления в единой системе публичной власти» случаях;</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утверждение правил благоустройства территории поселения;</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заслушивание ежегодных отчетов главы поселения о результатах его деятельности, деятельности администрации и иных подведомственных главе поселения органов местного самоуправления, в том числе о решении вопросов, поставленных Советом.</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На заседаниях Совета решаются следующие вопросы:</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определение порядков назначения и проведения опроса граждан, публичных слушаний, собрания граждан;</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принятие в случаях, предусмотренных действующим законодательством решений, связанных с изменением границ поселения, а также с преобразованием поселения;</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принятие решения о назначении местного референдума;</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утверждение структуры администрации, утверждение положений об отраслевых, функциональных органах администрации, обладающих правами юридического лица;</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принятие решения о самороспуске Совета и досрочном прекращении полномочий депутатов Совета;</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принятие Регламента Совета;</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определение порядка дистанционного участия в заседаниях Совета;</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образование, утверждение и изменение состава депутатских комиссий (комитетов) Совета;</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установление налоговых льгот по налогам в соответствии с законодательством;</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определение порядка установления льгот для детей дошкольного возраста, обучающихся, инвалидов, военнослужащих, проходящих военную службу по призыву, при организации платных мероприятий организациями культуры;</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рассмотрение депутатских запросов и принятие по ним решений;</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утверждение схемы избирательных округов по выборам депутатов Совета;</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принятие решения о назначении выборов депутатов Совета, главы поселения;</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принятие решения о создании муниципальной пожарной охраны, определение цели, задач, порядка создания и организации деятельности муниципальной пожарной охраны на территории поселения, порядка ее взаимоотношений с другими видами пожарной охраны;</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принятие решения о порядке организационно-правового, финансового и материально-технического обеспечения первичных мер пожарной безопасности в границах населенных пунктов поселения;</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16) установление границ территории, на которой осуществляется территориальное общественное самоуправление, по предложению населения, проживающего на данной территории;</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17) принятие решений о создании мест погребения, а также по переносу мест погребения в случаях, установленных законодательством;</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18) утверждение положения о бюджетном процессе поселения;</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19) осуществления иных полномочий, отнесенных к ведению Совета действующим законодательством, настоящим Уставом.</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10. Досрочное прекращение полномочий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Полномочия Совета прекращаются досрочно в следующих случаях:</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вступление в силу закона Краснодарского края о его роспуске;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принятие Советом решения о самороспуске;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вступление в силу решения Краснодарского краевого суда о неправомочности данного состава депутатов Совета, в том числе в связи со сложением депутатами своих полномочий;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преобразование муниципального образования, осуществляемое в соответствии с Федеральным законом 20.03.2025 № 33-ФЗ «Об общих принципах организации местного самоуправления в единой системе публичной власти»;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увеличение численности избирателей поселения более чем на 25 процентов;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В случае вступления в силу закона Краснодарского края о роспуске Совета его полномочия прекращаются досрочно со дня вступления в силу закона Краснодарского края о его роспуске.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Губернатор Краснодарского края вносит в Законодательное Собрание Краснодарского края проект закона Краснодарского края о роспуске Совета в течение трех месяцев со дня вступления в силу решения суда, установившего:</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факт принятия Советом нормативного правового акта, противоречащего Конституции Российской Федерации, федеральным конституционным законам, федеральным законам, Уставу Краснодарского края, законам Краснодарского края, Уставу поселения, при условии, что Совет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что избранный в правомочном составе Совет в течение трех месяцев подряд не проводил заседание;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что вновь избранный в правомочном составе Совет в течение трех месяцев подряд со дня его избрания не проводил заседание.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Закон Краснодарского края о роспуске Совета может быть обжалован в судебном порядке в течение 10 дней со дня вступления в силу.</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5. Депутаты Совета, распущенного на основании пунктов 2 и 3 части 3 настоящей статьи, вправе в течение 10 дней со дня вступления в силу закона Краснодарского края о роспуске Совета обратиться в суд с заявлением для установления факта отсутствия их вины за </w:t>
      </w:r>
      <w:r w:rsidR="002E2F10" w:rsidRPr="00EF6FD4">
        <w:rPr>
          <w:rFonts w:ascii="Times New Roman" w:hAnsi="Times New Roman" w:cs="Times New Roman"/>
          <w:color w:val="000000"/>
          <w:sz w:val="28"/>
          <w:szCs w:val="28"/>
        </w:rPr>
        <w:t>не проведение</w:t>
      </w:r>
      <w:r w:rsidRPr="00EF6FD4">
        <w:rPr>
          <w:rFonts w:ascii="Times New Roman" w:hAnsi="Times New Roman" w:cs="Times New Roman"/>
          <w:color w:val="000000"/>
          <w:sz w:val="28"/>
          <w:szCs w:val="28"/>
        </w:rPr>
        <w:t xml:space="preserve"> Советом правомочного заседания в течение трех месяцев подряд.</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С инициативой о самороспуске может выступить группа депутатов Совета численностью не менее 1/3 депутатов от числа избранных депутатов, председатель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Инициатива о самороспуске оформляется письменным заявлением и вносится в Совет. Письменное заявление, подписанное всеми депутатами инициативной группы, председателем Совета должно содержать предложение о самороспуске с указанием причины самороспуска, об инициаторе либо инициаторах самороспуска (фамилия, имя, отчество), личную подпись и дату </w:t>
      </w:r>
      <w:r w:rsidR="00713D63" w:rsidRPr="00EF6FD4">
        <w:rPr>
          <w:rFonts w:ascii="Times New Roman" w:hAnsi="Times New Roman" w:cs="Times New Roman"/>
          <w:color w:val="000000"/>
          <w:sz w:val="28"/>
          <w:szCs w:val="28"/>
        </w:rPr>
        <w:t xml:space="preserve">его </w:t>
      </w:r>
      <w:r w:rsidRPr="00EF6FD4">
        <w:rPr>
          <w:rFonts w:ascii="Times New Roman" w:hAnsi="Times New Roman" w:cs="Times New Roman"/>
          <w:color w:val="000000"/>
          <w:sz w:val="28"/>
          <w:szCs w:val="28"/>
        </w:rPr>
        <w:t>внесения.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Заявление о самороспуске подлежит рассмотрению на очередном либо на внеочередном заседании Совета, но не позднее 30 дней со дня его поступления в Совет.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Решение о самороспуске принимается не менее чем двумя третями голосов от установленной численности депутатов Совета на </w:t>
      </w:r>
      <w:r w:rsidR="00713D63" w:rsidRPr="00EF6FD4">
        <w:rPr>
          <w:rFonts w:ascii="Times New Roman" w:hAnsi="Times New Roman" w:cs="Times New Roman"/>
          <w:color w:val="000000"/>
          <w:sz w:val="28"/>
          <w:szCs w:val="28"/>
        </w:rPr>
        <w:t xml:space="preserve">ближайшем </w:t>
      </w:r>
      <w:r w:rsidRPr="00EF6FD4">
        <w:rPr>
          <w:rFonts w:ascii="Times New Roman" w:hAnsi="Times New Roman" w:cs="Times New Roman"/>
          <w:color w:val="000000"/>
          <w:sz w:val="28"/>
          <w:szCs w:val="28"/>
        </w:rPr>
        <w:t>либо на внеочередном заседании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Досрочное прекращение полномочий Совета влечет за собой досрочное прекращение полномочий его депутатов.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В случае досрочного прекращения полномочий Совета досрочные выборы в указанный представительный орган проводятся в сроки, установленные Федеральным законом от 12.06.2002 № 67-ФЗ «Об основных гарантиях избирательных прав и права на участие в референдуме граждан Российской Федерации».</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11. Организация работы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Основной формой работы Совета является заседание, на котором решаются вопросы, отнесенные к его компетенции законодательством, настоящим Уставом.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 </w:t>
      </w:r>
      <w:r w:rsidR="00C67655" w:rsidRPr="00EF6FD4">
        <w:rPr>
          <w:rFonts w:ascii="Times New Roman" w:hAnsi="Times New Roman" w:cs="Times New Roman"/>
          <w:color w:val="000000"/>
          <w:sz w:val="28"/>
          <w:szCs w:val="28"/>
        </w:rPr>
        <w:t>Председатель Совета, депутаты Совета осуществляют свои полномочия, как правило, на непостоянной основе. На постоянной основе могут работать не более двух депутатов.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Заседания созываются председателем Совета по мере необходимости, но не реже одного раза в три месяца.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 дне созыва заседания Совета в обязательном порядке информируется глава поселения. Глава поселения вправе предлагать вопросы для внесения в повестку дня заседания Совета и присутствовать на всех заседаниях Совета, выступать по вопросам повестки дня.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Время созыва и место проведения очередного заседания Совета, а также вопросы, вносимые на рассмотрение очередного заседания, доводятся до сведения депутатов не позднее, чем за 7 дней до дня проведения заседания.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При получении заявления от не менее чем одной трети депутатов Совета или по письменному требованию главы поселения, председатель Совета обязан созвать внеочередное заседание Совета не позднее 7 дней со дня получения заявления (требования).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Время созыва, место проведения внеочередного заседания Совета, вопросы, вносимые на рассмотрение, доводятся до сведения депутатов не позднее 3 дней до дня проведения заседания.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Чрезвычайные заседания Совета созываются главой поселения, председателем Совета немедленно без предварительной подготовки документов в случаях:</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введения на территории Краснодарского края или поселения режима чрезвычайного положения;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массовых нарушений общественного порядка на территории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стихийных бедствий и иных чрезвычайных ситуаций, требующих принятия экстренных решений;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возникновения неотложных ситуаций, требующих незамедлительного принятия решения Советом.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Депутаты Совета прибывают на чрезвычайное заседание без предварительного приглашения, при этом используются все средства оповещения депутатов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Совет собирается на свое первое заседание не позднее чем в трехнедельный срок со дня избрания Совета в правомочном составе.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Первое после выборов заседание созывает и готовит действующий председатель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Первое после выборов заседание до избрания председательствующего ведет председатель избирательной комиссии, организующей муниципальные выборы.</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Заседания Совета проводятся открыто. Совет вправе проводить закрытые заседания в случаях, предусмотренных Регламентом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Председательствует на заседании председатель Совета, в случае его отсутствия – один из его заместителей.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случае отсутствия председателя, заместителей председателя Совета председательствует на заседании депутат Совета, избранный в соответствии с Регламентом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Заседание Совета правомочно, если на нем присутствуют не менее половины от числа избранных депутатов.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Порядок принятия решений Советом определяется настоящим Уставом и Регламентом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Все заседания Совета протоколируются. Протокол заседания подписывается председателем Совета и секретарем, избранным из числа депутатов Совета.</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12. Депутатские комиссии (комитеты)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Из числа депутатов Совета на срок его полномочий могут создаваться комиссии (комитеты) для предварительного рассмотрения и подготовки вопросов, отнесенных к компетенции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Все депутаты Совета, за исключением председателя Совета, участвуют в работе комиссий (комитетов).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Структура, порядок формирования, полномочия и организация работы комиссий (комитетов) определяются Регламентом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Задачи и сроки полномочий комиссий (комитетов) определяются Советом при их образовании.</w:t>
      </w:r>
    </w:p>
    <w:p w:rsidR="00991FE3"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5. Комиссии (комитеты) ответственны перед Советом и ему </w:t>
      </w:r>
      <w:r w:rsidR="00713D63" w:rsidRPr="00EF6FD4">
        <w:rPr>
          <w:rFonts w:ascii="Times New Roman" w:hAnsi="Times New Roman" w:cs="Times New Roman"/>
          <w:color w:val="000000"/>
          <w:sz w:val="28"/>
          <w:szCs w:val="28"/>
        </w:rPr>
        <w:t>подотчетны</w:t>
      </w:r>
      <w:r w:rsidRPr="00EF6FD4">
        <w:rPr>
          <w:rFonts w:ascii="Times New Roman" w:hAnsi="Times New Roman" w:cs="Times New Roman"/>
          <w:color w:val="000000"/>
          <w:sz w:val="28"/>
          <w:szCs w:val="28"/>
        </w:rPr>
        <w:t>.</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13. Полномочия председателя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Председатель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председательствует на заседаниях Совета, созывает заседания Совета, доводит до сведения депутатов время и место их проведения, а также проект повестки дня;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организует работу Совета, комитетов (комиссий);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представляет Совет в отношениях с населением;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осуществляет руководство подготовкой заседания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формирует и подписывает повестку дня заседания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направляет поступившие в Совет проекты решений Совета и материалы к ним в комиссии (комитеты) Совета по вопросам их ведения;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организует обеспечение деятельности Совета, открывает и закрывает счета в банковских учреждениях, подписывает финансовые документы;</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координирует деятельность комиссий (комитетов)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без доверенности представляет интересы Совета в судах, выдает доверенности от имени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организации;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принимает меры по обеспечению гласности и учету мнения населения в работе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рассматривает обращения, поступившие в Совет, ведет прием граждан;</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подписывает протоколы заседаний Совета и решения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оказывает содействие депутатам Совета в осуществлении ими депутатских полномочий;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осуществляет иные полномочия, возложенные на него законодательством, настоящим Уставом и иными муниципальными правовыми актами.</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14. Депутат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Депутатом Совета может быть избран гражданин Российской Федерации, достигший на день голосования возраста 18 лет.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Полномочия депутата Совета начинаются со дня избрания и прекращаются со дня проведения первого заседания Совета нового созыва в правомочном составе.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Срок полномочий депутата Совета составляет 5 лет.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Депутат Совета принимает участие в работе заседаний Совета и в работе его комиссий (комитетов), членом которых он является, выполняет поручения Совета. При невозможности присутствовать на заседании Совета или заседании его комиссии (комитета) по уважительной причине депутат заблаговременно информирует об этом Совет.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Депутат Совета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Депутат Cовета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Депутат Совета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Не является основанием для привлечения к ответственности депутата Совета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15. Порядок проведения отчета депутата Совета перед</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избирателями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Отчет депутата Совета перед избирателями проводится посредством проведения депутатом встречи с избирателями. Отчет представляет депутат Совета лично.</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Отчет осуществляется в целях:</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объективного и достоверного информирования избирателей о деятельности депутата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обеспечения открытости и публичности в деятельности депутата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повышения уровня доверия избирателей к депутату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обеспечение взаимодействия депутата Совета с избирателями.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Отчет проводится ежегодно в первом квартале следующего за отчетным годом.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Первый отчет после выборов депутатов Совета нового созыва депутат Совета проводит в первом квартале года, следующего за годом его избрания.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год, в котором истекают сроки полномочий Совета текущего созыва, депутат Совета проводит отчет не позднее августа.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Председатель Совета формирует график отчетов по согласованию с депутатами Совета с указанием формы, даты, времени и места проведения отчета.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График отчетов размещается администрацией на официальном сайте поселения в информационно-телекоммуникационной сети «Интернет».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Отчет перед избирателями проводится на территории избирательного округа.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Избиратели извещаются о дате, месте, времени проведения отчета не позднее, чем за 10 дней до дня проведения отчета.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При обращении депутата Совета в органы местного самоуправления, общественные объединения, на предприятия, в учреждения и организации, расположенные на территории поселения, должностные лица предоставляют депутату Совета необходимые для отчета сведения, справочные и информационные материалы, обеспечивают консультациями специалистов.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Регламент отчета определяется депутатом Совета самостоятельно, озвучивается депутатом перед началом отчета и является обязательным для его участников.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Регламент отчета может предусматривать, в том числе, время (продолжительность) для выступления депутата Совета, предоставления права избирателям задать вопросы депутату Совета, ответы депутата Совета на вопросы избирателей, выступления избирателей по отчету, заключительного слова депутата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Отчет с указанием периода, за который он проводится, должен содержать следующую информацию о деятельности депутата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 участии в заседаниях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 участии в подготовке вопросов для рассмотрения на заседаниях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 участии в работе постоянных комитетов (комиссий) и иных рабочих органов Совета, в состав которых включен депутат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 правотворческой деятельности (количестве подготовленных и внесенных проектов решений Совета, поправок к ним, результатах их рассмотрения);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 содержании депутатских обращений, депутатских запросов и мер, принятых по ним;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 проведении личных приемов граждан;</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 количестве поступивших и рассмотренных обращений граждан, результатах их рассмотрения;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 взаимодействии с предприятиями, учреждениями, организациями независимо от организационно-правовой формы собственности,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общественными объединениями, находящимися на территории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органами государственной власти, органами местного самоуправления;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 иных формах депутатской деятельности;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 участии в проектах и акциях, проводимых на территории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Отчет не может носить агитационный характер.</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Отчет о деятельности депутата Совета на бумажном носителе с личной подписью депутата Совета направляется с сопроводительным письмом на имя председателя Совета не позднее чем через 10 рабочих дней после проведения отчета.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Председатель Совета в течение 5 рабочих дней со дня поступления отчета от депутата Совета направляет заверенную копию отчета на бумажном носителе в администрацию.</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Администрация размещает отчет депутата Совета на официальном сайте поселения в информационно-телекоммуникационной сети "Интернет" не позднее 5 рабочих дней со дня его поступления от председателя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Отчеты хранятся в течение всего срока полномочий Совета текущего созыва.</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16. Досрочное прекращение полномочий депутата Совета</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Полномочия депутата Совета прекращаются досрочно в случаях:</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смерти;</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отставки по собственному желанию;</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признания судом недееспособным или ограниченно дееспособным;</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признания судом безвестно отсутствующим или объявления умершим;</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вступления в отношении его в законную силу обвинительного приговора суда;</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выезда за пределы Российской Федерации на постоянное место жительства;</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досрочного прекращения полномочий Совета;</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призыва на военную службу или направления на заменяющую ее альтернативную гражданскую службу;</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приобретения им статуса иностранного агента;</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в иных случаях,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Полномочия депутата Совета прекращаются досрочно решением</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Совета в случае отсутствия депутата Совета без уважительных причин на всех заседаниях Совета в течение шести месяцев подряд.</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Основанием для досрочного прекращения полномочий депутата Совета, в случае, предусмотренном пунктом 2 части 1 настоящей статьи, является письменное заявление об отставке по собственному желанию, направляемое в Совет.</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Решение Совета о досрочном прекращении полномочий депутата Совета принимается не позднее чем через 30 дней со дня появления основания для досрочного прекращения полномочий, а если это основание появилось в</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период между заседаниями Совета, - не позднее чем через три месяца со дня появления такого основания.</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 случае обращения Губернатора Краснодарского края с заявлением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В случае, если решение Совета о досрочном прекращении полномочий депутата Совета по основанию, предусмотренному пунктом 2 части 1 настоящей статьи, не принято в сроки, предусмотренные частью 4 настоящей статьи, депутат Совета вправе обратиться в суд с заявлением об обжаловании бездействия Совета в порядке, предусмотренном процессуальным законодательством.</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Депутат Совета, в отношении которого Советом принято решение о досрочном прекращении его полномочий,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В случае, если депутат Совета, полномочия которого прекращены досрочно на основании решения Совета о досрочном прекращении его полномочий, обжалует указанное решение в судебном порядке, Совет не вправе принимать решение о назначении дополнительных выборов депутата Совета до вступления решения суда в законную силу.</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17. Гарантии осуществления полномочий депутата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Гарантии прав депутата Совета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депутата Совета,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Депутат Совета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депутатом Совета, были допущены публичные оскорбления, клевета или иные нарушения, ответственность за которые предусмотрена федеральным законом.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Депутату Совета обеспечиваются условия для беспрепятственного осуществления своих полномочий.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Депутату Совета предоставляются гарантии осуществления полномочий, предусмотренные федеральными законами и Законом Краснодарского края от 12.12.2025 № 5458-КЗ «Об отдельных вопросах организации местного самоуправления в Краснодарском крае».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Депутату Совета, осуществляющему свои полномочия на непостоянной основе, может производиться выплата денежной компенсации расходов на выполнение его депутатских полномочий в размере и порядке, определенными решением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Депутат Совета, осуществляющий свои полномочия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Депутату Совета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w:t>
      </w:r>
      <w:r w:rsidRPr="00EF6FD4">
        <w:rPr>
          <w:rFonts w:ascii="Times New Roman" w:hAnsi="Times New Roman" w:cs="Times New Roman"/>
          <w:sz w:val="28"/>
          <w:szCs w:val="28"/>
        </w:rPr>
        <w:t>два рабочих дня</w:t>
      </w:r>
      <w:r w:rsidRPr="00EF6FD4">
        <w:rPr>
          <w:rFonts w:ascii="Times New Roman" w:hAnsi="Times New Roman" w:cs="Times New Roman"/>
          <w:color w:val="000000"/>
          <w:sz w:val="28"/>
          <w:szCs w:val="28"/>
        </w:rPr>
        <w:t xml:space="preserve"> в месяц.</w:t>
      </w:r>
    </w:p>
    <w:p w:rsidR="00991FE3" w:rsidRPr="00EF6FD4" w:rsidRDefault="00991FE3" w:rsidP="00192330">
      <w:pPr>
        <w:autoSpaceDE w:val="0"/>
        <w:autoSpaceDN w:val="0"/>
        <w:adjustRightInd w:val="0"/>
        <w:spacing w:after="0" w:line="240" w:lineRule="auto"/>
        <w:ind w:firstLine="709"/>
        <w:rPr>
          <w:rFonts w:ascii="Times New Roman" w:hAnsi="Times New Roman" w:cs="Times New Roman"/>
          <w:color w:val="000000"/>
          <w:sz w:val="28"/>
          <w:szCs w:val="28"/>
        </w:rPr>
      </w:pPr>
      <w:r w:rsidRPr="00EF6FD4">
        <w:rPr>
          <w:rFonts w:ascii="Times New Roman" w:hAnsi="Times New Roman" w:cs="Times New Roman"/>
          <w:color w:val="000000"/>
          <w:sz w:val="28"/>
          <w:szCs w:val="28"/>
        </w:rPr>
        <w:t>6. Расходы, связанные с предоставлением гарантий, предусмотренных настоящей статьей, производятся за счет средств местного бюджета.</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18. Глава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Глава поселения является высшим должностным лицом муниципального образования, наделяется настоящим Уставом собственными полномочиями по решению вопросов непосредственного обеспечения жизнедеятельности населения и по организации деятельности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Глава поселения возглавляет администрацию поселения. Глава поселения исполняет свои полномочия на постоянной основе.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Наименования "глава Новотитаровского сельского поселения Динского муниципального района Краснодарского края", "глава администрации Новотитаровского сельского поселения Динского муниципального района Краснодарского края", "глава Новотитаровского поселения" равнозначны.</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Глава поселения подконтролен и подотчетен непосредственно населению муниципального образования и Совету.</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Глава поселения избирается сроком на 5 лет на основе всеобщего равного и прямого избирательного права при тайном голосовании в соответствии с законодательством и настоящим Уставом.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Главой поселения может быть избран гражданин Российской Федерации, достигший возраста 21 года.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Вступление в должность главы поселения осуществляется не позднее трех недель со дня избрания в торжественной обстановке в присутствии депутатов Совета, почетных граждан поселения, приглашенных представителей общественных и других организаций.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При вступлении в должность глава поселения приносит присягу:</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"Клянусь при осуществлении полномочий главы муниципального образования Новотитаровское сельское поселение Динского муниципального района Краснодарского края соблюдать Конституцию Российской Федерации, Устав Новотитаровского сельского поселения Динского муниципального района Краснодарского края, честно и добросовестно исполнять возложенные на меня обязанности, служить процветанию Новотитаровского сельского поселения Динского муниципального района Краснодарского края и благополучию его жителей".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Текст присяги подписывается главой поселения и передается на хранение в Совет.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Глава поселения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Глава поселения не может одновременно исполнять полномочия депутата представительного органа муниципального образования.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Глава поселения не вправе: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заниматься предпринимательской деятельностью лично или через доверенных лиц;</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участвовать в управлении коммерческой или некоммерческой организацией, за исключением следующих случаев: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Краснодарского края в порядке, установленном законом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представление на безвозмездной основе интересов муниципального образования в Совете муниципальных образований Краснодарского края, иных объединениях муниципальных образований, а также в их органах управления;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 иные случаи, предусмотренные федеральными законами;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Глава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Глава поселения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Губернатор Краснодарского края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Не является основанием для привлечения к ответственности главы поселения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19. Полномочия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исключительной компетенции главы поселения находятся: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подписание и обнародование в порядке, установленном Уставом поселения, нормативных правовых актов, принятых Советом;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издание в пределах своих полномочий правовых актов;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право требования созыва внеочередного заседания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Глава поселения, как глава администрации,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Глава поселения, как глава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рамках своих полномочий организует выполнение решений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вносит в Совет проекты муниципальных правовых актов о внесении изменений и дополнений в Устав поселения, обладает правом внесения в Совет проектов иных муниципальных правовых актов;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представляет на рассмотрение Совета проекты решений о введении или отмене местных налогов и сборов, а также другие правовые акты, предусматривающие расходы, покрываемые за счет местного бюджета и дает заключения при представлении проектов решений по указанным вопросам другими лицами, наделенными правом правотворческой инициативы;</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разрабатывает и представляет на утверждение Совета структуру администрации, утверждает положения об отраслевых, функциональных органах администрации, не наделенных правами юридического лица;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представляет на утверждение Совета проекты положений об органах администрации, наделенных правами юридического лица;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формирует администрацию, руководит ее деятельностью на принципах единоначалия, утверждает штатное расписание администрации, организует работу с кадрами в соответствии с законодательством;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назначает и освобождает от должности заместителей главы в соответствии с законодательством и настоящим Уставом;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назначает и освобождает в соответствии с законодательством от должности руководителей отраслевых, функциональных органов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принимает меры по обеспечению и защите интересов поселения в судебных органах, подписывает исковые заявления и иные документы, предусмотренные законодательством;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принимает меры к отмене противоречащих требованиям законодательства распоряжений и приказов руководителей отраслевых, функциональных органов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осуществляет личный прием граждан, рассматривает предложения, заявления и жалобы граждан, принимает по ним решения;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управляет и распоряжается муниципальным имуществом в соответствии с порядком, установленным Советом;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представляет к награждению наградами и к присвоению почетных званий Российской Федерации,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регистрирует уставы территориального общественного самоуправления;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возглавляет и координирует деятельность по предотвращению чрезвычайных ситуаций на территории поселения и ликвидации их последствий;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16) выдает от имени поселения и от имени администрации доверенности в соответствии с законодательством;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17) принимает решение о реализации проекта муниципально-частного партнерства, если публичным партнером является поселение либо планируется проведение совместного конкурса с участием поселения (за исключением случая, в котором планируется проведение совместного конкурса с участием Российской Федерации, субъекта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18) определяет орган местного самоуправления, уполномоченный на осуществление полномочий в сфере муниципально-частного партнёрства, предусмотренных статьей 18 Федерального закона от 13.07.2015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19) осуществляет иные полномочия, предусмотренные действующим федеральным, краевым законодательством, настоящим Уставом и принятыми в соответствии с ними муниципальными правовыми актами.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4. </w:t>
      </w:r>
      <w:r w:rsidR="006766C8" w:rsidRPr="00EF6FD4">
        <w:rPr>
          <w:rFonts w:ascii="Times New Roman" w:hAnsi="Times New Roman" w:cs="Times New Roman"/>
          <w:color w:val="000000"/>
          <w:sz w:val="28"/>
          <w:szCs w:val="28"/>
        </w:rPr>
        <w:t>Не реже одного раза</w:t>
      </w:r>
      <w:r w:rsidRPr="00EF6FD4">
        <w:rPr>
          <w:rFonts w:ascii="Times New Roman" w:hAnsi="Times New Roman" w:cs="Times New Roman"/>
          <w:color w:val="000000"/>
          <w:sz w:val="28"/>
          <w:szCs w:val="28"/>
        </w:rPr>
        <w:t xml:space="preserve"> в год</w:t>
      </w:r>
      <w:r w:rsidR="00160C19" w:rsidRPr="00EF6FD4">
        <w:rPr>
          <w:rFonts w:ascii="Times New Roman" w:hAnsi="Times New Roman" w:cs="Times New Roman"/>
          <w:color w:val="000000"/>
          <w:sz w:val="28"/>
          <w:szCs w:val="28"/>
        </w:rPr>
        <w:t xml:space="preserve"> и</w:t>
      </w:r>
      <w:r w:rsidRPr="00EF6FD4">
        <w:rPr>
          <w:rFonts w:ascii="Times New Roman" w:hAnsi="Times New Roman" w:cs="Times New Roman"/>
          <w:color w:val="000000"/>
          <w:sz w:val="28"/>
          <w:szCs w:val="28"/>
        </w:rPr>
        <w:t xml:space="preserve"> не позднее четырех месяцев после окончания календарного года глава поселения представляет Совету ежегодный отчет о результатах своей деятельности, деятельности администрации, в том числе о решении вопросов, поставленных Советом.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 итогам рассмотрения ежегодного отчета Совет принимает решение об утверждении или не утверждении результатов деятельности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 результатам оценки Советом ежегодного отчета главы поселения, деятельность главы поселения может быть признана неудовлетворительной.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Отчет подлежит размещению на официальном сайте поселения в информационно-телекоммуникационной сети "Интернет" в течение пяти рабочих дней со дня принятия решения Совета.</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20. Досрочное прекращение полномочий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Полномочия главы поселения прекращаются досрочно в следующих случаях:</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смерть;</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отставка по собственному желанию;</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признание судом недееспособным или ограниченно дееспособным;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признание судом безвестно отсутствующим или объявление умершим;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вступление в отношении его в законную силу обвинительного приговора суда;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выезд за пределы Российской Федерации на постоянное место жительства;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призыв на военную службу или направление на заменяющую ее альтернативную гражданскую службу;</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приобретение статуса иностранного агента;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утрата доверия Президента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удаление в отставку;</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отрешение от должности;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установленная в судебном порядке стойкая неспособность по состоянию здоровья осуществлять полномочия главы муниципального образования;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преобразование муниципального образования, осуществляемое в соответствии с Федеральным законом от 20.03.2025 № 33-ФЗ "Об общих принципах организации местного самоуправления в единой системе публичной власти";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увеличение численности избирателей муниципального образования более чем на 25 процентов;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17) иные случаи, установленные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Глава поселения направляет письменное заявление об отставке по собственному желанию в Совет. Прекращение полномочий главы поселения в результате отставки по собственному желанию оформляется решением Совета в срок не позднее 30 дней со дня подачи заявления.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Если Совет не примет решение в установленный срок, то полномочия главы поселения считаются прекращенными со следующего дня по истечении указанного срока.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Заявление главы поселения об отставке по собственному желанию не может быть отозвано после принятия решения Советом.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В случаях принятия решения Совета о досрочном прекращении полномочий главы поселения, полномочия главы поселения прекращаются досрочно со дня вступления в силу решения Совета или в срок, указанный в нем.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Совет принимает такое решение на ближайшем заседании Совета, за исключением случаев, установленных законодательством.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Совет в соответствии с Федеральным законом от 20.03.2025 № 33-ФЗ "Об общих принципах организации местного самоуправления в единой системе публичной власти" вправе удалить главу поселения в отставку по инициативе депутатов Совета или по инициативе Губернатора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Основаниями для удаления главы поселения в отставку являются: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решения, действия (бездействие) главы поселения, повлекшие (повлекшее) за собой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Уставом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неудовлетворительная оценка деятельности главы поселения Советом по результатам его ежегодного отчета перед Советом, данная два раза подряд;</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 "Об общих принципах организации местного самоуправления в единой системе публичной власти";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допущение главой поселения, местной администрацией,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6) систематическое </w:t>
      </w:r>
      <w:r w:rsidR="002C7584" w:rsidRPr="00EF6FD4">
        <w:rPr>
          <w:rFonts w:ascii="Times New Roman" w:hAnsi="Times New Roman" w:cs="Times New Roman"/>
          <w:color w:val="000000"/>
          <w:sz w:val="28"/>
          <w:szCs w:val="28"/>
        </w:rPr>
        <w:t>не достижение</w:t>
      </w:r>
      <w:r w:rsidRPr="00EF6FD4">
        <w:rPr>
          <w:rFonts w:ascii="Times New Roman" w:hAnsi="Times New Roman" w:cs="Times New Roman"/>
          <w:color w:val="000000"/>
          <w:sz w:val="28"/>
          <w:szCs w:val="28"/>
        </w:rPr>
        <w:t xml:space="preserve"> показателей эффективности деятельности органов местного самоуправления.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Инициатива депутатов Совета об удалении главы поселения 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муниципального образования в отставку. О выдвижении данной инициативы глава поселения и Губернатор Краснодарского края уведомляются не позднее дня, следующего за днем внесения указанного обращения в Совет.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Рассмотрение инициативы депутатов Совета об удалении главы муниципального образования в отставку осуществляется с учетом мнения Губернатора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В случае, если при рассмотрении инициативы депутатов Совета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 и (или) решений, действий (бездействия) главы поселения, повлекших (повлекшего)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 решение об удалении главы поселения в отставку может быть принято только при согласии Губернатора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Инициатива Губернатора Краснодарского края об удалении главы поселения в отставку оформляется в виде обращения, которое вносится в Совет вместе с проектом соответствующего решения Совета. О выдвижении данной инициативы глава поселения уведомляется не позднее дня, следующего за днем внесения указанного обращения в Совет.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Инициатива об удалении главы поселения в отставку по основанию, предусмотренному пунктом 6 части 5 настоящей статьи, вносится в Совет Губернатором Краснодарского края. При этом такая инициатива может быть внесена в Совет Губернатором Краснодарского края не ранее чем через один год со дня вступления в должность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Рассмотрение инициативы депутатов Совета или Губернатора Краснодарского края об удалении главы поселения в отставку осуществляется Советом в течение одного месяца со дня внесения соответствующего обращения.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Решение Совета об удалении главы поселения в отставку считается принятым, если за него проголосовало не менее двух третей от установленной численности депутатов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Решение Совета об удалении главы поселения в отставку подписывается председателем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При рассмотрении и принятии Советом решения об удалении главы поселения в отставку должны быть обеспечены:</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заблаговременное получение им уведомления о дате и месте проведения соответствующего заседания, ознакомление с обращением депутатов Совета или Губернатора Краснодарского края и проектом решения Совета об удалении главы поселения в отставку;</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Решение Совета об удалении главы поселения в отставку подлежит обнародованию не позднее чем через пять дней со дня его принятия.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16. В случае, если инициатива Совета или Губернатора Краснодарского края об удалении главы поселения в отставку отклонена Советом, вопрос об удалении главы поселения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17. Глава поселения,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18. В случае, если глава поселения, полномочия которого прекращены досрочно на основании правового акта Губернатора Краснодарского края об отрешении от должности главы поселения или решения Совета об удалении главы поселения в отставку, обжалует данные правовой акт или решение в судебном порядке, Совет не вправе принимать решение об избрании главы поселения до вступления решения суда в законную силу.</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19. В случае досрочного прекращения полномочий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возглавляющего местную администрацию, одновременно прекращаются его</w:t>
      </w:r>
      <w:r w:rsidR="00484F2C">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полномочия как главы местной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20. Губернатор Краснодарского края издает правовой акт об отрешении от должности главы поселения в случае: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Краснодарского края, законам Краснодарского края,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21. Срок, в течение которого Губернатор Краснодарского края издает правовой акт об отрешении от должности главы поселения в соответствии с частью 20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22. Губернатор Краснодарского края вправе отрешить от должности главу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случае, если в течение одного месяца со дня вынесения Губернатором Краснодарского края предупреждения, объявления выговора главе поселения в соответствии с частью 7 статьи 29 Федерального закона от 20.03.2025 № 33-ФЗ "Об общих принципах организации местного самоуправления в единой системе публичной власти"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от 20.03.2025 № 33-ФЗ "Об общих принципах организации местного самоуправления в единой системе публичной власти", а также по основанию, предусмотренному пунктом 6 части 3 статьи 21 Федерального закона от 20.03.2025 № 33-ФЗ "Об общих принципах организации местного самоуправления в единой системе публичной власти", с учетом мнения Совета не ранее чем через один год со дня вступления в должность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по одному из оснований, предусмотренных частью 3 статьи 21 Федерального закона от 20.03.2025 № 33-ФЗ "Об общих принципах организации местного самоуправления в единой системе публичной власти", с учетом мнения Совета муниципальных образований Краснодарского края не ранее чем через два года со дня вступления в должность главы поселения в случае, если Губернатором Краснодарского края два и более раза вносились в Совет и были отклонены Советом инициативы об удалении главы поселения в отставку.</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23. Глава поселения, в отношении которого Губернатором Краснодарского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21. Временное исполнение полномочий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случае, если глава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в полном объеме осуществляет один из его заместителей в соответствии с правовым актом администрации о распределении обязанностей либо со специально изданным по данному вопросу правовым актом администрации или должностное лицо местного самоуправления в соответствии со специально изданным по данному вопросу правовым актом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Краснодарского края в течение 10 дней назначает временно исполняющего полномочия главы поселения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До назначения Губернатором Краснодарского края временно исполняющего полномочия главы поселения в соответствии с частью 2 настоящей статьи, полномочия главы осуществляются в порядке, установленном частью 1 настоящей статьи.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Временно исполняющий полномочия главы поселения обладает правами и обязанностями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Объем полномочий временно исполняющего полномочия главы поселения может быть ограничен нормативным правовым актом Губернатора Краснодарского края о назначении временно исполняющего полномочия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 случае, если временно исполняющий полномочия главы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осуществляются в порядке, предусмотренном частью 1 настоящей статьи.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На временно исполняющего полномочия главы поселения, назначаемого Губернатором Краснодарского края, распространяются обязанности, ограничения и запреты, установленные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и иными нормативными правовыми актами Российской Федерации для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Временно исполняющий полномочия главы поселения, назначаемый Губернатором Краснодарского края,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Временно исполняющий полномочия главы поселения, назначаемый Губернатором Краснодарского края, дополнительно представляет сведения, указанные в части 7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Нарушение требований, установленных частями 6-8 настоящей статьи, а также наступления иных обстоятельств, препятствующих осуществлению полномочий временно исполняющим полномочия главы поселения, является основанием для досрочного прекращения полномочий временно исполняющего полномочия главы поселения, назначенного Губернатором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Досрочное прекращение полномочий временно исполняющего полномочия главы поселения, назначенного Губернатором Краснодарского края, оформляется решением Совета на ближайшем заседании Совета либо на заседании Совета, организованного в порядке, установленном для проведения чрезвычайных заседаний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Полномочия временно исполняющего полномочия главы поселения, назначенного Губернатором Краснодарского края, прекращаются досрочно со дня вступления в силу решения Совета или в срок, указанный в нем.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22. Гарантии осуществления полномочий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Глава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Главе поселения гарантируются: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условия работы, обеспечивающие исполнение им своих полномочий;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право на своевременное и в полном объеме получение денежного содержания;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отдых, обеспечиваемый установлением нормальной продолжительности рабочего времени, предоставлением выходных дней и нерабочих праздничных дней, а также ежегодного оплачиваемого отпуска;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медицинское обслуживание его и членов семьи, в том числе после выхода на пенсию с муниципальной должности;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пенсионное обеспечение за выслугу лет и в связи с инвалидностью в объеме прав муниципального служащего, установленных федеральными законами, законами Краснодарского края, муниципальными правовыми актами, а также пенсионное обеспечение членов семьи главы поселения в случае его смерти, наступившей в связи с исполнением им должностных обязанностей;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государственное страхование на случай причинения вреда здоровью и имуществу в связи с исполнением им своих полномочий;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законами.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4. Главе поселения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главы поселения состоит из основного оплачиваемого отпуска и дополнительного оплачиваемого отпуска за ненормированный рабочий день. Ежегодный основной оплачиваемый отпуск предоставляется главе поселения продолжительностью 30 календарных дней. Ежегодный дополнительный оплачиваемый отпуск за ненормированный рабочий день предоставляется главе поселения продолжительностью </w:t>
      </w:r>
      <w:r w:rsidR="00160C19" w:rsidRPr="00EF6FD4">
        <w:rPr>
          <w:rFonts w:ascii="Times New Roman" w:hAnsi="Times New Roman" w:cs="Times New Roman"/>
          <w:color w:val="000000"/>
          <w:sz w:val="28"/>
          <w:szCs w:val="28"/>
        </w:rPr>
        <w:t>30</w:t>
      </w:r>
      <w:r w:rsidRPr="00EF6FD4">
        <w:rPr>
          <w:rFonts w:ascii="Times New Roman" w:hAnsi="Times New Roman" w:cs="Times New Roman"/>
          <w:color w:val="000000"/>
          <w:sz w:val="28"/>
          <w:szCs w:val="28"/>
        </w:rPr>
        <w:t xml:space="preserve"> календарных дней.</w:t>
      </w:r>
    </w:p>
    <w:p w:rsidR="00991FE3" w:rsidRPr="00EF6FD4" w:rsidRDefault="00991FE3" w:rsidP="00192330">
      <w:pPr>
        <w:autoSpaceDE w:val="0"/>
        <w:autoSpaceDN w:val="0"/>
        <w:adjustRightInd w:val="0"/>
        <w:spacing w:after="0" w:line="240" w:lineRule="auto"/>
        <w:ind w:firstLine="709"/>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23. Администрация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Администрация является исполнительно-распорядительным органом поселения, наделенным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федеральными законами и законами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Администрация обладает правами юридического лица.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Администрация осуществляет свою деятельность в соответствии с законодательством, настоящим Уставом, решениями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Администрацией руководит глава поселения на принципах единоначалия.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Структуру администрации составляют глава поселения, его заместители, а также отраслевые, функциональные органы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24. Полномочия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Администрация реализует следующие исполнительно-распорядительные полномочия: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разрабатывает проект местного бюджета, организует его исполнение;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осуществляет муниципальные заимствования, управление муниципальным долгом и муниципальными активами;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осуществляет права по владению, пользованию и распоряжению муниципальной собственностью;</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осуществляет муниципальный контроль в соответствии с действующим законодательством;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организует в границах поселения электро-, тепло-, газо-, и водоснабжение, а также водоотведение и снабжение населения топливом, в пределах полномочий, установленных законодательством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организует водоснабжение населения, в том числе принимает меры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утверждает схемы водоснабжения и водоотведения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организует благоустройство территории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создает условия массового отдыха жителей поселения и организует обустройство мест массового отдыха населения;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создает условия для обеспечения жителей поселения услугами торговли, общественного питания, бытового обслуживания;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организует ритуальные услуги и содержание мест захоронения;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осуществляет мероприятия по защите прав потребителей, предусмотренных Законом Российской Федерации от 07.02.1992 № 2300-1 "О защите прав потребителей";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содействует в развитии сельскохозяйственного производства, создает условия для развития малого и среднего предпринимательства;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оказывает содействие организациям почтовой связи в размещении на территории поселения объектов почтовой связи,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w:t>
      </w:r>
    </w:p>
    <w:p w:rsidR="00A1042B" w:rsidRDefault="00A1042B"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w:t>
      </w:r>
      <w:r w:rsidRPr="00A1042B">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способствует созданию и поддержанию устойчивой работы местных почтовых маршрутов, оказывает содействие операторам почтовой связи в доставке почтовых отправлений в труднодоступные населенные пункты в установленные контрольные сроки;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16) </w:t>
      </w:r>
      <w:r w:rsidR="00A1042B" w:rsidRPr="00EF6FD4">
        <w:rPr>
          <w:rFonts w:ascii="Times New Roman" w:hAnsi="Times New Roman" w:cs="Times New Roman"/>
          <w:color w:val="000000"/>
          <w:sz w:val="28"/>
          <w:szCs w:val="28"/>
        </w:rPr>
        <w:t>оказывает содействие организациям почтовой связи в размещении почтовых ящиков на территории поселения, контролирует обеспечение организациями, эксплуатирующими жилые дома, собственниками жилых домов сохранности и поддержания в исправном состоянии абонентских почтовых шкафов и почтовых абонентских ящиков;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17) </w:t>
      </w:r>
      <w:r w:rsidR="00A1042B" w:rsidRPr="00EF6FD4">
        <w:rPr>
          <w:rFonts w:ascii="Times New Roman" w:hAnsi="Times New Roman" w:cs="Times New Roman"/>
          <w:color w:val="000000"/>
          <w:sz w:val="28"/>
          <w:szCs w:val="28"/>
        </w:rPr>
        <w:t>осуществляет дорожную деятельность в отношении автомобильных дорог местного значения в границах населенных пунктов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на автомобильном транспорте, городском наземном электрическом транспорте и в дорожном хозяйстве в границах населенных пунктов поселения, организует дорожное движение;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18) </w:t>
      </w:r>
      <w:r w:rsidR="00A1042B" w:rsidRPr="00EF6FD4">
        <w:rPr>
          <w:rFonts w:ascii="Times New Roman" w:hAnsi="Times New Roman" w:cs="Times New Roman"/>
          <w:color w:val="000000"/>
          <w:sz w:val="28"/>
          <w:szCs w:val="28"/>
        </w:rPr>
        <w:t>принимает меры к обустройству дорог поселения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19) </w:t>
      </w:r>
      <w:r w:rsidR="00A1042B" w:rsidRPr="00EF6FD4">
        <w:rPr>
          <w:rFonts w:ascii="Times New Roman" w:hAnsi="Times New Roman" w:cs="Times New Roman"/>
          <w:color w:val="000000"/>
          <w:sz w:val="28"/>
          <w:szCs w:val="28"/>
        </w:rPr>
        <w:t>организует работу объектов сервиса в целях максимального удовлетворения потребностей участников дорожного движения и обеспечения их безопасности;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20) </w:t>
      </w:r>
      <w:r w:rsidR="00A1042B" w:rsidRPr="00EF6FD4">
        <w:rPr>
          <w:rFonts w:ascii="Times New Roman" w:hAnsi="Times New Roman" w:cs="Times New Roman"/>
          <w:color w:val="000000"/>
          <w:sz w:val="28"/>
          <w:szCs w:val="28"/>
        </w:rPr>
        <w:t>представляет информацию участникам дорожного движения о наличии объектов сервиса и расположении ближайших медицинских организаций, организаций связи, а равно информацию о безопасных условиях движения на соответствующих участках дорог;</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21) </w:t>
      </w:r>
      <w:r w:rsidR="00A1042B" w:rsidRPr="00EF6FD4">
        <w:rPr>
          <w:rFonts w:ascii="Times New Roman" w:hAnsi="Times New Roman" w:cs="Times New Roman"/>
          <w:color w:val="000000"/>
          <w:sz w:val="28"/>
          <w:szCs w:val="28"/>
        </w:rPr>
        <w:t>предоставляет земельные участки, находящиеся в муниципальной собственности, в случаях, предусмотренных Земельным кодексом Российской Федерации;</w:t>
      </w:r>
    </w:p>
    <w:p w:rsidR="00A1042B"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22) </w:t>
      </w:r>
      <w:r w:rsidR="00A1042B" w:rsidRPr="00EF6FD4">
        <w:rPr>
          <w:rFonts w:ascii="Times New Roman" w:hAnsi="Times New Roman" w:cs="Times New Roman"/>
          <w:color w:val="000000"/>
          <w:sz w:val="28"/>
          <w:szCs w:val="28"/>
        </w:rPr>
        <w:t>осуществляет мероприятия по обеспечению безопасности людей на водных объектах, охране их жизни и здоровья;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23) </w:t>
      </w:r>
      <w:r w:rsidR="00A1042B" w:rsidRPr="00EF6FD4">
        <w:rPr>
          <w:rFonts w:ascii="Times New Roman" w:hAnsi="Times New Roman" w:cs="Times New Roman"/>
          <w:color w:val="000000"/>
          <w:sz w:val="28"/>
          <w:szCs w:val="28"/>
        </w:rPr>
        <w:t>организует библиотечное обслуживание населения, комплектование и обеспечение сохранности библиотечных фондов библиотек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w:t>
      </w:r>
      <w:r w:rsidR="00185FAA">
        <w:rPr>
          <w:rFonts w:ascii="Times New Roman" w:hAnsi="Times New Roman" w:cs="Times New Roman"/>
          <w:color w:val="000000"/>
          <w:sz w:val="28"/>
          <w:szCs w:val="28"/>
        </w:rPr>
        <w:t>4</w:t>
      </w:r>
      <w:r w:rsidRPr="00EF6FD4">
        <w:rPr>
          <w:rFonts w:ascii="Times New Roman" w:hAnsi="Times New Roman" w:cs="Times New Roman"/>
          <w:color w:val="000000"/>
          <w:sz w:val="28"/>
          <w:szCs w:val="28"/>
        </w:rPr>
        <w:t xml:space="preserve">) </w:t>
      </w:r>
      <w:r w:rsidR="00A1042B" w:rsidRPr="00EF6FD4">
        <w:rPr>
          <w:rFonts w:ascii="Times New Roman" w:hAnsi="Times New Roman" w:cs="Times New Roman"/>
          <w:color w:val="000000"/>
          <w:sz w:val="28"/>
          <w:szCs w:val="28"/>
        </w:rPr>
        <w:t>создает условия для организации досуга и обеспечения жителей поселения услугами организаций культуры;</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w:t>
      </w:r>
      <w:r w:rsidR="00185FAA">
        <w:rPr>
          <w:rFonts w:ascii="Times New Roman" w:hAnsi="Times New Roman" w:cs="Times New Roman"/>
          <w:color w:val="000000"/>
          <w:sz w:val="28"/>
          <w:szCs w:val="28"/>
        </w:rPr>
        <w:t>5</w:t>
      </w:r>
      <w:r w:rsidRPr="00EF6FD4">
        <w:rPr>
          <w:rFonts w:ascii="Times New Roman" w:hAnsi="Times New Roman" w:cs="Times New Roman"/>
          <w:color w:val="000000"/>
          <w:sz w:val="28"/>
          <w:szCs w:val="28"/>
        </w:rPr>
        <w:t xml:space="preserve">) </w:t>
      </w:r>
      <w:r w:rsidR="00A1042B" w:rsidRPr="00EF6FD4">
        <w:rPr>
          <w:rFonts w:ascii="Times New Roman" w:hAnsi="Times New Roman" w:cs="Times New Roman"/>
          <w:color w:val="000000"/>
          <w:sz w:val="28"/>
          <w:szCs w:val="28"/>
        </w:rPr>
        <w:t>осуществляет сохранение, использование и популяризацию объектов культурного наследия, находящихся в собственности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w:t>
      </w:r>
      <w:r w:rsidR="00185FAA">
        <w:rPr>
          <w:rFonts w:ascii="Times New Roman" w:hAnsi="Times New Roman" w:cs="Times New Roman"/>
          <w:color w:val="000000"/>
          <w:sz w:val="28"/>
          <w:szCs w:val="28"/>
        </w:rPr>
        <w:t>6</w:t>
      </w:r>
      <w:r w:rsidRPr="00EF6FD4">
        <w:rPr>
          <w:rFonts w:ascii="Times New Roman" w:hAnsi="Times New Roman" w:cs="Times New Roman"/>
          <w:color w:val="000000"/>
          <w:sz w:val="28"/>
          <w:szCs w:val="28"/>
        </w:rPr>
        <w:t xml:space="preserve">) </w:t>
      </w:r>
      <w:r w:rsidR="00A1042B" w:rsidRPr="00EF6FD4">
        <w:rPr>
          <w:rFonts w:ascii="Times New Roman" w:hAnsi="Times New Roman" w:cs="Times New Roman"/>
          <w:color w:val="000000"/>
          <w:sz w:val="28"/>
          <w:szCs w:val="28"/>
        </w:rPr>
        <w:t>определяет порядок организации историко-культурного заповедника местного (муниципального) значения;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w:t>
      </w:r>
      <w:r w:rsidR="00185FAA">
        <w:rPr>
          <w:rFonts w:ascii="Times New Roman" w:hAnsi="Times New Roman" w:cs="Times New Roman"/>
          <w:color w:val="000000"/>
          <w:sz w:val="28"/>
          <w:szCs w:val="28"/>
        </w:rPr>
        <w:t>7</w:t>
      </w:r>
      <w:r w:rsidRPr="00EF6FD4">
        <w:rPr>
          <w:rFonts w:ascii="Times New Roman" w:hAnsi="Times New Roman" w:cs="Times New Roman"/>
          <w:color w:val="000000"/>
          <w:sz w:val="28"/>
          <w:szCs w:val="28"/>
        </w:rPr>
        <w:t xml:space="preserve">) </w:t>
      </w:r>
      <w:r w:rsidR="00A1042B" w:rsidRPr="00EF6FD4">
        <w:rPr>
          <w:rFonts w:ascii="Times New Roman" w:hAnsi="Times New Roman" w:cs="Times New Roman"/>
          <w:color w:val="000000"/>
          <w:sz w:val="28"/>
          <w:szCs w:val="28"/>
        </w:rPr>
        <w:t>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поселении;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w:t>
      </w:r>
      <w:r w:rsidR="00185FAA">
        <w:rPr>
          <w:rFonts w:ascii="Times New Roman" w:hAnsi="Times New Roman" w:cs="Times New Roman"/>
          <w:color w:val="000000"/>
          <w:sz w:val="28"/>
          <w:szCs w:val="28"/>
        </w:rPr>
        <w:t>8</w:t>
      </w:r>
      <w:r w:rsidRPr="00EF6FD4">
        <w:rPr>
          <w:rFonts w:ascii="Times New Roman" w:hAnsi="Times New Roman" w:cs="Times New Roman"/>
          <w:color w:val="000000"/>
          <w:sz w:val="28"/>
          <w:szCs w:val="28"/>
        </w:rPr>
        <w:t xml:space="preserve">) </w:t>
      </w:r>
      <w:r w:rsidR="00185FAA" w:rsidRPr="00EF6FD4">
        <w:rPr>
          <w:rFonts w:ascii="Times New Roman" w:hAnsi="Times New Roman" w:cs="Times New Roman"/>
          <w:color w:val="000000"/>
          <w:sz w:val="28"/>
          <w:szCs w:val="28"/>
        </w:rPr>
        <w:t>обеспечивает условия для развития на территории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поселения;</w:t>
      </w:r>
    </w:p>
    <w:p w:rsidR="00991FE3" w:rsidRPr="00EF6FD4" w:rsidRDefault="00185FAA"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29</w:t>
      </w:r>
      <w:r w:rsidR="00991FE3" w:rsidRPr="00EF6FD4">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организует и осуществляет мероприятия по работе с детьми и молодежью в поселении;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w:t>
      </w:r>
      <w:r w:rsidR="00185FAA">
        <w:rPr>
          <w:rFonts w:ascii="Times New Roman" w:hAnsi="Times New Roman" w:cs="Times New Roman"/>
          <w:color w:val="000000"/>
          <w:sz w:val="28"/>
          <w:szCs w:val="28"/>
        </w:rPr>
        <w:t>0</w:t>
      </w:r>
      <w:r w:rsidRPr="00EF6FD4">
        <w:rPr>
          <w:rFonts w:ascii="Times New Roman" w:hAnsi="Times New Roman" w:cs="Times New Roman"/>
          <w:color w:val="000000"/>
          <w:sz w:val="28"/>
          <w:szCs w:val="28"/>
        </w:rPr>
        <w:t xml:space="preserve">) </w:t>
      </w:r>
      <w:r w:rsidR="00185FAA" w:rsidRPr="00EF6FD4">
        <w:rPr>
          <w:rFonts w:ascii="Times New Roman" w:hAnsi="Times New Roman" w:cs="Times New Roman"/>
          <w:color w:val="000000"/>
          <w:sz w:val="28"/>
          <w:szCs w:val="28"/>
        </w:rPr>
        <w:t>осуществляет хранение, комплектование (формирование), учет и использование соответствующих архивных документов и архивных фондов;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w:t>
      </w:r>
      <w:r w:rsidR="00185FAA">
        <w:rPr>
          <w:rFonts w:ascii="Times New Roman" w:hAnsi="Times New Roman" w:cs="Times New Roman"/>
          <w:color w:val="000000"/>
          <w:sz w:val="28"/>
          <w:szCs w:val="28"/>
        </w:rPr>
        <w:t>1</w:t>
      </w:r>
      <w:r w:rsidRPr="00EF6FD4">
        <w:rPr>
          <w:rFonts w:ascii="Times New Roman" w:hAnsi="Times New Roman" w:cs="Times New Roman"/>
          <w:color w:val="000000"/>
          <w:sz w:val="28"/>
          <w:szCs w:val="28"/>
        </w:rPr>
        <w:t xml:space="preserve">) </w:t>
      </w:r>
      <w:r w:rsidR="00185FAA" w:rsidRPr="00EF6FD4">
        <w:rPr>
          <w:rFonts w:ascii="Times New Roman" w:hAnsi="Times New Roman" w:cs="Times New Roman"/>
          <w:color w:val="000000"/>
          <w:sz w:val="28"/>
          <w:szCs w:val="28"/>
        </w:rPr>
        <w:t>обеспечивает первичные меры пожарной безопасности в границах населенных пунктов поселения</w:t>
      </w:r>
      <w:r w:rsidR="00185FAA">
        <w:rPr>
          <w:rFonts w:ascii="Times New Roman" w:hAnsi="Times New Roman" w:cs="Times New Roman"/>
          <w:color w:val="000000"/>
          <w:sz w:val="28"/>
          <w:szCs w:val="28"/>
        </w:rPr>
        <w:t>;</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w:t>
      </w:r>
      <w:r w:rsidR="00185FAA">
        <w:rPr>
          <w:rFonts w:ascii="Times New Roman" w:hAnsi="Times New Roman" w:cs="Times New Roman"/>
          <w:color w:val="000000"/>
          <w:sz w:val="28"/>
          <w:szCs w:val="28"/>
        </w:rPr>
        <w:t>2</w:t>
      </w:r>
      <w:r w:rsidRPr="00EF6FD4">
        <w:rPr>
          <w:rFonts w:ascii="Times New Roman" w:hAnsi="Times New Roman" w:cs="Times New Roman"/>
          <w:color w:val="000000"/>
          <w:sz w:val="28"/>
          <w:szCs w:val="28"/>
        </w:rPr>
        <w:t xml:space="preserve">) </w:t>
      </w:r>
      <w:r w:rsidR="00185FAA" w:rsidRPr="00EF6FD4">
        <w:rPr>
          <w:rFonts w:ascii="Times New Roman" w:hAnsi="Times New Roman" w:cs="Times New Roman"/>
          <w:color w:val="000000"/>
          <w:sz w:val="28"/>
          <w:szCs w:val="28"/>
        </w:rPr>
        <w:t>создает условия для организации добровольной пожарной охраны, а также для участия граждан в обеспечении первичных мер пожарной безопасности в иных формах;</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w:t>
      </w:r>
      <w:r w:rsidR="00185FAA">
        <w:rPr>
          <w:rFonts w:ascii="Times New Roman" w:hAnsi="Times New Roman" w:cs="Times New Roman"/>
          <w:color w:val="000000"/>
          <w:sz w:val="28"/>
          <w:szCs w:val="28"/>
        </w:rPr>
        <w:t>3</w:t>
      </w:r>
      <w:r w:rsidRPr="00EF6FD4">
        <w:rPr>
          <w:rFonts w:ascii="Times New Roman" w:hAnsi="Times New Roman" w:cs="Times New Roman"/>
          <w:color w:val="000000"/>
          <w:sz w:val="28"/>
          <w:szCs w:val="28"/>
        </w:rPr>
        <w:t>)</w:t>
      </w:r>
      <w:r w:rsidR="00185FAA" w:rsidRPr="00185FAA">
        <w:rPr>
          <w:rFonts w:ascii="Times New Roman" w:hAnsi="Times New Roman" w:cs="Times New Roman"/>
          <w:color w:val="000000"/>
          <w:sz w:val="28"/>
          <w:szCs w:val="28"/>
        </w:rPr>
        <w:t xml:space="preserve"> </w:t>
      </w:r>
      <w:r w:rsidR="00185FAA" w:rsidRPr="00EF6FD4">
        <w:rPr>
          <w:rFonts w:ascii="Times New Roman" w:hAnsi="Times New Roman" w:cs="Times New Roman"/>
          <w:color w:val="000000"/>
          <w:sz w:val="28"/>
          <w:szCs w:val="28"/>
        </w:rPr>
        <w:t>включает мероприятия по обеспечению пожарной безопасности в планы, схемы и программы развития территории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w:t>
      </w:r>
      <w:r w:rsidR="00185FAA">
        <w:rPr>
          <w:rFonts w:ascii="Times New Roman" w:hAnsi="Times New Roman" w:cs="Times New Roman"/>
          <w:color w:val="000000"/>
          <w:sz w:val="28"/>
          <w:szCs w:val="28"/>
        </w:rPr>
        <w:t>4</w:t>
      </w:r>
      <w:r w:rsidRPr="00EF6FD4">
        <w:rPr>
          <w:rFonts w:ascii="Times New Roman" w:hAnsi="Times New Roman" w:cs="Times New Roman"/>
          <w:color w:val="000000"/>
          <w:sz w:val="28"/>
          <w:szCs w:val="28"/>
        </w:rPr>
        <w:t xml:space="preserve">) </w:t>
      </w:r>
      <w:r w:rsidR="00185FAA" w:rsidRPr="00EF6FD4">
        <w:rPr>
          <w:rFonts w:ascii="Times New Roman" w:hAnsi="Times New Roman" w:cs="Times New Roman"/>
          <w:color w:val="000000"/>
          <w:sz w:val="28"/>
          <w:szCs w:val="28"/>
        </w:rPr>
        <w:t>оказывает содействие органам государственной власти Краснодарского края в информировании населения о мерах пожарной безопасности, в том числе посредством организации и проведения собраний населения;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w:t>
      </w:r>
      <w:r w:rsidR="00185FAA">
        <w:rPr>
          <w:rFonts w:ascii="Times New Roman" w:hAnsi="Times New Roman" w:cs="Times New Roman"/>
          <w:color w:val="000000"/>
          <w:sz w:val="28"/>
          <w:szCs w:val="28"/>
        </w:rPr>
        <w:t>5</w:t>
      </w:r>
      <w:r w:rsidRPr="00EF6FD4">
        <w:rPr>
          <w:rFonts w:ascii="Times New Roman" w:hAnsi="Times New Roman" w:cs="Times New Roman"/>
          <w:color w:val="000000"/>
          <w:sz w:val="28"/>
          <w:szCs w:val="28"/>
        </w:rPr>
        <w:t xml:space="preserve">) </w:t>
      </w:r>
      <w:r w:rsidR="00185FAA" w:rsidRPr="00EF6FD4">
        <w:rPr>
          <w:rFonts w:ascii="Times New Roman" w:hAnsi="Times New Roman" w:cs="Times New Roman"/>
          <w:color w:val="000000"/>
          <w:sz w:val="28"/>
          <w:szCs w:val="28"/>
        </w:rPr>
        <w:t>осуществляет иные полномочия в соответствии с действующим законодательством и настоящим Уставом.</w:t>
      </w:r>
    </w:p>
    <w:p w:rsidR="00185FAA" w:rsidRDefault="00185FAA"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25. Должностные лица местного самоуправления, лица,</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замещающие муниципальные должности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Председатель Совета, заместитель председателя Совета, председатель комиссии (комитета) Совета, заместитель председателя комиссии (комитета) Совета, депутат Совета являются должностными лицами местного самоуправления, наделенными в соответствии с настоящим Уставом исполнительно-распорядительными полномочиями по организации деятельности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sz w:val="28"/>
          <w:szCs w:val="28"/>
        </w:rPr>
      </w:pPr>
      <w:r w:rsidRPr="00EF6FD4">
        <w:rPr>
          <w:rFonts w:ascii="Times New Roman" w:hAnsi="Times New Roman" w:cs="Times New Roman"/>
          <w:color w:val="000000"/>
          <w:sz w:val="28"/>
          <w:szCs w:val="28"/>
        </w:rPr>
        <w:t xml:space="preserve">3. Заместитель главы, руководитель отраслевого, функционального органа администрации являются должностными лицами местного самоуправления, наделенными в соответствии с настоящим Уставом исполнительно-распорядительными полномочиями по организации </w:t>
      </w:r>
      <w:r w:rsidRPr="00EF6FD4">
        <w:rPr>
          <w:rFonts w:ascii="Times New Roman" w:hAnsi="Times New Roman" w:cs="Times New Roman"/>
          <w:sz w:val="28"/>
          <w:szCs w:val="28"/>
        </w:rPr>
        <w:t>деятельности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sz w:val="28"/>
          <w:szCs w:val="28"/>
        </w:rPr>
      </w:pPr>
      <w:r w:rsidRPr="00EF6FD4">
        <w:rPr>
          <w:rFonts w:ascii="Times New Roman" w:hAnsi="Times New Roman" w:cs="Times New Roman"/>
          <w:sz w:val="28"/>
          <w:szCs w:val="28"/>
        </w:rPr>
        <w:t>4. Полномочия должностных лиц, указанных в частях 2, 3 настоящей статьи, установлены действующим законодательством, настоящим Уставом, иными муниципальными правовыми актами.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 случае, если исполнение полномочия главы поселения в соответствии с частью 1 статьи 21 настоящего Устава, возложено на основании акта администрации на муниципального служащего, он наделяется в соответствии с настоящим Уставом исполнительно-распорядительными полномочиями по решению вопросов непосредственного обеспечения жизнедеятельности населения и по организации деятельности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К лицам, замещающим муниципальные должности, относятся: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депутат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глава поселения.</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26. Дополнительные гарантии осуществления полномочий</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лица, замещающего муниципальную должность</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Дополнительные социальные и иные гарантии, установленные</w:t>
      </w:r>
      <w:r w:rsidR="00192330">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настоящим Уставом, в связи с прекращением полномочий (в том числе</w:t>
      </w:r>
      <w:r w:rsidR="00192330">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досрочно), предоставляемые лицам, замещающим муниципальные должности,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частью 3 статьи 26 Федерального закона от 20.03.2025 № 33-ФЗ "Об общих принципах организации местного самоуправления в единой системе публичной власти".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 Финансирование расходов, связанных с установлением дополнительных </w:t>
      </w:r>
      <w:r w:rsidR="00713D63" w:rsidRPr="00EF6FD4">
        <w:rPr>
          <w:rFonts w:ascii="Times New Roman" w:hAnsi="Times New Roman" w:cs="Times New Roman"/>
          <w:color w:val="000000"/>
          <w:sz w:val="28"/>
          <w:szCs w:val="28"/>
        </w:rPr>
        <w:t>социальных гарантий</w:t>
      </w:r>
      <w:r w:rsidRPr="00EF6FD4">
        <w:rPr>
          <w:rFonts w:ascii="Times New Roman" w:hAnsi="Times New Roman" w:cs="Times New Roman"/>
          <w:color w:val="000000"/>
          <w:sz w:val="28"/>
          <w:szCs w:val="28"/>
        </w:rPr>
        <w:t>, осуществляется за счет средств местного бюджета.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Лицам, замещающим муниципальные должности, осуществляющим полномочия на постоянной основе и достигшим пенсионного возраста или потерявшим трудоспособность в период замещения муниципальной должности, предоставляется дополнительная социальная гарантия в связи с прекращением полномочий (в том числе досрочно) в виде выплаты компенсации в размере, не превышающем трехмесячное денежное содержание по замещаемой должности, при наличии стажа по замещаемой муниципальной должности не менее трех лет.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Порядок предоставления гарантии, установленной настоящей частью, определяется правовым актом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Лица, замещавшие муниципальные должности на постоянной основе не менее 10 лет и получавшие денежное вознаграждение за счет средств местного бюджета, прекратившие исполнение полномочий (в том числе досрочно), имеют право на пенсию за выслугу лет, устанавливаемую к страховой пенсии по старости (инвалидности), назначенной в соответствии с Федеральным законом от 28.12.2013 № 400-ФЗ "О страховых пенсиях", или к пенсии, досрочно назначенной в соответствии с Федеральным законом 12.12.2023 № 565-ФЗ "О занятости населения в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 случае вступления в законную силу в отношении лица, ранее замещавшего муниципальную должность на постоянной основе, обвинительного приговора суда за совершение преступления с использованием должностных полномочий в период замещения муниципальной должности право на получение пенсии за выслугу лет не возникает, а выплата назначенной пенсии за выслугу лет указанному лицу прекращается со дня вступления в силу обвинительного приговора суда.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Случаи, условия и порядок назначения пенсии за выслугу лет устанавливаются правовым актом органов местного самоуправления.</w:t>
      </w:r>
    </w:p>
    <w:p w:rsidR="008725C8" w:rsidRPr="00EF6FD4" w:rsidRDefault="008725C8"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bookmarkStart w:id="1" w:name="sub_205"/>
      <w:r w:rsidRPr="00EF6FD4">
        <w:rPr>
          <w:rFonts w:ascii="Times New Roman" w:hAnsi="Times New Roman" w:cs="Times New Roman"/>
          <w:color w:val="000000"/>
          <w:sz w:val="28"/>
          <w:szCs w:val="28"/>
        </w:rPr>
        <w:t>6.</w:t>
      </w:r>
      <w:r w:rsidR="00CD4586" w:rsidRPr="00EF6FD4">
        <w:rPr>
          <w:rFonts w:ascii="Times New Roman" w:hAnsi="Times New Roman" w:cs="Times New Roman"/>
          <w:color w:val="000000"/>
          <w:sz w:val="28"/>
          <w:szCs w:val="28"/>
        </w:rPr>
        <w:t>1</w:t>
      </w:r>
      <w:r w:rsidRPr="00EF6FD4">
        <w:rPr>
          <w:rFonts w:ascii="Times New Roman" w:hAnsi="Times New Roman" w:cs="Times New Roman"/>
          <w:color w:val="000000"/>
          <w:sz w:val="28"/>
          <w:szCs w:val="28"/>
        </w:rPr>
        <w:t>. Депутаты Совета Новотитаровского сельского поселения Динского муниципального района Краснодарского края (далее – Совет), в том числе председатель, заместитель председателя Совета, замещавшие в Совете данные муниципальные должности на постоянной (штатной) основе не менее четырех лет в течение одного созыва и имеющие не менее 10 лет общего стажа работы в расположенных (располагавшихся) на территории Новотитаровского сельского поселения Динского муниципального района Краснодарского края органах, организациях (их структурных подразделениях) и на должностях, указанных в статье 3 Закона Краснодарского края от 27 сентября 2007 г. № 1324-КЗ «О порядке исчисления стажа муниципальной службы в Краснодарском крае», имеют  право на муниципальную пенсию за выслугу лет после назначения им страховой пенсии по старости (инвалидности) в соответствии с Федеральным законом от 28 декабря 2013 г. № 400-ФЗ «О страховых пенсиях», либо досрочного назначения пенсии в соответствии с Законом Российской Федерации от 19 апреля 1991 г. № 1032-1 «О занятости населения в Российской Федерации».</w:t>
      </w:r>
    </w:p>
    <w:p w:rsidR="008725C8" w:rsidRPr="00EF6FD4" w:rsidRDefault="008725C8"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w:t>
      </w:r>
      <w:r w:rsidR="00CD4586" w:rsidRPr="00EF6FD4">
        <w:rPr>
          <w:rFonts w:ascii="Times New Roman" w:hAnsi="Times New Roman" w:cs="Times New Roman"/>
          <w:color w:val="000000"/>
          <w:sz w:val="28"/>
          <w:szCs w:val="28"/>
        </w:rPr>
        <w:t>2</w:t>
      </w:r>
      <w:r w:rsidRPr="00EF6FD4">
        <w:rPr>
          <w:rFonts w:ascii="Times New Roman" w:hAnsi="Times New Roman" w:cs="Times New Roman"/>
          <w:color w:val="000000"/>
          <w:sz w:val="28"/>
          <w:szCs w:val="28"/>
        </w:rPr>
        <w:t>. Замещавший муниципальную должность главы Новотитаровского сельского поселения Динского муниципального района Краснодарского края на постоянной (штатной) основе не менее одного полного предусмотренного Уставом Новотитаровского сельского поселения срока полномочий и имеющий не менее 10 лет общего стажа работы в расположенных (располагавшихся) на территории Новотитаровского сельского поселения органах, организациях (их структурных подразделениях) и на должностях, указанных в статье 3 Закона Краснодарского края от 27 сентября 2007 г. № 1324-КЗ «О порядке исчисления стажа муниципальной службы в Краснодарском крае», имеет право на муниципальную пенсию за выслугу лет после назначения им страховой пенсии по старости (инвалидности) в соответствии с Федеральным законом от 28 декабря 2013 г. № 400-ФЗ «О страховых пенсиях», либо досрочного назначения пенсии в соответствии с Законом Российской Федерации от 19 апреля 1991 г. № 1032-1 «О занятости населения в Российской Федерации».</w:t>
      </w:r>
    </w:p>
    <w:bookmarkEnd w:id="1"/>
    <w:p w:rsidR="008725C8" w:rsidRPr="00EF6FD4" w:rsidRDefault="008725C8"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w:t>
      </w:r>
      <w:r w:rsidR="00CD4586" w:rsidRPr="00EF6FD4">
        <w:rPr>
          <w:rFonts w:ascii="Times New Roman" w:hAnsi="Times New Roman" w:cs="Times New Roman"/>
          <w:color w:val="000000"/>
          <w:sz w:val="28"/>
          <w:szCs w:val="28"/>
        </w:rPr>
        <w:t>3</w:t>
      </w:r>
      <w:r w:rsidRPr="00EF6FD4">
        <w:rPr>
          <w:rFonts w:ascii="Times New Roman" w:hAnsi="Times New Roman" w:cs="Times New Roman"/>
          <w:color w:val="000000"/>
          <w:sz w:val="28"/>
          <w:szCs w:val="28"/>
        </w:rPr>
        <w:t>. Муниципальная пенсия за выслугу лет не устанавливается лицам, замещавшим на постоянной (штатной) основе муниципальные должности Новотитаровского сельского поселения, полномочия которых были прекращены досрочно в связи с несоблюдением ими ограничений, нарушением запретов, неисполнением обязанностей, установленных Федеральным законом от 6 октября 2003 г.  № 131-ФЗ «Об общих принципах организации местного самоуправления в Российской Федерации», Федеральным законом от 25 декабря 2008 г. № 273-ФЗ «О противодействии коррупции», Федеральным законом от 3 декабря 2012 г. № 230-ФЗ «О контроле за соответствием расходов лиц, замещающих государственные должности, и иных лиц их доходам», Федеральным законом от 7 мая 2013 г.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w:t>
      </w:r>
      <w:r w:rsidR="00192330">
        <w:rPr>
          <w:rFonts w:ascii="Times New Roman" w:hAnsi="Times New Roman" w:cs="Times New Roman"/>
          <w:color w:val="000000"/>
          <w:sz w:val="28"/>
          <w:szCs w:val="28"/>
        </w:rPr>
        <w:t>ыми финансовыми инструментами».</w:t>
      </w:r>
    </w:p>
    <w:p w:rsidR="008725C8" w:rsidRPr="00EF6FD4" w:rsidRDefault="008725C8"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w:t>
      </w:r>
      <w:r w:rsidR="00CD4586" w:rsidRPr="00EF6FD4">
        <w:rPr>
          <w:rFonts w:ascii="Times New Roman" w:hAnsi="Times New Roman" w:cs="Times New Roman"/>
          <w:color w:val="000000"/>
          <w:sz w:val="28"/>
          <w:szCs w:val="28"/>
        </w:rPr>
        <w:t>.4</w:t>
      </w:r>
      <w:r w:rsidRPr="00EF6FD4">
        <w:rPr>
          <w:rFonts w:ascii="Times New Roman" w:hAnsi="Times New Roman" w:cs="Times New Roman"/>
          <w:color w:val="000000"/>
          <w:sz w:val="28"/>
          <w:szCs w:val="28"/>
        </w:rPr>
        <w:t>. Стаж муниципальной службы для назначения муниципальной пенсии за выслугу лет устанавливается в соответствии с Законом Краснодарского края от 27 сентября 2007 г. № 1324-КЗ «О порядке исчисления стажа муниципальной службы в Краснодарском крае».</w:t>
      </w:r>
    </w:p>
    <w:p w:rsidR="00981778" w:rsidRPr="00EF6FD4" w:rsidRDefault="00981778"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6.5. Лицо, замещавшее муниципальную должность Новотитаровского сельского поселения Динского района (далее - заявитель) </w:t>
      </w:r>
      <w:r w:rsidR="003C04E3" w:rsidRPr="00EF6FD4">
        <w:rPr>
          <w:rFonts w:ascii="Times New Roman" w:hAnsi="Times New Roman" w:cs="Times New Roman"/>
          <w:color w:val="000000"/>
          <w:sz w:val="28"/>
          <w:szCs w:val="28"/>
        </w:rPr>
        <w:t xml:space="preserve">вправе </w:t>
      </w:r>
      <w:r w:rsidRPr="00EF6FD4">
        <w:rPr>
          <w:rFonts w:ascii="Times New Roman" w:hAnsi="Times New Roman" w:cs="Times New Roman"/>
          <w:color w:val="000000"/>
          <w:sz w:val="28"/>
          <w:szCs w:val="28"/>
        </w:rPr>
        <w:t xml:space="preserve">обращаться в администрацию Новотитаровского сельского поселения Динского муниципального района Краснодарского края за установлением ему пенсии в любое время после возникновения права на нее и назначения ему трудовой пенсии по старости (инвалидности) в соответствии с </w:t>
      </w:r>
      <w:hyperlink r:id="rId10" w:history="1">
        <w:r w:rsidRPr="00EF6FD4">
          <w:rPr>
            <w:rFonts w:ascii="Times New Roman" w:hAnsi="Times New Roman" w:cs="Times New Roman"/>
            <w:color w:val="000000"/>
          </w:rPr>
          <w:t>Федеральным законом</w:t>
        </w:r>
      </w:hyperlink>
      <w:r w:rsidRPr="00EF6FD4">
        <w:rPr>
          <w:rFonts w:ascii="Times New Roman" w:hAnsi="Times New Roman" w:cs="Times New Roman"/>
          <w:color w:val="000000"/>
          <w:sz w:val="28"/>
          <w:szCs w:val="28"/>
        </w:rPr>
        <w:t xml:space="preserve"> от 17 декабря 2001 года № 173-ФЗ "О трудовых пенсиях в Российской Федерации", страховой пенсии по старости (инвалидности) в соответствии с Федеральным законом от 28 декабря 2013 г. № 400-ФЗ «О страховых пенсиях», пенсии, досрочно назначенной в соответствии с </w:t>
      </w:r>
      <w:hyperlink r:id="rId11" w:history="1">
        <w:r w:rsidRPr="00EF6FD4">
          <w:rPr>
            <w:rFonts w:ascii="Times New Roman" w:hAnsi="Times New Roman" w:cs="Times New Roman"/>
            <w:color w:val="000000"/>
          </w:rPr>
          <w:t>Законом</w:t>
        </w:r>
      </w:hyperlink>
      <w:r w:rsidRPr="00EF6FD4">
        <w:rPr>
          <w:rFonts w:ascii="Times New Roman" w:hAnsi="Times New Roman" w:cs="Times New Roman"/>
          <w:color w:val="000000"/>
          <w:sz w:val="28"/>
          <w:szCs w:val="28"/>
        </w:rPr>
        <w:t xml:space="preserve"> Российской Федерации от 19 апреля 1991 года № 1032-1 «О занятости населения в Российской Федерации», без ограничения каким-либо сроком.</w:t>
      </w:r>
    </w:p>
    <w:p w:rsidR="00D3093B" w:rsidRPr="00EF6FD4" w:rsidRDefault="00D3093B" w:rsidP="00713D63">
      <w:pPr>
        <w:autoSpaceDE w:val="0"/>
        <w:autoSpaceDN w:val="0"/>
        <w:adjustRightInd w:val="0"/>
        <w:spacing w:after="0" w:line="240" w:lineRule="auto"/>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3. МУНИЦИПАЛЬНАЯ СЛУЖБА</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27. Муниципальная служба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Представителем нанимателя (работодателем) для муниципального служащего является глава поселения либо иное лицо, уполномоченное исполнять обязанности представителя нанимателя (работодателя).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Правовые основы муниципальной службы в поселении составляют Конституция Российской Федерации, Федеральный закон от 02.03.2007 № 25-ФЗ "О муниципальной службе в Российской Федерации", другие федеральные законы, иные нормативные правовые акты Российской Федерации, Устав Краснодарского края, Закон Краснодарского края от 08.06.2007 № 1244-КЗ "О муниципальной службе в Краснодарском крае", законы и иные нормативные правовые акты Краснодарского края, настоящий Устав, правовые акты органов местного самоуправления поселения.</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28. Должности муниципальной службы</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Должность муниципальной службы - должность в органе местного самоуправления, который образован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Должности муниципальной службы устанавливаются правовыми актами органов местного самоуправления поселения в соответствии с Законом Краснодарского края от 08.06.2007 № 1243-КЗ «О Реестре должностей муниципальной службы в Краснодарском крае».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 от 08.06.2007 № 1243-КЗ «О Реестре должностей муниципальной службы в Краснодарском крае».</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29. Муниципальный служащий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02.03.2007 № 25-ФЗ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от 02.03.2007 № 25-ФЗ "О муниципальной службе в Российской Федерации" в качестве ограничений, связанных с муниципальной службой.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 При поступлении на муниципальную службу, а также при ее прохождении не допускается установление каких бы то ни было прямых или косвенных </w:t>
      </w:r>
      <w:r w:rsidR="002C7584" w:rsidRPr="00EF6FD4">
        <w:rPr>
          <w:rFonts w:ascii="Times New Roman" w:hAnsi="Times New Roman" w:cs="Times New Roman"/>
          <w:color w:val="000000"/>
          <w:sz w:val="28"/>
          <w:szCs w:val="28"/>
        </w:rPr>
        <w:t>ограничений,</w:t>
      </w:r>
      <w:r w:rsidRPr="00EF6FD4">
        <w:rPr>
          <w:rFonts w:ascii="Times New Roman" w:hAnsi="Times New Roman" w:cs="Times New Roman"/>
          <w:color w:val="000000"/>
          <w:sz w:val="28"/>
          <w:szCs w:val="28"/>
        </w:rPr>
        <w:t xml:space="preserve">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02.03.2007 № 25-ФЗ "О муниципальной службе в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Поступление гражданина на муниципальную службу оформляется актом руководителя органа местного самоуправления о назначении на должность муниципальной службы.</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30. Основные права и основные обязанности</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муниципального служащего, ограничения и запреты, связанные с</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муниципальной службой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крае".</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31. Гарантии для муниципального служащего</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Гарантии, предоставляемые муниципальному служащему, устанавливаются Федеральным законом от 02.03.2007 № 25-ФЗ "О муниципальной службе в Российской Федерации", Законом Краснодарского</w:t>
      </w:r>
      <w:r w:rsidR="0099458A" w:rsidRPr="00EF6FD4">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края от 08.06.2007 № 1244-КЗ "О муниципальной службе в Краснодарском крае".</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32. Основания для расторжения трудового договора с</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муниципальным служащим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руководителя органа местного самоуправления в случаях, установленных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w:t>
      </w:r>
      <w:r w:rsidR="0099458A" w:rsidRPr="00EF6FD4">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крае".</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4. ФУНКЦИОНАЛЬНЫЕ ОСНОВЫ</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ОРГАНИЗАЦИИ МЕСТНОГО САМОУПРАВЛЕНИЯ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33. Вопросы местного значения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 вопросам местного значения поселения относятся: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установление, изменение и отмена местных налогов и сборов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владение, пользование и распоряжение имуществом, находящимся в муниципальной собственности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участие в предупреждении и ликвидации последствий чрезвычайных ситуаций в границах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обеспечение первичных мер пожарной безопасности в границах населенных пунктов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создание условий для обеспечения жителей поселения услугами связи, общественного питания, торговли и бытового обслуживания;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организация библиотечного обслуживания населения, комплектование и обеспечение сохранности библиотечных фондов библиотек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создание условий для организации досуга и обеспечения жителей поселения услугами организаций культуры;</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16) формирование архивных фондов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17)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18) организация ритуальных услуг и содержание мест захоронения;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19) осуществление мероприятий по обеспечению безопасности людей на водных объектах, охране их жизни и здоровья;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20) содействие в развитии сельскохозяйственного производства, создание условий для развития малого и среднего предпринимательства;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21)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23) оказание поддержки социально ориентированным некоммерческим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организациям в пределах полномочий, установленных статьями 31.1 и 31.3 Федерального закона от 12.01.1996 № 7-ФЗ "О некоммерческих организациях";</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25) осуществление мер по противодействию коррупции в границах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26)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27)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28) осуществление учета личных подсобных хозяйств, которые ведут</w:t>
      </w:r>
      <w:r w:rsidR="00D91958">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граждане в соответствии с Федеральным законом от 07.07.2003 № 112-ФЗ "О личном подсобном хозяйстве", в похозяйственных книгах.</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34. Полномочия органов местного самоуправления по</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решению вопросов местного значения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В целях решения вопросов местного значения органы местного самоуправления поселения обладают следующими полномочиями: </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принятие Устава поселения и внесение в него изменений и дополнений, издание муниципальных правовых актов;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установление официальных символов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создание муниципальных предприятий и учреждений</w:t>
      </w:r>
      <w:r w:rsidRPr="00EF6FD4">
        <w:rPr>
          <w:rFonts w:ascii="Times New Roman" w:hAnsi="Times New Roman" w:cs="Times New Roman"/>
          <w:color w:val="000000"/>
          <w:sz w:val="24"/>
          <w:szCs w:val="24"/>
        </w:rPr>
        <w:t xml:space="preserve">, </w:t>
      </w:r>
      <w:r w:rsidRPr="00EF6FD4">
        <w:rPr>
          <w:rFonts w:ascii="Times New Roman" w:hAnsi="Times New Roman" w:cs="Times New Roman"/>
          <w:color w:val="000000"/>
          <w:sz w:val="28"/>
          <w:szCs w:val="28"/>
        </w:rPr>
        <w:t>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по организации теплоснабжения, предусмотренными Федеральным законом от 27.07.2010 № 190-ФЗ "О теплоснабжении";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в сфере водоснабжения и водоотведения, предусмотренными Федеральным законом от 07.12.2011 № 416-ФЗ "О водоснабжении и водоотведении";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организационное и материально-техническое обеспечение подготовки и проведения муниципальных выборов, местного референдума, голосования по вопросам изменения границ поселения, преобразования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осуществление международных и внешнеэкономических связей в соответствии с федеральным законом;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организация профессионального образования и дополнительного профессионального образования главы поселения, депутатов Совета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иными полномочиями в соответствии с федеральным законом, настоящим Уставом.</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35. Осуществление органами местного самоуправления</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поселения отдельных государственных полномочий</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Краснодарский край вправе передавать органам местного самоуправления поселения осуществление отдельных государственных полномочий, осуществляемых Краснодарским краем на территории поселения,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и с Федеральным законом от 21.12.2021 № 414-ФЗ "Об общих принципах организации публичной власти в субъектах Российской Федерации" при условии передачи органам местного самоуправления поселения необходимых для осуществления указанных полномочий материальных ресурсов и финансовых средств.</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Краснодарского края, отдельными государственными полномочиями Краснодарского края – законами Краснодарского края.</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Отдельные государственные полномочия Российской Федерации, переданные для осуществления органам государственной власти Краснодарского края, могут передаваться законами Краснодарского края органам местного самоуправления поселения в порядке, установленном статьей 34 Федерального закона от 20.03.2025 № 33-ФЗ "Об общих принципах организации местного самоуправления в единой системе публичной власти",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Краснодарского края,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Органы местного самоуправления поселения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поселения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Предложение об использовании собственного имущества (материальных ресурсов, финансовых средств) вправе направить в Совет глава поселения в случае наличия соответствующего имущества (материальных ресурсов, финансовых средств). Дополнительное использование собственного имущества (материальных ресурсов, финансовых средств) для исполнения переданных государственных полномочий осуществляется с согласия Совета, выраженного в решении.</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По вопросам осуществления отдельных государственных полномочий, переданных органам местного самоуправления поселения федеральными законами и законами Краснодарского края, могут приниматься муниципальные правовые акты на основании и во исполнение положений, установленных соответствующими федеральными законами и законами Краснодарского края.</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Органы местного самоуправления поселения несут ответственность за осуществление переданных полномочий Российской Федерации, полномочий Краснодарского края в пределах субвенций, предоставленных местному бюджету в целях финансового обеспечения осуществления соответствующих полномочий.</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Органы местного самоуправления поселения участвуют в осуществлении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в случае принятия Советом решения о реализации права на участие в осуществлении указанных полномочий.</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Органы местного самоуправления поселения вправе осуществлять расходы за счет средств местного бюджета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Органы местного самоуправления вправе устанавливать за счет средств местного бюджета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Органы государственной власти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36. Муниципальный контроль</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Краснодарского края с учетом положений, установленных Федеральным законом от 20.03.2025 № 33-ФЗ "Об общих принципах организации местного самоуправления в единой системе публичной власти". </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Органом местного самоуправления, наделенным полномочиями по осуществлению муниципального контроля, является администрация.</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Полномочия, функции, порядок деятельности администрации, как органа, наделенного полномочиями по осуществлению муниципального контроля, перечень должностных лиц и их полномочия устанавливаются муниципальными правовыми актами, принимаемыми Советом Новотитаровского сельского поселения Динского района.</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К полномочиям органов местного самоуправления поселения в области муниципального контроля относятся:</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организация и осуществление муниципального контроля на территории поселения;</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иные полномочия в соответствии с Федеральным законом от 31.07.2020 № 248-ФЗ "О государственном контроле (надзоре) и муниципальном контроле в Российской Федерации", другими федеральными законами.</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Отнесение осуществления соответствующих видов муниципального контроля к полномочиям органов местного самоуправления по вопросам непосредственного обеспечения жизнедеятельности населения поселения осуществляется в пределах установленного перечня вопросов непосредственного обеспечения жизнедеятельности населения поселения.</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Муниципальный контроль подлежит осуществлению при наличии в границах поселения объектов соответствующего вида контроля.</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Порядок организации и осуществления муниципального контроля</w:t>
      </w:r>
      <w:r w:rsidR="00C21CA0">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устанавливается положением о виде муниципального контроля, утверждаемым Советом.</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37. Контроль и надзор за деятельностью органов местного</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самоуправления и должностных лиц местного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Устава Краснодарского края, законов Краснодарского края, Устава поселения, муниципальных правовых актов осуществляют органы прокуратуры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Краснодарского края, включая территориальные органы федеральных органов исполнительной власти и исполнительные органы Краснодарского края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Краснодарского края, законов и иных нормативных правовых актов Краснодарского края, Устава поселения и иных муниципальных нормативных правовых актов при осуществлении органами местного самоуправления полномочий по решению вопросов непосредственного обеспечения жизнедеятельности населения, иных полномочий и реализации прав, закрепленных за ними в соответствии с федеральными законами, настоящим Уставом,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Краснодарского края, законов и иных нормативных правовых актов Краснодарского края, Устава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ежегодных планов проведения проверок, сформированных и согласованных прокуратурой Краснодарского края.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Краснодарского края,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Краснодарского края о проведении внеплановой проверки в рамках надзора за исполнением законов по поступившим в органы прокуратуры Российской Федерации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w:t>
      </w:r>
    </w:p>
    <w:p w:rsidR="00991FE3" w:rsidRPr="00EF6FD4" w:rsidRDefault="00991FE3" w:rsidP="007E72BE">
      <w:pPr>
        <w:autoSpaceDE w:val="0"/>
        <w:autoSpaceDN w:val="0"/>
        <w:adjustRightInd w:val="0"/>
        <w:spacing w:after="0" w:line="240" w:lineRule="auto"/>
        <w:ind w:firstLine="709"/>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5. ФОРМЫ НЕПОСРЕДСТВЕННОГО ОСУЩЕСТВЛЕНИЯ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НАСЕЛЕНИЕМ МЕСТНОГО САМОУПРАВЛЕНИЯ И УЧАСТИЯ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НАСЕЛЕНИЯ ПОСЕЛЕНИЯ В ОСУЩЕСТВЛЕНИИ МЕСТНОГО</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САМОУПРАВЛЕНИЯ</w:t>
      </w:r>
    </w:p>
    <w:p w:rsidR="00991FE3" w:rsidRPr="00EF6FD4" w:rsidRDefault="00991FE3" w:rsidP="00991FE3">
      <w:pPr>
        <w:autoSpaceDE w:val="0"/>
        <w:autoSpaceDN w:val="0"/>
        <w:adjustRightInd w:val="0"/>
        <w:spacing w:after="0" w:line="240" w:lineRule="auto"/>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38. Права граждан на осуществление местного</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самоуправления, формы непосредственного осуществления населением</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местного самоуправления и участия населения в осуществлении местного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Органы публичной власти в соответствии с Федеральным законом от 20.03.2025 № 33-ФЗ "Об общих принципах организации местного самоуправления в единой системе публичной власти", другими федеральными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законами обеспечивают установленные Конституцией Российской Федерации и Федеральным законом от 20.03.2025 № 33-ФЗ "Об общих принципах организации местного самоуправления в единой системе публичной власти" права граждан на осуществление местного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Формы непосредственного осуществления населением местного самоуправления и участия населения в осуществлении местного самоуправления определены Федеральным законом от 20.03.2025 № 33-ФЗ "Об общих принципах организации местного самоуправления в единой системе публичной власти".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Наряду с предусмотренными Федеральным законом от 20.03.2025 № 33-ФЗ "Об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20.03.2025 № 33-ФЗ "Об общих принципах организации местного самоуправления в единой системе публичной власти", другим федеральным законам, законам Краснодарского края.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непосредственного обеспечения жизнедеятельности населения.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 социально значимым работам могут быть отнесены только работы, не требующие специальной профессиональной подготовки.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Организация и материально-техническое обеспечение проведения социально значимых работ осуществляется администрацией.</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39. Местный референдум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целях решения непосредственно населением вопросов непосредственного обеспечения жизнедеятельности населения на территории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поселения проводится местный референдум.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Местный референдум проводится на всей территории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Решение о назначении и проведении местного референдума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принимается Советом: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 инициативе, выдвинутой гражданами Российской Федерации, имеющими право на участие в местном референдуме;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по инициативе Совета и главы администрации, выдвинутой ими совместно.</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составляет 5 процентов от числа участников референдума, зарегистрированных на территории поселения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Инициатива проведения референдума, выдвинутая совместно Советом и главой администрации, оформляется правовыми актами Совета и главы администрации.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указанными в пункте 2 части 3 настоящей статьи, подлежат проверке Советом на их соответствие требованиям, установленным статьей 12 Федерального закона от 12.06.2002 № 67-ФЗ "Об основных гарантиях избирательных прав и права на участие в референдуме граждан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Указанная проверка осуществляется не более 20 календарных дней со дня поступления в Совет ходатайства инициативной группы по проведению референдума и приложенных к нему документов, переданных комиссией референдума.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Совет принимает решение о назначении местного референдума не позднее чем через 15 календарных дней со дня поступления документов, необходимых для назначения местного референдума.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случае, если местный референдум не назначен Советом в установленные сроки, местный референдум назначается судом на основании обращения граждан, избирательных объединений, главы поселения, органов государственной власти Краснодарского края или прокурора. Назначенный судом местный референдум организуется территориальной избирательной комиссией, на которую возложены полномочия избирательной комиссии муниципального образования Новотитаровское сельское поселение Динского муниципального района Краснодарского края (далее – комиссия), а</w:t>
      </w:r>
      <w:r w:rsidRPr="00EF6FD4">
        <w:rPr>
          <w:rFonts w:ascii="Times New Roman" w:hAnsi="Times New Roman" w:cs="Times New Roman"/>
          <w:color w:val="FF0000"/>
          <w:sz w:val="28"/>
          <w:szCs w:val="28"/>
        </w:rPr>
        <w:t xml:space="preserve"> </w:t>
      </w:r>
      <w:r w:rsidRPr="00EF6FD4">
        <w:rPr>
          <w:rFonts w:ascii="Times New Roman" w:hAnsi="Times New Roman" w:cs="Times New Roman"/>
          <w:color w:val="000000"/>
          <w:sz w:val="28"/>
          <w:szCs w:val="28"/>
        </w:rPr>
        <w:t>обеспечение проведения местного референдума осуществляется администрацией Краснодарского края или иным органом, на который судом возложено обеспечение проведения местного референдума.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В местном референдуме имеют право участвовать граждане Российской Федерации, место жительства которых расположено в границах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Итоги голосования и принятое на местном референдуме решение подлежат официальному опубликованию.</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Органы местного самоуправления поселения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40. Муниципальные выборы</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Муниципальные выборы проводятся в целях избрания главы поселения, депутатов Совета, на основе всеобщего равного и прямого избирательного права при тайном голосовании.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26.12.2005 № 966-КЗ "О муниципальных выборах в Краснодарском крае".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Избрание главы поселения на муниципальных выборах проводится по мажоритарной системе абсолютного большинства, выборы депутатов Совета проводятся по мажоритарной системе относительного большинства.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Муниципальные выборы назначаются Советом не ранее чем за 90 дней и не позднее чем за 80 дней до дня голосования. В случаях, установленных федеральным законом, муниципальные выборы назначаются соответствующей избирательной комиссией или судом.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Днем голосования является второе воскресенье сентября года, в котором истекают сроки полномочий органов местного самоуправления,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-день голосования на указанных выборах,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Голосование на выборах может быть назначено только на воскресенье.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Решение о назначении выборов официально публикуется в средствах массовой информации не позднее чем через пять дней со дня его принятия.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В случае досрочного прекращения полномочий депутата Совета, избранного по одномандатному избирательному округу, либо установленного федеральным законом числа депутатов, избранных по многомандатному избирательному округу, в этом избирательном округе не позднее чем через один год со дня досрочного прекращения полномочий депутата (депутатов) проводятся дополнительные выборы.</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Если в результате досрочного прекращения депутатских полномочий Совет остался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по решению органа, уполномоченного законом назначать дополнительные выборы, могут быть сокращены на одну треть.</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Дополнительные выборы не назначаются и не проводятся, если в результате этих выборов депутат Совета не может быть избран на срок более одного года.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Если в результате досрочного прекращения депутатских полномочий Совет остался в неправомочном составе, а проведение дополнительных выборов в соответствии с настоящей частью невозможно, назначаются новые основные выборы, которые проводятся в сроки, установленные частью 3 данной статьи.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 случае досрочного прекращения полномочий главы поселения, Совета или его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При назначении досрочных выборов сроки, указанные в части 3 настоящей статьи, а также сроки осуществления иных избирательных действий могут быть сокращены, но не более чем на одну треть.</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случае, если глава поселения, полномочия которого прекращены досрочно на основании правового акта Губернатора Краснодарского края об отрешении от должности главы поселения или решения Совета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Основные выборы органов местного самоуправления, проводимые после досрочных выборов, должны быть назначены на второе воскресенье сентября года, в котором истекают полномочия органа местного самоуправления, избранного на досрочных выборах, а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выборах</w:t>
      </w:r>
      <w:r w:rsidRPr="00EF6FD4">
        <w:rPr>
          <w:rFonts w:ascii="Times New Roman" w:hAnsi="Times New Roman" w:cs="Times New Roman"/>
          <w:color w:val="7030A1"/>
          <w:sz w:val="28"/>
          <w:szCs w:val="28"/>
        </w:rPr>
        <w:t xml:space="preserve">, </w:t>
      </w:r>
      <w:r w:rsidRPr="00EF6FD4">
        <w:rPr>
          <w:rFonts w:ascii="Times New Roman" w:hAnsi="Times New Roman" w:cs="Times New Roman"/>
          <w:color w:val="000000"/>
          <w:sz w:val="28"/>
          <w:szCs w:val="28"/>
        </w:rPr>
        <w:t>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Результаты муниципальных выборов подлежат официальному опубликованию в сроки, установленные Федеральным законом от 12.06.2002 № 67-ФЗ "Об основных гарантиях избирательных прав и права на участие в референдуме граждан Российской Федерации".</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41. Сход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случаях, предусмотренных Федеральным законом от 20.03.2025 № 33-ФЗ "Об общих принципах организации местного самоуправления в единой системе публичной власти", сход граждан может проводиться: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населенном пункте, входящем в состав территории поселения, по вопросу введения и использования средств самообложения граждан на территории данного населенного пункта;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в соответствии с законом Краснодарского края на части территории населенного пункта, входящего в состав территории поселения, по вопросу введения и использования средств самообложения граждан на данной части территории населенного пункта;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на территории поселения или на части его территории по вопросу выявления мнения граждан о поддержке инициативного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Критерии определения границ части территории населенного пункта, входящего в состав территории поселения, на которой может проводиться сход граждан по вопросу введения и использования средств самообложения граждан, устанавливаются законом Краснодарского края.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Жители населенного пункта участвуют в сходе граждан на равных основаниях.</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Участие гражданина Российской Федерации в сходе граждан является свободным и добровольным. Никто не вправе оказывать воздействие на гражданина Российской Федерации с целью принуждения его к участию или неучастию в сходе граждан либо воспрепятствования его свободному волеизъявлению.</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Голосование на сходе граждан за других жителей населенного пункта не допускается.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Сход граждан может созываться главой поселения либо Советом, в том числе по инициативе группы жителей соответствующей части территории населенного пункта численностью не менее 10 человек.</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Сход граждан созывается Советом, в том числе по инициативе группы жителей соответствующей части территории населенного пункта, путем направления главе поселения ходатайства Совета о необходимости назначения и проведения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Сход граждан созывается главой поселения путем издания постановления главы поселения, в том числе в том числе на основании ходатайства, поступившего от инициативной группы жителей части территории населенного пункта.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Проведение схода граждан обеспечивается главой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Выдвижение группой жителей части территории населенного пункта инициативы проведения схода граждан осуществляется путем сбора подписей (далее также – инициатива жителей).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Инициатива жителей оформляется в виде ходатайства, в котором отражается вопрос, предлагаемый к рассмотрению, с приложением к нему подписного листа, который является неотъемлемой частью ходатайства.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Подписи могут собираться только среди жителей части территории населенного пункта, обладающих избирательным правом.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Ходатайство и подписной лист, включающий в себя: фамилию, имя, отчество, дату рождения, адрес регистрации по месту жительства, серию и номер паспорта, подпись и дату подписания листа, - заверяются лицом, осуществлявшим сбор подписей, которое собственноручно указывает свои фамилию, имя, отчество, дату рождения, адрес регистрации по месту жительства, серию и номер паспорта или заменяющего его документа, ставит свою подпись и дату ее внесения. Ходатайство и подписной лист направляются в Совет или главе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Подписной лист, содержащий в совокупности менее 10 подписей, не подлежит рассмотрению.</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В течение пяти рабочих дней с даты поступления ходатайства из Совета или от инициативной группы жителей части территории населенного пункта с подписным листом, оформленным в соответствии с частью 8 настоящей статьи, уполномоченное главой поселения подразделение администрации (далее – уполномоченное подразделение) осуществляет рассмотрение поступивших документов на предмет соответствия требованиям, установленным частями 7 и 8 настоящей статьи, по результатам чего главой поселения принимается одно из следующих решений: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 проведении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 отклонении инициативы жителей.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Решение об отклонении инициативы жителей принимает глава поселения в случаях:</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непредставления подписного листа;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неисполнения требований, указанных в частях 7, 8 настоящей статьи к</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оформлению ходатайства и подписного листа;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если вопрос, выносимый на сход, не относится к компетенции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Принятое в соответствии с настоящей частью решение направляется лицу, осуществлявшему сбор подписей по почтовому адресу, указанному в подписном листе, либо вручается указанному лицу непосредственно под подпись.</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Оформление одного из решений, указанных в части 9 настоящей статьи, осуществляется в течение 5 рабочих дней после даты принятия соответствующего решения.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Постановление главы поселения о проведении схода граждан подлежит официальному опубликованию.</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Информация о дате, времени и месте проведения схода граждан, о порядке и сроках проведения схода граждан, о форме проведения голосования на сходе граждан, об официальном сайте, на котором будут размещены проект постановления главы поселения и материалы по вопросу, выносимому на сход граждан, а также ссылка на источник опубликования постановления о проведении схода граждан подлежит обнародованию не позднее чем за 15 дней до дня проведения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Повестка дня схода формируется главой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Подготовка и проведение схода граждан обеспечивает уполномоченное подразделение.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Уполномоченное подразделение осуществляет подготовку к проведению схода граждан, которая включает в себя: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составление списка жителей населенного пункта (части территории населенного пункта), имеющих право участвовать в сходе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назначение лиц, ответственных за регистрацию участников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подготовка предложений по составу счетной комиссии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подготовка предложений по секретарю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подготовка помещения или территории для проведения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16. Расходы, связанные с подготовкой и проведением схода, производятся за счет средств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17. Перед началом схода граждан проводится регистрация участников с указанием фамилии, имени, отчества, года рождения, адреса места жительства.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Прибывшие на сход граждане допускаются работниками уполномоченного подразделения к участию в сходе, если они внесены в список жителей населенного пункта, имеющих право на участие в сходе.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 участию в сходе допускаются также иные граждане, изъявившие желание участвовать в сходе. Указанные граждане не принимают участие в голосовании на сходе.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случае выявления неточности в списке жителей населенного пункта (части территории населенного пункта), имеющих право участвовать в сходе граждан, житель населенного пункта должен быть зарегистрирован и допущен к участию в сходе.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Подтверждением ошибочности записей (или их отсутствия) может служить наличие документа, подтверждающего личность гражданина на территории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18. На сходе граждан председательствует глава поселения или иное уполномоченное им лицо, избирается секретарь.</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19. Сход граждан открывается председательствующим.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Председательствующий на сходе граждан, организует проведение схода граждан, поддерживает порядок, предоставляет слово для выступления по обсуждаемым вопросам, обеспечивает установленный порядок голосования.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20. Сход избирает счетную комиссию. Количественный и персональный состав счетной комиссии утверждается сходом. Количество членов счетной комиссии не может быть менее трех человек. Председательствующий не может входить в состав счетной комиссии.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21. Счетная комиссия: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подсчитывает голоса и подводит итоги голосования на сходе;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составляет протокол об итогах голосования на сходе.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22. На сходе граждан ведется протокол, в котором указываются: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дата и место проведения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общее число граждан, проживающих на территории проведения схода граждан и имеющих право принимать участие в сходе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количество присутствующих;</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количество проголосовавших;</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фамилия, имя, отчество председательствующего на сходе граждан, секретаря и членов счетной комиссии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повестка дня;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краткое содержание выступлений;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результаты голосования и принятые решения.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23. Секретарь схода граждан ведет протокол схода граждан, обеспечивает достоверность отраженных в нем сведений.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24. Протокол подписывается лицом, председательствующим на сходе граждан и секретарем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 протоколу прикладывается список зарегистрированных участников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25.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Решение о проведении поэтапного голосования закрепляется в постановлении о назначении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Лица, ранее принявшие участие в сходе граждан, на последующих этапах участия в голосовании не принимают.</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При поэтапном проведении схода граждан ведутся протоколы на каждом этапе схода граждан, которые в последующем оформляются в один итоговый протокол схода по итогам проведенных этапов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26.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27. Решение схода граждан считается принятым, если за него проголосовало более половины участников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i/>
          <w:iCs/>
          <w:color w:val="000000"/>
          <w:sz w:val="28"/>
          <w:szCs w:val="28"/>
        </w:rPr>
      </w:pPr>
      <w:r w:rsidRPr="00EF6FD4">
        <w:rPr>
          <w:rFonts w:ascii="Times New Roman" w:hAnsi="Times New Roman" w:cs="Times New Roman"/>
          <w:color w:val="000000"/>
          <w:sz w:val="28"/>
          <w:szCs w:val="28"/>
        </w:rPr>
        <w:t>Решения, принятые на сходе граждан, оформляются и подписываются председателем схода граждан и применяются на всей территории населенного пункта (части территории населенного пункта)</w:t>
      </w:r>
      <w:r w:rsidRPr="00EF6FD4">
        <w:rPr>
          <w:rFonts w:ascii="Times New Roman" w:hAnsi="Times New Roman" w:cs="Times New Roman"/>
          <w:i/>
          <w:iCs/>
          <w:color w:val="000000"/>
          <w:sz w:val="28"/>
          <w:szCs w:val="28"/>
        </w:rPr>
        <w:t>.</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решении схода граждан указывается дата и место проведения схода граждан, вопрос, рассмотренный на сходе граждан, общее число граждан, проживающих на территории проведения схода граждан и имеющих право принимать участие в сходе граждан, количество проголосовавших, результаты голосования и принятое решение.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Решения, принятые на сходе граждан, не должны противоречить федеральным законам, законам Краснодарского края, настоящему Уставу.</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28. Органы местного самоуправления и должностные лица местного самоуправления поселения обеспечивают исполнение решений, принятых на сходе граждан, в соответствии с разграничением полномочий между ними, определенным Уставом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29. Решения, принятые на сходе граждан, подлежат официальному опубликованию.</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42. Опрос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Опрос граждан может проводиться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Краснодарского края в части осуществления полномочий по решению вопросов установления общих принципов организации местного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Результаты опроса носят рекомендательный характер.</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В опросе граждан имеют право участвовать жители поселения, обладающие избирательным правом.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восемнадцатилетнего возраста.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Опрос граждан проводится по инициативе: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Совета, главы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органов государственной власти Краснодарского края;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жителей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Порядок назначения и проведения опроса граждан определяется нормативным правовым актом Совета в соответствии с законом Краснодарского края.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Решение о назначении опроса граждан принимается Советом в течение трех месяцев с момента поступления инициативы проведения опроса граждан, предусмотренной частью 4 настоящей статьи.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Для проведения опроса граждан может использоваться официальный сайт поселения в информационно-телекоммуникационной сети "Интернет".</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решении Совета о назначении опроса граждан устанавливаются: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дата и сроки проведения опроса;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формулировка вопроса (вопросов), предлагаемого (предлагаемых) при проведении опроса;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методика проведения опроса;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форма опросного листа;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минимальная численность жителей муниципального образования, участвующих в опросе;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порядок идентификации участников опроса в случае проведения опроса граждан с использованием официального сайта поселения в информационно-телекоммуникационной сети "Интернет".</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Жители поселения должны быть проинформированы о проведении опроса граждан не менее чем за 10 дней до его проведения.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Финансирование мероприятий, связанных с подготовкой и проведением опроса граждан, осуществляется: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за счет средств местного бюджета - при проведении его по инициативе органов местного самоуправления поселения или жителей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за счет средств краевого бюджета - при проведении его по инициативе органов государственной власти Краснодарского края.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Результаты опроса подлежат обнародованию.</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43. Публичные слушания, общественные обсуждения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Публичные слушания могут проводится на всей территории поселения для обсуждения с участием жителей поселения проектов муниципальных правовых актов по вопросам непосредственного обеспечения жизнедеятельности населения.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публичных слушаниях имеют право участвовать жители поселения, достигшие восемнадцатилетнего возраста.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На публичные слушания должны выноситься: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проект Устава поселения, а также проект муниципального нормативного правового акта о внесении изменений и дополнений в данный Устав, кроме случаев, когда в Устав поселения вносятся изменения в форме точного воспроизведения положений Конституции 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проект местного бюджета и отчет о его исполнении;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вопросы о преобразовании муниципального образования.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Публичные слушания проводятся по инициативе: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главы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жителей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Порядок организации и проведения публичных слушаний определяется нормативным правовым актом Совета в соответствии с законом Краснодарского края.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Публичные слушания, проводимые по инициативе жителей поселения или Совета, назначаются Советом, а публичные слушания, проводимые по инициативе главы поселения, - главой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Результаты публичных слушаний, общественных обсуждений подлежат обязательному рассмотрению Советом при рассмотрении проектов</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муниципальных правовых актов.</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Результаты публичных слушаний, общественных обсуждений, включая мотивированное обоснование принятых решений, подлежат обнародованию.</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Результаты публичных слушаний, общественных обсуждений носят рекомендательный характер.</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44. Собрание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Собрания граждан могут проводиться: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для обсуждения вопросов непосредственного обеспечения жизнедеятельности населения;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для информирования населения о деятельности органов местного самоуправления и должностных лиц местного самоуправления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на территории поселения или на части его территории по вопросу выявления мнения граждан о поддержке инициативного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в целях осуществления территориального общественного самоуправления на части территории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Собрание граждан проводится по инициативе населения, Совета, главы поселения, а также в случаях, предусмотренных уставом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Собрание граждан, проводимое по инициативе Совета или главы поселения, назначается соответственно Советом или главой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Собрание граждан, проводимое по инициативе населения, назначается Советом в порядке, установленном нормативным правовым актом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Порядок назначения и проведения собрания граждан, а также полномочия собрания граждан определяются Федеральным законом от 20.03.2025 № 33-ФЗ "Об общих принципах организации местного самоуправления в единой системе публичной власти", нормативными правовыми актами Совета, уставом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Порядок назначения и проведения собраний граждан, предусмотренных пунктами 1 - 3 части 1 настоящей статьи, определяется нормативным правовым актом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Итоги собрания граждан подлежат официальному обнародованию.</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45. Инициативные проекты</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целях реализации мероприятий, имеющих приоритетное значение для жителей поселения или его части, по решению вопросов непосредственного обеспечения жизнедеятельности населения или иных вопросов, право решения которых</w:t>
      </w:r>
      <w:r w:rsidR="007E72BE">
        <w:rPr>
          <w:rFonts w:ascii="Times New Roman" w:hAnsi="Times New Roman" w:cs="Times New Roman"/>
          <w:color w:val="000000"/>
          <w:sz w:val="28"/>
          <w:szCs w:val="28"/>
        </w:rPr>
        <w:t>,</w:t>
      </w:r>
      <w:r w:rsidRPr="00EF6FD4">
        <w:rPr>
          <w:rFonts w:ascii="Times New Roman" w:hAnsi="Times New Roman" w:cs="Times New Roman"/>
          <w:color w:val="000000"/>
          <w:sz w:val="28"/>
          <w:szCs w:val="28"/>
        </w:rPr>
        <w:t xml:space="preserve"> предоставлено органам местного самоуправления поселения, в администрацию, в том числе через территориальный орган администрации, может быть внесен инициативный проект. Порядок определения части территории поселения, на которой могут реализовываться инициативные проекты, устанавливается нормативным правовым актом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поселения, органы территориального общественного самоуправления (далее – инициаторы проекта). Минимальная численность инициативной группы может быть уменьшена нормативным правовым актом Совета. Право выступить инициатором проекта в соответствии с нормативным правовым актом Совета может быть предоставлено также иным лицам, осуществляющим деятельность на территории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Инициативный проект должен содержать следующие сведения: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описание проблемы, решение которой имеет приоритетное значение для жителей поселения или его части;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обоснование предложений по решению указанной проблемы;</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описание ожидаемого результата (ожидаемых результатов) реализации инициативного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предварительный расчет необходимых расходов на реализацию инициативного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планируемые сроки реализации инициативного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сведения о планируемом (возможном) финансовом, имущественном и (или) трудовом участии заинтересованных лиц в реализации данного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указание на территорию поселения или его часть, в границах которой будет реализовываться инициативный проект, в соответствии с порядком, установленным нормативным правовым актом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иные сведения, предусмотренные нормативным правовым актом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Инициативный проект до его внесения в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поселения,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Нормативным правовым актом Совета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Инициаторы проекта при внесении инициативного проекта в администрацию прикладывают к нему протокол схода или собрания граждан, результаты опроса граждан и (или) применением иных способов выявления мнения населения, подтверждающие поддержку инициативного проекта жителями поселения или его части.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Информация о внесении инициативного проекта в местную администрацию подлежит обнародованию, в том числе посредством размещения на официальном сайте поселения 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поселения, достигшие восемнадцатилетнего возраста.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Инициативный проект подлежит обязательному рассмотрению администрацией в течение 30 дней со дня его внесения. Администрация по результатам рассмотрения инициативного проекта принимает одно из следующих решений: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Администрация принимает решение об отказе в поддержке инициативного проекта в одном из следующих случаев:</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несоблюдение установленного порядка внесения инициативного проекта и его рассмотрения;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Краснодарского края, настоящему Уставу;</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наличие возможности решения описанной в инициативном проекте проблемы более эффективным способом;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признание инициативного проекта не прошедшим конкурсный отбор.</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Порядок выдвижения, внесения, обсуждения, рассмотрения инициативных проектов, а также проведения их конкурсного отбора устанавливается Советом.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В отношении инициативных проектов, выдвигаемых для получения финансовой поддержки за счет межбюджетных трансфертов из краевого бюджета,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нормативным правовым актом Губернатора Краснодарского края.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В случае,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Инициаторы проекта, другие граждане, проживающие на территории поселения,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поселения в информационно-телекоммуникационной сети "Интернет". Отчет администрации об итогах реализации инициативного проекта подлежит обнародованию, в том числе посредством размещения на официальном сайте поселения в информационно- телекоммуникационной сети "Интернет" в течение 30 календарных дней со дня завершения реализации инициативного проекта.</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46. Территориальное общественное самоуправление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Границы территории, на которой осуществляется территориальное общественное самоуправление, устанавливаются Советом по предложению населения, проживающего на соответствующей территории.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Территориальное общественное самоуправление может осуществляться в пределах следующих территорий проживания граждан:</w:t>
      </w:r>
      <w:r w:rsidR="00D91958">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многоквартирный жилой дом, группа жилых домов, жилой микрорайон,</w:t>
      </w:r>
      <w:r w:rsidR="00D91958">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сельский населенный пункт, иные территории проживания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Каждая из указанных территорий проживания граждан может входить только в одно территориальное общественное самоуправление.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Территориальное общественное самоуправление считается учрежденным с момента регистрации устава территориального общественного самоуправления главой поселения. Порядок регистрации устава территориального общественного самоуправления определяется нормативным правовым актом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соответствии с законодательством.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К исключительным полномочиям собрания, конференции граждан, осуществляющих территориальное общественное самоуправление, относятся: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установление структуры органов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принятие устава территориального общественного самоуправления, внесение в него изменений и дополнений;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избрание органов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определение основных направлений деятельности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утверждение сметы доходов и расходов территориального общественного самоуправления и отчета о ее исполнении;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рассмотрение и утверждение отчетов о деятельности органов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обсуждение инициативного проекта и принятие решения по вопросу о его одобрении.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Органы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действуют в интересах населения, проживающего на соответствующей территории;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Органы территориального общественного самоуправления могут выдвигать инициативный проект в качестве инициаторов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В уставе территориального общественного самоуправления устанавливаются: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территория, на которой оно осуществляется;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цели, задачи, формы и основные направления деятельности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порядок принятия решений;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порядок приобретения имущества, а также порядок пользования и распоряжения указанным имуществом и финансовыми средствами;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порядок прекращения осуществления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Дополнительные требования к уставу территориального общественного самоуправления органами местного самоуправления поселения устанавливаться не могут.</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В случаях, предусмотренных нормативным правовым актом Совета,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 правовым актом Совета, уставом территориального общественного самоуправления.</w:t>
      </w:r>
    </w:p>
    <w:p w:rsidR="00991FE3" w:rsidRPr="00EF6FD4" w:rsidRDefault="00991FE3" w:rsidP="00991FE3">
      <w:pPr>
        <w:autoSpaceDE w:val="0"/>
        <w:autoSpaceDN w:val="0"/>
        <w:adjustRightInd w:val="0"/>
        <w:spacing w:after="0" w:line="240" w:lineRule="auto"/>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6. МУНИЦИПАЛЬНЫЕ ПРАВОВЫЕ АКТЫ</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47. Система муниципальных правовых актов, порядок их</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подготовки и вступления в силу</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систему муниципальных правовых актов входят:</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правовые акты, принятые на местном референдуме, сходе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правовые акты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правовые акты председателя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правовые акты главы муниципального образования;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правовые акты руководителей органов администрации, обладающих правами юридического лица.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Иные муниципальные правовые акты не должны противоречить настоящему Уставу и правовым актам, принятым на местном референдуме, сходе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Муниципальные правовые акты вступают в силу в порядке, установленном настоящим Уставом, за исключением нормативных правовых актов Совета о налогах и сборах, которые вступают в силу в соответствии с Налоговым кодексом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Муниципальные правовые акты вступают в силу со дня их подписания, если иное не установлено в муниципальном правовом акте.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вступают в силу после их официального опубликования.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48. Обнародование муниципальных правовых актов</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Органы местного самоуправления, их должностные лица обеспечивают возможность ознакомления граждан, проживающих на территории поселения, с муниципальными правовыми актами, соглашениями, заключенными между органами местного самоуправления,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Обнародование муниципального правового акта, в том числе соглашения, заключенного между органами местного самоуправления, осуществляется путем его официального опубликования.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поселении, или первое размещение его полного текста в сетевом издании.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Периодическим печатным изданием, используемым для официального</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опубликования и распространяемым в поселении, является общественно-политическая газета Динского района Краснодарского края «ТРИБУНА».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Сетевым изданием, используемым для официального опубликования, является </w:t>
      </w:r>
      <w:r w:rsidRPr="00EF6FD4">
        <w:rPr>
          <w:rFonts w:ascii="Times New Roman" w:eastAsia="Andale Sans UI" w:hAnsi="Times New Roman" w:cs="Times New Roman"/>
          <w:bCs/>
          <w:iCs/>
          <w:kern w:val="1"/>
          <w:sz w:val="28"/>
          <w:szCs w:val="28"/>
          <w:lang w:eastAsia="ar-SA"/>
        </w:rPr>
        <w:t>сайт общественно-политической газеты «ТРИБУНА» Динского рай-она Краснодарского края https://tribuna-neo.ru/</w:t>
      </w:r>
      <w:r w:rsidRPr="00EF6FD4">
        <w:rPr>
          <w:rFonts w:ascii="Times New Roman" w:hAnsi="Times New Roman" w:cs="Times New Roman"/>
          <w:color w:val="000000"/>
          <w:sz w:val="28"/>
          <w:szCs w:val="28"/>
        </w:rPr>
        <w:t>.</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Направление на официальное опубликование осуществляется путём внесения в текст документа пункта о необходимости его опубликования.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Официальное опубликование производится за счет средств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Копии муниципальных правовых актов, соглашений, заключенных между органами местного самоуправления, подлежащих официальному опубликованию, если иное не установлено законодательством, настоящим Уставом, самим муниципальным правовым актом и соглашением в течение 10</w:t>
      </w:r>
    </w:p>
    <w:p w:rsidR="00991FE3" w:rsidRPr="00EF6FD4" w:rsidRDefault="00991FE3" w:rsidP="007E72BE">
      <w:pPr>
        <w:autoSpaceDE w:val="0"/>
        <w:autoSpaceDN w:val="0"/>
        <w:adjustRightInd w:val="0"/>
        <w:spacing w:after="0" w:line="240" w:lineRule="auto"/>
        <w:ind w:firstLine="709"/>
        <w:rPr>
          <w:rFonts w:ascii="Times New Roman" w:hAnsi="Times New Roman" w:cs="Times New Roman"/>
          <w:color w:val="000000"/>
          <w:sz w:val="28"/>
          <w:szCs w:val="28"/>
        </w:rPr>
      </w:pPr>
      <w:r w:rsidRPr="00EF6FD4">
        <w:rPr>
          <w:rFonts w:ascii="Times New Roman" w:hAnsi="Times New Roman" w:cs="Times New Roman"/>
          <w:color w:val="000000"/>
          <w:sz w:val="28"/>
          <w:szCs w:val="28"/>
        </w:rPr>
        <w:t>дней после их подписания и регистрации направляются с сопроводительным</w:t>
      </w:r>
    </w:p>
    <w:p w:rsidR="00991FE3" w:rsidRPr="00EF6FD4" w:rsidRDefault="00991FE3" w:rsidP="007E72BE">
      <w:pPr>
        <w:autoSpaceDE w:val="0"/>
        <w:autoSpaceDN w:val="0"/>
        <w:adjustRightInd w:val="0"/>
        <w:spacing w:after="0" w:line="240" w:lineRule="auto"/>
        <w:ind w:firstLine="709"/>
        <w:rPr>
          <w:rFonts w:ascii="Times New Roman" w:hAnsi="Times New Roman" w:cs="Times New Roman"/>
          <w:color w:val="000000"/>
          <w:sz w:val="28"/>
          <w:szCs w:val="28"/>
        </w:rPr>
      </w:pPr>
      <w:r w:rsidRPr="00EF6FD4">
        <w:rPr>
          <w:rFonts w:ascii="Times New Roman" w:hAnsi="Times New Roman" w:cs="Times New Roman"/>
          <w:color w:val="000000"/>
          <w:sz w:val="28"/>
          <w:szCs w:val="28"/>
        </w:rPr>
        <w:t>письмом для публикации (размещения) в соответствующие печатные и (или)</w:t>
      </w:r>
    </w:p>
    <w:p w:rsidR="00991FE3" w:rsidRPr="00EF6FD4" w:rsidRDefault="00991FE3" w:rsidP="007E72BE">
      <w:pPr>
        <w:autoSpaceDE w:val="0"/>
        <w:autoSpaceDN w:val="0"/>
        <w:adjustRightInd w:val="0"/>
        <w:spacing w:after="0" w:line="240" w:lineRule="auto"/>
        <w:ind w:firstLine="709"/>
        <w:rPr>
          <w:rFonts w:ascii="Times New Roman" w:hAnsi="Times New Roman" w:cs="Times New Roman"/>
          <w:color w:val="000000"/>
          <w:sz w:val="28"/>
          <w:szCs w:val="28"/>
        </w:rPr>
      </w:pPr>
      <w:r w:rsidRPr="00EF6FD4">
        <w:rPr>
          <w:rFonts w:ascii="Times New Roman" w:hAnsi="Times New Roman" w:cs="Times New Roman"/>
          <w:color w:val="000000"/>
          <w:sz w:val="28"/>
          <w:szCs w:val="28"/>
        </w:rPr>
        <w:t>сетевые издания.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Направление на официальное опубликование решений Совета, постановлений и распоряжений главы и администрации поселения, соглашений, заключенных между органами местного самоуправления, осуществляет администрация. В случае принятия решения об официальном опубликовании муниципальных правовых актов иных должностных лиц местного самоуправления, направление их на официальное опубликование осуществляется соответствующим должностным лицом местного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Официальное опубликование муниципальных правовых актов органов местного самоуправления поселения, соглашений, заключенных между органами местного самоуправления, производится не позднее чем через 15 дней со дня принятия (издания) муниципального правового акта, подписания соглашения, если иное не предусмотрено федеральным и краевым законодательством, правовыми актами органов местного самоуправления поселения, самим муниципальным правовым актом и соглашением.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Контроль за правильностью и своевременностью опубликования муниципальных правовых актов осуществляется соответствующими должностными лицами, направившими их на официальное опубликование.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Оригинал муниципального правового акта, соглашения, заключенного между органами местного самоуправления, хранится в администрации, их копии передаются в библиотеки поселения, которые обеспечивают гражданам возможность ознакомления с муниципальным правовым актом, соглашением, заключенным между органами местного самоуправления, без взимания платы.</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49. Отмена муниципальных правовых актов и</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приостановление их действия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Краснодарского края, - уполномоченным органом государственной власти Российской Федерации (уполномоченным органом государственной власти Краснодарского края).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 не позднее трех дней со дня принятия ими решения.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Признание по решению суда закона Краснодарского края об установлении статуса поселения недействующим до вступления в силу нового закона Краснодарского края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поселения, принятых до вступления решения суда в законную силу, или для отмены данных муниципальных правовых актов.</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50. Устав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Проект Устава поселения, проект муниципального правового акта о внесении изменений и дополнений в Устав поселения не позднее чем за 30 дней до дня рассмотрения вопроса о принятии Устава поселения, внесении изменений и дополнений в Устав поселения подлежат официальному опубликованию с одновременным официальным опубликованием установленного Советом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Не требуется официальное опубликование порядка учета предложений по проекту муниципального правового акта о внесении изменений и дополнений в Устав поселения, а также порядка участия граждан в его обсуждении в случае, если в Устав поселения вносятся изменения в форме точного воспроизведения положений Конституции 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Устав поселения, муниципальный правовой акт о внесении изменений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 дополнений в Устав поселения принимаются Советом большинством в две трети голосов от установленной численности депутатов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Устав поселения, муниципальный правовой акт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"О государственной регистрации уставов муниципальных образований".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Устав поселения, муниципальный правовой акт о внесении изменений и дополнений в Устав поселения подлежат официальному опубликованию после их государственной регистрации и вступают в силу после их официального опубликования.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Глава поселения обязан опубликовать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21.07.2005 № 97-ФЗ "О государственной регистрации уставов муниципальных образований" уведомления о включении сведений об Уставе поселения, о муниципальном правовом акте о внесении изменений и дополнений в Устав поселения в государственный реестр уставов муниципальных образований субъекта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Устав, муниципальный правовой акт о внесении изменений и дополнений в Устав могут быть дополнительно размещены на портале Минюста России "Нормативные правовые акты в Российской Федерации" (http://pravo-minjust.ru, http://право-минюст.рф).</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настоящего Устава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принявшего муниципальный правовой акт о внесении указанных изменений и дополнений в Устав поселения,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Изменения и дополнения, внесенные в Устав поселения и предусматривающие создание контрольно-счетного органа поселения, вступают в силу в порядке, предусмотренном частью 5 настоящей статьи.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Изменения и дополнения в Устав поселения вносятся муниципальным правовым актом, который может оформляться: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решением Совета, подписанным его председателем и главой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отдельным нормативным правовым актом, принятым Советом и подписанным главой поселения. В этом случае на данном правовом акте проставляются реквизиты решения Совета о его принятии. Включение в такое решение Совета переходных положений и (или) норм о вступлении в силу изменений и дополнений, вносимых в Устав поселения, не допускается.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Изложение Устава поселения в новой редакции посредством принятия муниципального правового акта о внесении изменений и дополнений в Устав поселения не допускается. В этом случае принимается новый Устав поселения, а ранее действовавший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51. Решения, принятые путем прямого волеизъявления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Решение вопросов непосредственного обеспечения жизнедеятельности населения непосредственно гражданами поселения осуществляется путем прямого волеизъявления населения поселения, выраженного на местном референдуме, сходе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Если для реализации решения, принятого путем прямого волеизъявления населения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или досрочного прекращения полномочий Совета.</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52. Нормативные и иные правовые акты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К нормативным правовым актам Совета относятся: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нормативный правовой акт об утверждении Устава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нормативный правовой акт об утверждении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правила благоустройства территории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нормативные правовые акты об утверждении соглашений, заключаемых между органами местного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иные нормативные правовые акты, принятые Советом по вопросам, отнесенным к его компетенции федеральными законами, законами Краснодарского края, настоящим Уставом.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Совет по вопросам, отнесенным к его компетенции федеральными законами, законами Краснодарского края, настоящим Уставом, принимает:</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решения, устанавливающие правила, обязательные для исполнения на территории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решение об удалении главы поселения в отставку;</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решения по вопросам организации деятельности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решения по иным вопросам, отнесенным к его компетенции федеральными законами, законами Краснодарского края, настоящим Уставом.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Проекты нормативных правовых актов Совета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предусматривающие расходы, финансовое обеспечение которых осуществляется за счет средств местного бюджета, рассматриваются Советом по представлению главы поселения либо при наличии заключения указанного лица.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Указанное заключение представляется в Совет в срок, который не может быть менее 10 дней.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4. Проекты нормативных правовых актов могут вноситься в Совет депутатами Совета, главой поселения, иными органами местного самоуправления, органами территориального общественного самоуправления, инициативными группами граждан, прокурором. </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Правовые акты Совета принимаются на его заседаниях в соответствии с Регламентом работы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Решение Совета, в том числе устанавливающее правила, обязательные для исполнения на территории поселения, а также по вопросам организации деятельности Совета, не может считаться принятым, если за него проголосовало менее половины от установленной численности депутатов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Глава поселения подписывает и обнародует нормативный правовой акт, принятый Советом.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Нормативный правовой акт, принятый Советом, направляется главе поселения для подписания и обнародования в течение 10 дней.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Глава поселения имеет право отклонить нормативный правовой акт, принятый Советом. В этом случае указанный нормативный правовой акт в течение 10 дней возвращается в Совет с мотивированным обоснованием его отклонения либо с предложениями о внесении в него изменений и дополнений.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Отклоненный главой муниципального образования нормативный правовой акт повторно рассматривается Советом.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он подлежит подписанию главой поселения в течение семи дней и обнародованию.</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53. Правовые акты председателя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Председатель Совета издает постановления и распоряжения по вопросам организации деятельности Совета, подписывает решения Совета.</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54. Правовые акты главы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sz w:val="28"/>
          <w:szCs w:val="28"/>
        </w:rPr>
      </w:pPr>
      <w:r w:rsidRPr="00EF6FD4">
        <w:rPr>
          <w:rFonts w:ascii="Times New Roman" w:hAnsi="Times New Roman" w:cs="Times New Roman"/>
          <w:color w:val="000000"/>
          <w:sz w:val="28"/>
          <w:szCs w:val="28"/>
        </w:rPr>
        <w:t xml:space="preserve">1. Глава </w:t>
      </w:r>
      <w:r w:rsidRPr="00EF6FD4">
        <w:rPr>
          <w:rFonts w:ascii="Times New Roman" w:hAnsi="Times New Roman" w:cs="Times New Roman"/>
          <w:sz w:val="28"/>
          <w:szCs w:val="28"/>
        </w:rPr>
        <w:t>поселения в пределах своих полномочий, установленных Уставом поселения и решениями Совета, издает постановления и распоряжения по вопросам, отнесенным к его компетенции настоящим Уставом в соответствии с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Глава поселения в пределах своих полномочий, установленных федеральными законами, законами Краснодарского края, Уставом поселения, нормативными правовыми актами Совета, издает постановления и распоряжения администрации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Краснодарского края, а также распоряжения администрации по вопросам организации работы администрации.</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55. Правовые акты руководителей органов администрации, обладающих правами юридического лица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Руководители отраслевых, функциональных органов администрации, обладающих правами юридического лица, издают распоряжения и приказы по вопросам организации деятельности соответствующих органов.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7. ЭКОНОМИЧЕСКАЯ ОСНОВА МЕСТНОГО</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САМОУПРАВЛЕНИЯ</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56. Экономическая основа местного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Экономическую основу местного самоуправления составляет находящееся в муниципальной собственности имущество, в том числе имущественные права поселения, а также средства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57. Муниципальное имущество</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sz w:val="28"/>
          <w:szCs w:val="28"/>
        </w:rPr>
      </w:pPr>
      <w:r w:rsidRPr="00EF6FD4">
        <w:rPr>
          <w:rFonts w:ascii="Times New Roman" w:hAnsi="Times New Roman" w:cs="Times New Roman"/>
          <w:color w:val="000000"/>
          <w:sz w:val="28"/>
          <w:szCs w:val="28"/>
        </w:rPr>
        <w:t xml:space="preserve">1. В </w:t>
      </w:r>
      <w:r w:rsidRPr="00EF6FD4">
        <w:rPr>
          <w:rFonts w:ascii="Times New Roman" w:hAnsi="Times New Roman" w:cs="Times New Roman"/>
          <w:sz w:val="28"/>
          <w:szCs w:val="28"/>
        </w:rPr>
        <w:t>собственности муниципальных образований может находиться имущество, предусмотренное статьей 63 Федерального закона от 20.03.2025 № 33-ФЗ "Об общих принципах организации местного самоуправления в единой системе публичной власти".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sz w:val="28"/>
          <w:szCs w:val="28"/>
        </w:rPr>
        <w:t xml:space="preserve">2. В случаях возникновения у муниципального </w:t>
      </w:r>
      <w:r w:rsidRPr="00EF6FD4">
        <w:rPr>
          <w:rFonts w:ascii="Times New Roman" w:hAnsi="Times New Roman" w:cs="Times New Roman"/>
          <w:color w:val="000000"/>
          <w:sz w:val="28"/>
          <w:szCs w:val="28"/>
        </w:rPr>
        <w:t>образования права собственности на имущество, не соответствующее требованиям части 1 статьи 63 Федерального закона от 20.03.2025 № 33-ФЗ "Об общих принципах организации местного самоуправления в единой системе публичной власти",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Доходы от использования и приватизации муниципального имущества поступают в местный бюджет.</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Функции и полномочия учредителя в отношении муниципальных предприятий и учреждений осуществляет администрация.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Органы местного самоуправления от имени поселения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Администрация осуществляет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Краснодарского края, в случаях, порядке и на условиях, которые установлены законодательством Российской Федерации об электроэнергетике.</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58. Бюджет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Поселение имеет собственный бюджет (местный бюджет).</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Бюджетные полномочия поселения устанавливаются Бюджетным кодексом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поселения, работников муниципальных учреждений с указанием фактических расходов на оплату их труда подлежат официальному опубликованию.</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DF771A" w:rsidRDefault="00991FE3" w:rsidP="00DF771A">
      <w:pPr>
        <w:autoSpaceDE w:val="0"/>
        <w:autoSpaceDN w:val="0"/>
        <w:adjustRightInd w:val="0"/>
        <w:spacing w:after="0" w:line="240" w:lineRule="auto"/>
        <w:ind w:hanging="142"/>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 xml:space="preserve">Статья 59. Составление, рассмотрение проекта местного бюджета </w:t>
      </w:r>
    </w:p>
    <w:p w:rsidR="00991FE3" w:rsidRPr="00EF6FD4" w:rsidRDefault="00991FE3" w:rsidP="00DF771A">
      <w:pPr>
        <w:autoSpaceDE w:val="0"/>
        <w:autoSpaceDN w:val="0"/>
        <w:adjustRightInd w:val="0"/>
        <w:spacing w:after="0" w:line="240" w:lineRule="auto"/>
        <w:ind w:hanging="142"/>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и утверждение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Составление проекта местного бюджета осуществляется на основе прогноза социально-экономического развития поселения в целях финансового обеспечения расходных обязательств.</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Прогноз социально-экономического развития поселения ежегодно разрабатывается на период не менее трех лет в порядке, установленном администрацией. Прогноз социально-экономического развития поселения одобряется администрацией одновременно с принятием решения о внесении проекта бюджета в Совет.</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Изменение прогноза социально-экономического развития поселения в ходе составления или рассмотрения проекта местного бюджета влечет за собой изменение основных характеристик проекта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Составление проекта местного бюджета основывается на: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основных направлениях бюджетной и налоговой политики поселения; прогнозе социально-экономического развития;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бюджетном прогнозе (проекте бюджетного прогноза, проекте изменений бюджетного прогноза) на долгосрочный период, если Совет принял решение о его формировании в соответствии с требованиями Бюджетного кодекса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муниципальных программах (проектах муниципальных программ, проектах изменений указанных программ);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Порядок составления проекта местного бюджета устанавливается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администрацией в соответствии с требованиями Бюджетного кодекса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Российской Федерации и принимаемыми с соблюдением его требований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решениями Совета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Проект местного бюджета на очередной финансовый год вносится администрацией на рассмотрение Совета в срок, установленный положением о бюджетном процессе в поселении.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Одновременно с проектом местного бюджета в Совет представляются документы и материалы, предусмотренные Бюджетным кодексом Российской Федерации и положением о бюджетном процессе в поселении.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Проект местного бюджета выносится на публичные слушания.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Результаты публичных слушаний подлежат опубликованию.</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После рассмотрения на публичных слушаниях проект местного бюджета рассматривается Советом.</w:t>
      </w:r>
    </w:p>
    <w:p w:rsidR="00991FE3" w:rsidRPr="00EF6FD4" w:rsidRDefault="00991FE3" w:rsidP="007E72BE">
      <w:pPr>
        <w:autoSpaceDE w:val="0"/>
        <w:autoSpaceDN w:val="0"/>
        <w:adjustRightInd w:val="0"/>
        <w:spacing w:after="0" w:line="240" w:lineRule="auto"/>
        <w:ind w:hanging="142"/>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60. Исполнение местного бюджета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Исполнение местного бюджета производится в соответствии с Бюджетным кодексом Российской Федерации и обеспечивается администрацией.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Организация исполнения местного бюджета возлагается на финансовый орган и организуется им на основе сводной бюджетной росписи и кассового плана.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Казначейское обслуживание исполнения местного бюджета осуществляется в порядке, установленном Бюджетным кодексом Российской Федерации.</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61. Муниципальные заимствования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Поселение вправе осуществлять муниципальные заимствования, в том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числе путем выпуска муниципальных ценных бумаг, в соответствии с</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Бюджетным кодексом Российской Федерации и в порядке, установленном Советом.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Право осуществления муниципальных заимствований принадлежит администрации.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Эмитентом муниципальных ценных бумаг выступает администрация.</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62. Управление муниципальным долгом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Под управлением муниципальным долгом понимается деятельность уполномоченного органа местного самоуправления, направленная на обеспечение потребностей поселения в заемном финансировании, своевременное и полное исполнение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Управление муниципальным долгом осуществляется администрацией.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Учет и регистрация муниципальных долговых обязательств поселения осуществляются в муниципальной долговой книге.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Ведение муниципальной долговой книги осуществляется финансовым органом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Информация о долговых обязательствах (за исключением обязательств по муниципальным гарантиям) вносится финансовым органом поселения в муниципальную долговую книгу в срок, не превышающий пяти рабочих дней с момента возникновения соответствующего обязательства.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Информация о долговых обязательствах по муниципальным гарантиям вносится финансовым органом поселения в муниципальную долговую книгу в течение пяти рабочих дней с момента получения этим органом сведений о фактическом возникновении (увеличении) или прекращении (уменьшении) обязательств принципала, обеспеченных муниципальной гарантией.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муниципальную долговую книгу вносятся сведения об объеме долговых обязательств поселения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муниципальной долговой книге в том числе учитывается информация о просроченной задолженности по исполнению муниципальных долговых обязательств.</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63. Контроль за исполнением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местного бюджета, а также соблюдения условий муниципальных контрактов, договоров (соглашений) о предоставлении средств из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Муниципальный финансовый контроль подразделяется на внешний и внутренний, предварительный и последующий.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Предварительный контроль осуществляется в целях предупреждения и пресечения бюджетных нарушений в процессе исполнения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Контрольно-счетная палата муниципального образования Динской муниципальный район осуществляет полномочия контрольно-счетного органа поселения по осуществлению внешнего муниципального финансового контроля на основании соглашения о передаче данных полномочий, заключенного Советом поселения с Советом муниципального образования Динской муниципальный район в целях реализации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 основным полномочиям контрольно-счетного органа поселения относятся: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экспертиза проектов местного бюджета, проверка и анализ обоснованности его показателей;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внешняя проверка годового отчета об исполнении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проведение аудита в сфере закупок товаров, работ и услуг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экспертиза проектов муниципальных правовых актов в части, касающейся расходных обязательств поселения,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анализ и мониторинг бюджетного процесса в поселении,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и главе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осуществление контроля за состоянием муниципального внутреннего и внешнего долга;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оценка реализуемости, рисков и результатов достижения целей социально-экономического развития поселения, предусмотренных документами стратегического планирования поселения, в пределах компетенции контрольно-счетного органа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участие в пределах полномочий в мероприятиях, направленных на противодействие коррупции;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иные полномочия в сфере внешнего муниципального финансового контроля, установленные федеральными законами, законами Краснодарского края, Уставом и решениями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Совет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Совета, в ходе проводимых Советом слушаний и в связи с депутатскими запросами.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составлению и представлению бухгалтерской (финансовой) отчетности муниципальных учреждений;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контроль за соблюдением положений правовых актов, обусловливающих публичные нормативные обязательства и обязательства по</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иным выплатам физическим лицам из местного бюджета, формирование доходов и осуществление расходов местного бюджета при управлении и распоряжении муниципальным имуществом и (или) его использовании, а также за соблюдением условий договоров (соглашений) о предоставлении средств из местного бюджета, муниципальных контрактов;</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контроль за соблюдением условий договоров (соглашений), заключенных в целях исполнения договоров (соглашений) о предоставлении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средств из местного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контроль за достоверностью отчетов о результатах предоставления и (или) использования средств местного бюджета (средств, предоставленных из местного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Внутренний муниципальный финансовый контроль осуществляется в установленном Бюджетным кодексом Российской Федерации порядке.</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64. Составление и утверждение бюджетной отчетности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Бюджетная отчетность поселения составляется финансовым органом поселения на основании бюджетной отчетности соответствующих главных администраторов бюджетных средств.</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Бюджетная отчетность поселения является годовой. Отчет об исполнении бюджета является ежеквартальным.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Бюджетная отчетность поселения представляется финансовым органом в администрацию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Отчет об исполнении местного бюджета за первый квартал, полугодие и девять месяцев текущего финансового года утверждается администрацией поселения и направляется в Совет поселения и Контрольно-счетную палату муниципального образования Динской муниципальный район.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Годовой отчет об исполнении местного бюджета утверждается решением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Годовой отчет об исполнении местного бюджета до его рассмотрения в Совете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Внешняя проверка годового отчета об исполнении местного бюджета осуществляется Контрольно-счетной палатой муниципального образования Динской муниципальный район.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Одновременно с годовым отчетом об исполнении местного бюджета представляются пояснительная записка к нему, содержащая анализ исполнения местного бюджета и бюджетной отчетности, и сведения о выполнении муниципального задания и (или) иных результатах использования бюджетных ассигнований, проект решения об исполнении бюджета, иная бюджетная отчетность об исполнении местного бюджета и документы, предусмотренные бюджетным законодательством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случае отклонения Советом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Годовой отчет об исполнении местного бюджета представляется в Совет не позднее 1 мая текущего года.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Финансовый орган поселения представляет бюджетную отчетность в финансовый орган муниципального образования Динской муниципальный район.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8. ОТВЕТСТВЕННОСТЬ ОРГАНОВ МЕСТНОГО</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САМОУПРАВЛЕНИЯ И ДОЛЖНОСТНЫХ ЛИЦ</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МЕСТНОГО САМОУПРАВЛЕНИЯ</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65. Ответственность органов местного самоуправления и</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должностных лиц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Органы местного самоуправления и должностные лица местного самоуправления поселения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Краснодарского края, законов Краснодарского края,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B31AD2" w:rsidRDefault="00B31AD2"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7E72BE" w:rsidRDefault="007E72BE"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7E72BE" w:rsidRDefault="007E72BE"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7E72BE" w:rsidRDefault="007E72BE"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7E72BE" w:rsidRPr="00EF6FD4" w:rsidRDefault="007E72BE"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9. ЗАКЛЮЧИТЕЛЬНЫЕ ПОЛОЖЕНИЯ</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66. Вступление в силу Устава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Устав поселения подлежит официальному опубликованию после его государственной регистрации и вступает в силу после его официального опубликования.</w:t>
      </w:r>
    </w:p>
    <w:p w:rsidR="00B31AD2" w:rsidRPr="00EF6FD4" w:rsidRDefault="00B31AD2"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67. Приведение нормативных правовых актов в</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соответствие с настоящим Уставом</w:t>
      </w:r>
    </w:p>
    <w:p w:rsidR="00991FE3" w:rsidRPr="00EF6FD4" w:rsidRDefault="00991FE3" w:rsidP="007E72BE">
      <w:pPr>
        <w:widowControl w:val="0"/>
        <w:spacing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Нормативные правовые акты, принятые органами и должностными лицами местного самоуправления поселения приводятся в соответствие с настоящим Уставом в сроки, установленные действующим законодательством правовыми актами органов местного самоуправления поселения.</w:t>
      </w:r>
    </w:p>
    <w:sectPr w:rsidR="00991FE3" w:rsidRPr="00EF6FD4" w:rsidSect="004604AC">
      <w:pgSz w:w="11906" w:h="16838"/>
      <w:pgMar w:top="1134" w:right="62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0668" w:rsidRDefault="00D70668">
      <w:pPr>
        <w:spacing w:after="0" w:line="240" w:lineRule="auto"/>
      </w:pPr>
      <w:r>
        <w:separator/>
      </w:r>
    </w:p>
  </w:endnote>
  <w:endnote w:type="continuationSeparator" w:id="0">
    <w:p w:rsidR="00D70668" w:rsidRDefault="00D70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53">
    <w:altName w:val="Times New Roman"/>
    <w:charset w:val="CC"/>
    <w:family w:val="auto"/>
    <w:pitch w:val="variable"/>
  </w:font>
  <w:font w:name="Courier New">
    <w:panose1 w:val="02070309020205020404"/>
    <w:charset w:val="CC"/>
    <w:family w:val="modern"/>
    <w:pitch w:val="fixed"/>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ndale Sans UI">
    <w:altName w:val="Arial Unicode MS"/>
    <w:panose1 w:val="00000000000000000000"/>
    <w:charset w:val="00"/>
    <w:family w:val="auto"/>
    <w:notTrueType/>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0668" w:rsidRDefault="00D70668">
      <w:pPr>
        <w:spacing w:after="0" w:line="240" w:lineRule="auto"/>
      </w:pPr>
      <w:r>
        <w:separator/>
      </w:r>
    </w:p>
  </w:footnote>
  <w:footnote w:type="continuationSeparator" w:id="0">
    <w:p w:rsidR="00D70668" w:rsidRDefault="00D706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2576224"/>
      <w:docPartObj>
        <w:docPartGallery w:val="Page Numbers (Top of Page)"/>
        <w:docPartUnique/>
      </w:docPartObj>
    </w:sdtPr>
    <w:sdtEndPr>
      <w:rPr>
        <w:rFonts w:ascii="Times New Roman" w:hAnsi="Times New Roman"/>
        <w:sz w:val="24"/>
        <w:szCs w:val="24"/>
      </w:rPr>
    </w:sdtEndPr>
    <w:sdtContent>
      <w:p w:rsidR="00301F0B" w:rsidRPr="00AD59E6" w:rsidRDefault="00301F0B">
        <w:pPr>
          <w:pStyle w:val="af0"/>
          <w:jc w:val="center"/>
          <w:rPr>
            <w:rFonts w:ascii="Times New Roman" w:hAnsi="Times New Roman"/>
            <w:sz w:val="24"/>
            <w:szCs w:val="24"/>
          </w:rPr>
        </w:pPr>
        <w:r w:rsidRPr="00AD59E6">
          <w:rPr>
            <w:rFonts w:ascii="Times New Roman" w:hAnsi="Times New Roman"/>
            <w:sz w:val="24"/>
            <w:szCs w:val="24"/>
          </w:rPr>
          <w:fldChar w:fldCharType="begin"/>
        </w:r>
        <w:r w:rsidRPr="00AD59E6">
          <w:rPr>
            <w:rFonts w:ascii="Times New Roman" w:hAnsi="Times New Roman"/>
            <w:sz w:val="24"/>
            <w:szCs w:val="24"/>
          </w:rPr>
          <w:instrText>PAGE   \* MERGEFORMAT</w:instrText>
        </w:r>
        <w:r w:rsidRPr="00AD59E6">
          <w:rPr>
            <w:rFonts w:ascii="Times New Roman" w:hAnsi="Times New Roman"/>
            <w:sz w:val="24"/>
            <w:szCs w:val="24"/>
          </w:rPr>
          <w:fldChar w:fldCharType="separate"/>
        </w:r>
        <w:r w:rsidR="00D112D4">
          <w:rPr>
            <w:rFonts w:ascii="Times New Roman" w:hAnsi="Times New Roman"/>
            <w:noProof/>
            <w:sz w:val="24"/>
            <w:szCs w:val="24"/>
          </w:rPr>
          <w:t>2</w:t>
        </w:r>
        <w:r w:rsidRPr="00AD59E6">
          <w:rPr>
            <w:rFonts w:ascii="Times New Roman" w:hAnsi="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9086B"/>
    <w:multiLevelType w:val="hybridMultilevel"/>
    <w:tmpl w:val="54E69590"/>
    <w:lvl w:ilvl="0" w:tplc="D58023F8">
      <w:start w:val="1"/>
      <w:numFmt w:val="decimal"/>
      <w:lvlText w:val="%1."/>
      <w:lvlJc w:val="left"/>
      <w:pPr>
        <w:ind w:left="1422" w:hanging="85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15:restartNumberingAfterBreak="0">
    <w:nsid w:val="0FF016DE"/>
    <w:multiLevelType w:val="hybridMultilevel"/>
    <w:tmpl w:val="D702F7AE"/>
    <w:lvl w:ilvl="0" w:tplc="07EE8BCE">
      <w:start w:val="1"/>
      <w:numFmt w:val="decimal"/>
      <w:lvlText w:val="%1."/>
      <w:lvlJc w:val="left"/>
      <w:pPr>
        <w:ind w:left="927" w:hanging="360"/>
      </w:pPr>
      <w:rPr>
        <w:rFonts w:hint="default"/>
        <w:color w:val="000000"/>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1F812F5"/>
    <w:multiLevelType w:val="hybridMultilevel"/>
    <w:tmpl w:val="02DAD7E4"/>
    <w:lvl w:ilvl="0" w:tplc="9C363C9E">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5CE3982"/>
    <w:multiLevelType w:val="hybridMultilevel"/>
    <w:tmpl w:val="108AFF90"/>
    <w:lvl w:ilvl="0" w:tplc="BD12CDF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61607629"/>
    <w:multiLevelType w:val="hybridMultilevel"/>
    <w:tmpl w:val="DA58FB26"/>
    <w:lvl w:ilvl="0" w:tplc="4600F1F4">
      <w:start w:val="1"/>
      <w:numFmt w:val="decimal"/>
      <w:lvlText w:val="%1."/>
      <w:lvlJc w:val="left"/>
      <w:pPr>
        <w:ind w:left="1226"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4"/>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D0F"/>
    <w:rsid w:val="000302F1"/>
    <w:rsid w:val="00057B6E"/>
    <w:rsid w:val="0014699F"/>
    <w:rsid w:val="00160C19"/>
    <w:rsid w:val="00176DB4"/>
    <w:rsid w:val="00185FAA"/>
    <w:rsid w:val="00192330"/>
    <w:rsid w:val="001F17E8"/>
    <w:rsid w:val="001F24A7"/>
    <w:rsid w:val="00221AC9"/>
    <w:rsid w:val="002C7584"/>
    <w:rsid w:val="002E2F10"/>
    <w:rsid w:val="002F0D0F"/>
    <w:rsid w:val="00301F0B"/>
    <w:rsid w:val="0038227C"/>
    <w:rsid w:val="003C04E3"/>
    <w:rsid w:val="003E4A50"/>
    <w:rsid w:val="003F3579"/>
    <w:rsid w:val="00424B7F"/>
    <w:rsid w:val="004604AC"/>
    <w:rsid w:val="0047267D"/>
    <w:rsid w:val="00484F2C"/>
    <w:rsid w:val="0050648D"/>
    <w:rsid w:val="005219F0"/>
    <w:rsid w:val="005F5A1C"/>
    <w:rsid w:val="00612E65"/>
    <w:rsid w:val="00644EF4"/>
    <w:rsid w:val="00645DD0"/>
    <w:rsid w:val="006603BF"/>
    <w:rsid w:val="006649FF"/>
    <w:rsid w:val="006766C8"/>
    <w:rsid w:val="006A1960"/>
    <w:rsid w:val="006F4F10"/>
    <w:rsid w:val="007032FD"/>
    <w:rsid w:val="00713D63"/>
    <w:rsid w:val="00730ECB"/>
    <w:rsid w:val="00797191"/>
    <w:rsid w:val="007C2990"/>
    <w:rsid w:val="007E72BE"/>
    <w:rsid w:val="007F500F"/>
    <w:rsid w:val="008408D7"/>
    <w:rsid w:val="008725C8"/>
    <w:rsid w:val="0089051F"/>
    <w:rsid w:val="008D1A79"/>
    <w:rsid w:val="00926169"/>
    <w:rsid w:val="00981778"/>
    <w:rsid w:val="00991FE3"/>
    <w:rsid w:val="0099458A"/>
    <w:rsid w:val="00A1042B"/>
    <w:rsid w:val="00A14E85"/>
    <w:rsid w:val="00B31AD2"/>
    <w:rsid w:val="00B33BC6"/>
    <w:rsid w:val="00B34B92"/>
    <w:rsid w:val="00B61159"/>
    <w:rsid w:val="00BF5FA4"/>
    <w:rsid w:val="00C12AA2"/>
    <w:rsid w:val="00C21CA0"/>
    <w:rsid w:val="00C350DE"/>
    <w:rsid w:val="00C379B2"/>
    <w:rsid w:val="00C67655"/>
    <w:rsid w:val="00CD4586"/>
    <w:rsid w:val="00CD7DC4"/>
    <w:rsid w:val="00D112D4"/>
    <w:rsid w:val="00D3093B"/>
    <w:rsid w:val="00D70668"/>
    <w:rsid w:val="00D91958"/>
    <w:rsid w:val="00DC3E9B"/>
    <w:rsid w:val="00DF771A"/>
    <w:rsid w:val="00E04411"/>
    <w:rsid w:val="00E76EB4"/>
    <w:rsid w:val="00E94648"/>
    <w:rsid w:val="00EF6FD4"/>
    <w:rsid w:val="00F237F8"/>
    <w:rsid w:val="00F559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3D24F3-EC51-4FFF-B8BB-C0A0F2C0D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1AD2"/>
  </w:style>
  <w:style w:type="paragraph" w:styleId="1">
    <w:name w:val="heading 1"/>
    <w:basedOn w:val="a"/>
    <w:next w:val="a"/>
    <w:link w:val="10"/>
    <w:qFormat/>
    <w:rsid w:val="00991FE3"/>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91FE3"/>
    <w:rPr>
      <w:rFonts w:ascii="Arial" w:eastAsia="Times New Roman" w:hAnsi="Arial" w:cs="Arial"/>
      <w:b/>
      <w:bCs/>
      <w:kern w:val="32"/>
      <w:sz w:val="32"/>
      <w:szCs w:val="32"/>
      <w:lang w:eastAsia="ru-RU"/>
    </w:rPr>
  </w:style>
  <w:style w:type="paragraph" w:customStyle="1" w:styleId="ConsPlusNormal">
    <w:name w:val="ConsPlusNormal"/>
    <w:rsid w:val="00991FE3"/>
    <w:pPr>
      <w:widowControl w:val="0"/>
      <w:suppressAutoHyphens/>
      <w:spacing w:after="200" w:line="276" w:lineRule="auto"/>
    </w:pPr>
    <w:rPr>
      <w:rFonts w:ascii="Calibri" w:eastAsia="Arial Unicode MS" w:hAnsi="Calibri" w:cs="font253"/>
      <w:kern w:val="1"/>
      <w:lang w:eastAsia="ar-SA"/>
    </w:rPr>
  </w:style>
  <w:style w:type="paragraph" w:styleId="a3">
    <w:name w:val="Block Text"/>
    <w:basedOn w:val="a"/>
    <w:rsid w:val="00991FE3"/>
    <w:pPr>
      <w:spacing w:after="0" w:line="240" w:lineRule="auto"/>
      <w:ind w:left="709" w:right="566" w:firstLine="425"/>
      <w:jc w:val="both"/>
    </w:pPr>
    <w:rPr>
      <w:rFonts w:ascii="Times New Roman" w:eastAsia="Times New Roman" w:hAnsi="Times New Roman" w:cs="Times New Roman"/>
      <w:sz w:val="28"/>
      <w:szCs w:val="20"/>
      <w:lang w:eastAsia="ru-RU"/>
    </w:rPr>
  </w:style>
  <w:style w:type="paragraph" w:styleId="a4">
    <w:name w:val="Plain Text"/>
    <w:basedOn w:val="a"/>
    <w:link w:val="a5"/>
    <w:rsid w:val="00991FE3"/>
    <w:pPr>
      <w:spacing w:after="0" w:line="240" w:lineRule="auto"/>
    </w:pPr>
    <w:rPr>
      <w:rFonts w:ascii="Courier New" w:eastAsia="Times New Roman" w:hAnsi="Courier New" w:cs="Times New Roman"/>
      <w:sz w:val="20"/>
      <w:szCs w:val="20"/>
      <w:lang w:eastAsia="ru-RU"/>
    </w:rPr>
  </w:style>
  <w:style w:type="character" w:customStyle="1" w:styleId="a5">
    <w:name w:val="Текст Знак"/>
    <w:basedOn w:val="a0"/>
    <w:link w:val="a4"/>
    <w:rsid w:val="00991FE3"/>
    <w:rPr>
      <w:rFonts w:ascii="Courier New" w:eastAsia="Times New Roman" w:hAnsi="Courier New" w:cs="Times New Roman"/>
      <w:sz w:val="20"/>
      <w:szCs w:val="20"/>
      <w:lang w:eastAsia="ru-RU"/>
    </w:rPr>
  </w:style>
  <w:style w:type="character" w:customStyle="1" w:styleId="a6">
    <w:name w:val="Цветовое выделение"/>
    <w:uiPriority w:val="99"/>
    <w:rsid w:val="00991FE3"/>
    <w:rPr>
      <w:color w:val="0000FF"/>
      <w:sz w:val="20"/>
      <w:szCs w:val="20"/>
    </w:rPr>
  </w:style>
  <w:style w:type="paragraph" w:customStyle="1" w:styleId="a7">
    <w:name w:val="Текст (лев. подпись)"/>
    <w:basedOn w:val="a"/>
    <w:next w:val="a"/>
    <w:rsid w:val="00991FE3"/>
    <w:pPr>
      <w:widowControl w:val="0"/>
      <w:autoSpaceDE w:val="0"/>
      <w:autoSpaceDN w:val="0"/>
      <w:spacing w:after="0" w:line="240" w:lineRule="auto"/>
      <w:textAlignment w:val="baseline"/>
    </w:pPr>
    <w:rPr>
      <w:rFonts w:ascii="Arial" w:eastAsia="Times New Roman" w:hAnsi="Arial" w:cs="Arial"/>
      <w:kern w:val="3"/>
      <w:sz w:val="24"/>
      <w:szCs w:val="24"/>
      <w:lang w:eastAsia="zh-CN"/>
    </w:rPr>
  </w:style>
  <w:style w:type="paragraph" w:customStyle="1" w:styleId="a8">
    <w:name w:val="Текст (прав. подпись)"/>
    <w:basedOn w:val="a"/>
    <w:next w:val="a"/>
    <w:rsid w:val="00991FE3"/>
    <w:pPr>
      <w:widowControl w:val="0"/>
      <w:autoSpaceDE w:val="0"/>
      <w:autoSpaceDN w:val="0"/>
      <w:spacing w:after="0" w:line="240" w:lineRule="auto"/>
      <w:jc w:val="right"/>
      <w:textAlignment w:val="baseline"/>
    </w:pPr>
    <w:rPr>
      <w:rFonts w:ascii="Arial" w:eastAsia="Times New Roman" w:hAnsi="Arial" w:cs="Arial"/>
      <w:kern w:val="3"/>
      <w:sz w:val="24"/>
      <w:szCs w:val="24"/>
      <w:lang w:eastAsia="zh-CN"/>
    </w:rPr>
  </w:style>
  <w:style w:type="paragraph" w:styleId="a9">
    <w:name w:val="Body Text Indent"/>
    <w:basedOn w:val="a"/>
    <w:link w:val="aa"/>
    <w:rsid w:val="00991FE3"/>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aa">
    <w:name w:val="Основной текст с отступом Знак"/>
    <w:basedOn w:val="a0"/>
    <w:link w:val="a9"/>
    <w:rsid w:val="00991FE3"/>
    <w:rPr>
      <w:rFonts w:ascii="Times New Roman" w:eastAsia="Times New Roman" w:hAnsi="Times New Roman" w:cs="Times New Roman"/>
      <w:sz w:val="28"/>
      <w:szCs w:val="20"/>
      <w:lang w:eastAsia="ru-RU"/>
    </w:rPr>
  </w:style>
  <w:style w:type="paragraph" w:styleId="ab">
    <w:name w:val="List Paragraph"/>
    <w:basedOn w:val="a"/>
    <w:uiPriority w:val="34"/>
    <w:qFormat/>
    <w:rsid w:val="00991FE3"/>
    <w:pPr>
      <w:ind w:left="720"/>
      <w:contextualSpacing/>
    </w:pPr>
  </w:style>
  <w:style w:type="paragraph" w:styleId="ac">
    <w:name w:val="Balloon Text"/>
    <w:basedOn w:val="a"/>
    <w:link w:val="ad"/>
    <w:uiPriority w:val="99"/>
    <w:semiHidden/>
    <w:unhideWhenUsed/>
    <w:rsid w:val="00991FE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991FE3"/>
    <w:rPr>
      <w:rFonts w:ascii="Segoe UI" w:hAnsi="Segoe UI" w:cs="Segoe UI"/>
      <w:sz w:val="18"/>
      <w:szCs w:val="18"/>
    </w:rPr>
  </w:style>
  <w:style w:type="character" w:styleId="ae">
    <w:name w:val="Emphasis"/>
    <w:qFormat/>
    <w:rsid w:val="00BF5FA4"/>
    <w:rPr>
      <w:i/>
      <w:iCs/>
    </w:rPr>
  </w:style>
  <w:style w:type="character" w:styleId="af">
    <w:name w:val="Hyperlink"/>
    <w:uiPriority w:val="99"/>
    <w:unhideWhenUsed/>
    <w:rsid w:val="00981778"/>
    <w:rPr>
      <w:color w:val="0000FF"/>
      <w:u w:val="single"/>
    </w:rPr>
  </w:style>
  <w:style w:type="paragraph" w:customStyle="1" w:styleId="formattext">
    <w:name w:val="formattext"/>
    <w:basedOn w:val="a"/>
    <w:rsid w:val="009817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81778"/>
  </w:style>
  <w:style w:type="paragraph" w:styleId="af0">
    <w:name w:val="header"/>
    <w:basedOn w:val="a"/>
    <w:link w:val="af1"/>
    <w:uiPriority w:val="99"/>
    <w:unhideWhenUsed/>
    <w:rsid w:val="00981778"/>
    <w:pPr>
      <w:tabs>
        <w:tab w:val="center" w:pos="4677"/>
        <w:tab w:val="right" w:pos="9355"/>
      </w:tabs>
      <w:spacing w:after="200" w:line="276" w:lineRule="auto"/>
    </w:pPr>
    <w:rPr>
      <w:rFonts w:ascii="Calibri" w:eastAsia="Calibri" w:hAnsi="Calibri" w:cs="Times New Roman"/>
      <w:lang w:val="x-none"/>
    </w:rPr>
  </w:style>
  <w:style w:type="character" w:customStyle="1" w:styleId="af1">
    <w:name w:val="Верхний колонтитул Знак"/>
    <w:basedOn w:val="a0"/>
    <w:link w:val="af0"/>
    <w:uiPriority w:val="99"/>
    <w:rsid w:val="00981778"/>
    <w:rPr>
      <w:rFonts w:ascii="Calibri" w:eastAsia="Calibri" w:hAnsi="Calibri" w:cs="Times New Roman"/>
      <w:lang w:val="x-none"/>
    </w:rPr>
  </w:style>
  <w:style w:type="paragraph" w:styleId="af2">
    <w:name w:val="footer"/>
    <w:basedOn w:val="a"/>
    <w:link w:val="af3"/>
    <w:uiPriority w:val="99"/>
    <w:unhideWhenUsed/>
    <w:rsid w:val="00981778"/>
    <w:pPr>
      <w:tabs>
        <w:tab w:val="center" w:pos="4677"/>
        <w:tab w:val="right" w:pos="9355"/>
      </w:tabs>
      <w:spacing w:after="200" w:line="276" w:lineRule="auto"/>
    </w:pPr>
    <w:rPr>
      <w:rFonts w:ascii="Calibri" w:eastAsia="Calibri" w:hAnsi="Calibri" w:cs="Times New Roman"/>
      <w:lang w:val="x-none"/>
    </w:rPr>
  </w:style>
  <w:style w:type="character" w:customStyle="1" w:styleId="af3">
    <w:name w:val="Нижний колонтитул Знак"/>
    <w:basedOn w:val="a0"/>
    <w:link w:val="af2"/>
    <w:uiPriority w:val="99"/>
    <w:rsid w:val="00981778"/>
    <w:rPr>
      <w:rFonts w:ascii="Calibri" w:eastAsia="Calibri" w:hAnsi="Calibri" w:cs="Times New Roman"/>
      <w:lang w:val="x-none"/>
    </w:rPr>
  </w:style>
  <w:style w:type="character" w:styleId="af4">
    <w:name w:val="FollowedHyperlink"/>
    <w:basedOn w:val="a0"/>
    <w:uiPriority w:val="99"/>
    <w:semiHidden/>
    <w:unhideWhenUsed/>
    <w:rsid w:val="0098177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80.253.4.49/document?id=10064333&amp;sub=0" TargetMode="External"/><Relationship Id="rId5" Type="http://schemas.openxmlformats.org/officeDocument/2006/relationships/webSettings" Target="webSettings.xml"/><Relationship Id="rId10" Type="http://schemas.openxmlformats.org/officeDocument/2006/relationships/hyperlink" Target="http://80.253.4.49/document?id=12025146&amp;sub=0"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E10D6B-045A-4080-9BF6-C7530B066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963</TotalTime>
  <Pages>78</Pages>
  <Words>29065</Words>
  <Characters>165674</Characters>
  <Application>Microsoft Office Word</Application>
  <DocSecurity>0</DocSecurity>
  <Lines>1380</Lines>
  <Paragraphs>388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URIST-2018</dc:creator>
  <cp:lastModifiedBy>Дина</cp:lastModifiedBy>
  <cp:revision>40</cp:revision>
  <cp:lastPrinted>2026-06-25T12:11:00Z</cp:lastPrinted>
  <dcterms:created xsi:type="dcterms:W3CDTF">2026-04-03T09:25:00Z</dcterms:created>
  <dcterms:modified xsi:type="dcterms:W3CDTF">2026-08-18T11:28:00Z</dcterms:modified>
</cp:coreProperties>
</file>