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7D" w:rsidRDefault="00547D76" w:rsidP="003E2B7D">
      <w:pPr>
        <w:jc w:val="center"/>
        <w:rPr>
          <w:kern w:val="2"/>
          <w:sz w:val="24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7D" w:rsidRDefault="00056FEA" w:rsidP="003E2B7D">
      <w:pPr>
        <w:tabs>
          <w:tab w:val="left" w:pos="1134"/>
        </w:tabs>
        <w:jc w:val="center"/>
        <w:rPr>
          <w:kern w:val="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3E2B7D" w:rsidRDefault="00056FEA" w:rsidP="003E2B7D">
      <w:pPr>
        <w:tabs>
          <w:tab w:val="left" w:pos="1134"/>
        </w:tabs>
        <w:jc w:val="center"/>
        <w:rPr>
          <w:kern w:val="2"/>
          <w:sz w:val="24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3E2B7D" w:rsidRDefault="003E2B7D" w:rsidP="003E2B7D">
      <w:pPr>
        <w:tabs>
          <w:tab w:val="left" w:pos="1134"/>
        </w:tabs>
        <w:jc w:val="center"/>
        <w:rPr>
          <w:b/>
          <w:bCs/>
          <w:kern w:val="3"/>
          <w:sz w:val="32"/>
          <w:szCs w:val="32"/>
        </w:rPr>
      </w:pPr>
    </w:p>
    <w:p w:rsidR="003E2B7D" w:rsidRDefault="00056FEA" w:rsidP="003E2B7D">
      <w:pPr>
        <w:tabs>
          <w:tab w:val="left" w:pos="1134"/>
        </w:tabs>
        <w:jc w:val="center"/>
        <w:rPr>
          <w:color w:val="000000"/>
          <w:kern w:val="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3E2B7D" w:rsidRDefault="00C608CF" w:rsidP="00C608CF">
      <w:pPr>
        <w:rPr>
          <w:lang w:eastAsia="ar-SA"/>
        </w:rPr>
      </w:pPr>
      <w:r>
        <w:rPr>
          <w:sz w:val="28"/>
          <w:szCs w:val="28"/>
        </w:rPr>
        <w:t>о</w:t>
      </w:r>
      <w:r w:rsidR="00056FEA">
        <w:rPr>
          <w:sz w:val="28"/>
          <w:szCs w:val="28"/>
        </w:rPr>
        <w:t xml:space="preserve">т 03.11.2023       </w:t>
      </w:r>
      <w:r>
        <w:rPr>
          <w:sz w:val="28"/>
          <w:szCs w:val="28"/>
        </w:rPr>
        <w:t xml:space="preserve">             </w:t>
      </w:r>
      <w:r w:rsidR="00056FE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</w:t>
      </w:r>
      <w:r w:rsidR="00056FEA">
        <w:rPr>
          <w:sz w:val="28"/>
          <w:szCs w:val="28"/>
        </w:rPr>
        <w:t xml:space="preserve">                                                                  № 1294</w:t>
      </w:r>
    </w:p>
    <w:p w:rsidR="003E2B7D" w:rsidRDefault="00056FEA" w:rsidP="003E2B7D">
      <w:pPr>
        <w:ind w:right="27"/>
        <w:jc w:val="center"/>
        <w:rPr>
          <w:kern w:val="3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C055A7" w:rsidRDefault="002E3D6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2E3D67" w:rsidRDefault="00056FEA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056FEA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056FEA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056FEA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056FEA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766F19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2E3D67" w:rsidRDefault="00056FEA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056FEA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9B73A5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056FEA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056FEA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</w:t>
      </w:r>
      <w:r>
        <w:rPr>
          <w:color w:val="000000"/>
          <w:sz w:val="28"/>
          <w:szCs w:val="28"/>
        </w:rPr>
        <w:t>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C608CF" w:rsidRDefault="00C608CF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9B73A5" w:rsidRDefault="00056FEA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</w:p>
    <w:p w:rsidR="002E3D67" w:rsidRDefault="00E31D0B" w:rsidP="00C608CF">
      <w:pPr>
        <w:pStyle w:val="aa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>ельского поселения</w:t>
      </w:r>
      <w:r w:rsidR="00766F19">
        <w:rPr>
          <w:color w:val="000000"/>
          <w:sz w:val="28"/>
          <w:szCs w:val="28"/>
        </w:rPr>
        <w:t xml:space="preserve">                                   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</w:t>
      </w:r>
      <w:r w:rsidR="00C608CF">
        <w:rPr>
          <w:color w:val="000000"/>
          <w:sz w:val="28"/>
          <w:szCs w:val="28"/>
        </w:rPr>
        <w:t xml:space="preserve">     </w:t>
      </w:r>
      <w:r w:rsidR="009B73A5">
        <w:rPr>
          <w:color w:val="000000"/>
          <w:sz w:val="28"/>
          <w:szCs w:val="28"/>
        </w:rPr>
        <w:t xml:space="preserve">                           С.К. Кошман</w:t>
      </w:r>
    </w:p>
    <w:p w:rsidR="00DD4CA8" w:rsidRPr="00CB7D5D" w:rsidRDefault="00056FEA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lastRenderedPageBreak/>
        <w:t>ПРИЛОЖЕНИЕ №1</w:t>
      </w:r>
    </w:p>
    <w:p w:rsidR="00DD4CA8" w:rsidRPr="00CB7D5D" w:rsidRDefault="00056FEA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CB7D5D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DD4CA8" w:rsidRPr="00CB7D5D" w:rsidRDefault="00056FEA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9C3E5D">
        <w:rPr>
          <w:kern w:val="0"/>
          <w:sz w:val="28"/>
          <w:szCs w:val="28"/>
          <w:lang w:eastAsia="ar-SA"/>
        </w:rPr>
        <w:t>03.11.2023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9C3E5D">
        <w:rPr>
          <w:kern w:val="0"/>
          <w:sz w:val="28"/>
          <w:szCs w:val="28"/>
          <w:lang w:eastAsia="ar-SA"/>
        </w:rPr>
        <w:t>1294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056FEA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CB7D5D" w:rsidRDefault="00056FEA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DD4CA8" w:rsidRPr="00367AE1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Pr="00367AE1" w:rsidRDefault="004D07C4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RDefault="00056FE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4D07C4" w:rsidRPr="00367AE1" w:rsidRDefault="004D07C4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6649AA" w:rsidTr="00B91293"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№</w:t>
            </w:r>
          </w:p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6649AA" w:rsidTr="00B91293"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6649AA" w:rsidTr="00B91293">
        <w:trPr>
          <w:trHeight w:val="507"/>
        </w:trPr>
        <w:tc>
          <w:tcPr>
            <w:tcW w:w="7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B91293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5123E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28531,4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2430,6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10696,1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 w:rsidR="00974AC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B91293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16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R="006649AA" w:rsidTr="00B91293">
        <w:trPr>
          <w:trHeight w:val="48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 части от мусора, грязи и посторонних предметов, мойка покрыти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R="006649AA" w:rsidTr="00B17FED">
        <w:trPr>
          <w:trHeight w:val="1119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EA17C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4D0578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4692,</w:t>
            </w:r>
            <w:r w:rsidR="00E270B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D62B7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безопасности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692"/>
        </w:trPr>
        <w:tc>
          <w:tcPr>
            <w:tcW w:w="7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056FEA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B91293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353A16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8992,1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изготовления и установк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4119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1940,4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4119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Обслуживание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светофорных объектов</w:t>
            </w:r>
            <w:r w:rsidR="00C77FE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6649AA" w:rsidTr="00B91293">
        <w:trPr>
          <w:trHeight w:val="54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6649AA" w:rsidTr="00B91293">
        <w:trPr>
          <w:trHeight w:val="40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9018F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2997</w:t>
            </w:r>
            <w:r w:rsidR="00353A16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устройству временных пешеходных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="00056FE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парковки и тротуара </w:t>
            </w:r>
            <w:r w:rsidR="00056FE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056FE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комплекса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056FE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 w:rsidR="00056FE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056FEA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056FEA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056FEA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Установка ограничителей проезда по высоте по ул. Привокзальной, ул. Восточной,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ул. Продольной в ст. Новотитаровская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056FEA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056FEA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056FEA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искусственной дорожной неровности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056FEA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056FEA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1860"/>
        </w:trPr>
        <w:tc>
          <w:tcPr>
            <w:tcW w:w="7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056FE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B91293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B9129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B91293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1293" w:rsidRDefault="00056FEA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Софинансирование по </w:t>
            </w: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программе «Капитальный ремонт автомобильной дороги по ул. Южная. Ул. Калинина ст. Новотитаровская»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2700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B91293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B91293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883,1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2700"/>
        </w:trPr>
        <w:tc>
          <w:tcPr>
            <w:tcW w:w="7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056FEA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4.Мероприятия по развитию автомобильных дорог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649AA" w:rsidTr="00B91293">
        <w:trPr>
          <w:trHeight w:val="270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1293" w:rsidRDefault="00056FE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367AE1" w:rsidRDefault="00056FE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DF7903" w:rsidRPr="00DF7903" w:rsidRDefault="00DF7903" w:rsidP="00DF7903">
      <w:pPr>
        <w:widowControl/>
        <w:suppressAutoHyphens w:val="0"/>
        <w:autoSpaceDE/>
        <w:spacing w:line="276" w:lineRule="auto"/>
        <w:rPr>
          <w:rFonts w:ascii="Calibri" w:eastAsia="Calibri" w:hAnsi="Calibri"/>
          <w:vanish/>
          <w:kern w:val="0"/>
          <w:sz w:val="22"/>
          <w:szCs w:val="22"/>
          <w:lang w:eastAsia="en-US"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6649AA" w:rsidTr="00157C53">
        <w:tc>
          <w:tcPr>
            <w:tcW w:w="6912" w:type="dxa"/>
            <w:shd w:val="clear" w:color="auto" w:fill="auto"/>
          </w:tcPr>
          <w:p w:rsidR="006D1CE1" w:rsidRPr="00386DC4" w:rsidRDefault="00056FEA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RDefault="00056FEA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RDefault="00BB56EF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40406,6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RDefault="00056FEA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3B39BA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056FEA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056FEA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056FEA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B39BA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67023D">
      <w:headerReference w:type="default" r:id="rId10"/>
      <w:pgSz w:w="11906" w:h="16838"/>
      <w:pgMar w:top="426" w:right="566" w:bottom="142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FEA" w:rsidRDefault="00056FEA">
      <w:r>
        <w:separator/>
      </w:r>
    </w:p>
  </w:endnote>
  <w:endnote w:type="continuationSeparator" w:id="0">
    <w:p w:rsidR="00056FEA" w:rsidRDefault="00056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FEA" w:rsidRDefault="00056FEA">
      <w:r>
        <w:separator/>
      </w:r>
    </w:p>
  </w:footnote>
  <w:footnote w:type="continuationSeparator" w:id="0">
    <w:p w:rsidR="00056FEA" w:rsidRDefault="00056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056FEA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47D76">
      <w:rPr>
        <w:noProof/>
      </w:rPr>
      <w:t>4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43905"/>
    <w:rsid w:val="00056FEA"/>
    <w:rsid w:val="00065E42"/>
    <w:rsid w:val="00071E66"/>
    <w:rsid w:val="00092B9E"/>
    <w:rsid w:val="000C4EDA"/>
    <w:rsid w:val="000D3845"/>
    <w:rsid w:val="000F7F3C"/>
    <w:rsid w:val="00105A83"/>
    <w:rsid w:val="00133B5B"/>
    <w:rsid w:val="00145235"/>
    <w:rsid w:val="00162641"/>
    <w:rsid w:val="0019252E"/>
    <w:rsid w:val="00216400"/>
    <w:rsid w:val="00221FF3"/>
    <w:rsid w:val="002712C0"/>
    <w:rsid w:val="002717B3"/>
    <w:rsid w:val="00281C99"/>
    <w:rsid w:val="00287F0A"/>
    <w:rsid w:val="002A5220"/>
    <w:rsid w:val="002C766C"/>
    <w:rsid w:val="002D166D"/>
    <w:rsid w:val="002E3D67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39BA"/>
    <w:rsid w:val="003B56E8"/>
    <w:rsid w:val="003E2B7D"/>
    <w:rsid w:val="003F4323"/>
    <w:rsid w:val="004119C0"/>
    <w:rsid w:val="0041703A"/>
    <w:rsid w:val="004B556E"/>
    <w:rsid w:val="004B57AB"/>
    <w:rsid w:val="004D0578"/>
    <w:rsid w:val="004D07C4"/>
    <w:rsid w:val="00512E69"/>
    <w:rsid w:val="0051734F"/>
    <w:rsid w:val="005202BA"/>
    <w:rsid w:val="00523619"/>
    <w:rsid w:val="00525F78"/>
    <w:rsid w:val="00544CDE"/>
    <w:rsid w:val="00547D76"/>
    <w:rsid w:val="0055123E"/>
    <w:rsid w:val="005C2E0F"/>
    <w:rsid w:val="005E30B5"/>
    <w:rsid w:val="00610156"/>
    <w:rsid w:val="00614AFB"/>
    <w:rsid w:val="00652F00"/>
    <w:rsid w:val="006649AA"/>
    <w:rsid w:val="0066502D"/>
    <w:rsid w:val="00673C9F"/>
    <w:rsid w:val="00676DEA"/>
    <w:rsid w:val="006836BF"/>
    <w:rsid w:val="00686046"/>
    <w:rsid w:val="00693A87"/>
    <w:rsid w:val="006D1CE1"/>
    <w:rsid w:val="006D5508"/>
    <w:rsid w:val="006E554C"/>
    <w:rsid w:val="006F399B"/>
    <w:rsid w:val="006F6E43"/>
    <w:rsid w:val="00710F40"/>
    <w:rsid w:val="007146D1"/>
    <w:rsid w:val="00747862"/>
    <w:rsid w:val="00766F19"/>
    <w:rsid w:val="00772D3D"/>
    <w:rsid w:val="00780BDC"/>
    <w:rsid w:val="00793D35"/>
    <w:rsid w:val="00797F46"/>
    <w:rsid w:val="007D35F3"/>
    <w:rsid w:val="007F0DC5"/>
    <w:rsid w:val="00800D20"/>
    <w:rsid w:val="00807F13"/>
    <w:rsid w:val="00841E88"/>
    <w:rsid w:val="00874932"/>
    <w:rsid w:val="00882FA0"/>
    <w:rsid w:val="008E7003"/>
    <w:rsid w:val="009018F7"/>
    <w:rsid w:val="009119D0"/>
    <w:rsid w:val="00911F45"/>
    <w:rsid w:val="00955BFF"/>
    <w:rsid w:val="00974ACD"/>
    <w:rsid w:val="0099014A"/>
    <w:rsid w:val="00993438"/>
    <w:rsid w:val="009B73A5"/>
    <w:rsid w:val="009C3E5D"/>
    <w:rsid w:val="009D2242"/>
    <w:rsid w:val="009F5949"/>
    <w:rsid w:val="00A125C2"/>
    <w:rsid w:val="00A2758F"/>
    <w:rsid w:val="00A369B3"/>
    <w:rsid w:val="00AB0329"/>
    <w:rsid w:val="00AB128D"/>
    <w:rsid w:val="00AF3F71"/>
    <w:rsid w:val="00B03D72"/>
    <w:rsid w:val="00B06C8D"/>
    <w:rsid w:val="00B2532A"/>
    <w:rsid w:val="00B263BE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5A7"/>
    <w:rsid w:val="00C12CED"/>
    <w:rsid w:val="00C37E4A"/>
    <w:rsid w:val="00C522B0"/>
    <w:rsid w:val="00C54B70"/>
    <w:rsid w:val="00C608CF"/>
    <w:rsid w:val="00C6305F"/>
    <w:rsid w:val="00C77FEC"/>
    <w:rsid w:val="00C87419"/>
    <w:rsid w:val="00CB7D5D"/>
    <w:rsid w:val="00CC6F8E"/>
    <w:rsid w:val="00CD10F2"/>
    <w:rsid w:val="00CE57ED"/>
    <w:rsid w:val="00D556DA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96E84"/>
    <w:rsid w:val="00EA17CB"/>
    <w:rsid w:val="00EC0187"/>
    <w:rsid w:val="00EC731B"/>
    <w:rsid w:val="00ED4627"/>
    <w:rsid w:val="00EE484B"/>
    <w:rsid w:val="00F12BFD"/>
    <w:rsid w:val="00F151C6"/>
    <w:rsid w:val="00F306F7"/>
    <w:rsid w:val="00F5587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D9280-3AFB-462E-8530-65619262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2023-11-02T11:07:00Z</cp:lastPrinted>
  <dcterms:created xsi:type="dcterms:W3CDTF">2023-11-14T12:25:00Z</dcterms:created>
  <dcterms:modified xsi:type="dcterms:W3CDTF">2023-11-14T12:25:00Z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