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2C1A61" w14:textId="7581CFD8" w:rsidR="00E859B8" w:rsidRPr="00E859B8" w:rsidRDefault="00E859B8" w:rsidP="001350C8">
      <w:pPr>
        <w:spacing w:after="0" w:line="240" w:lineRule="auto"/>
        <w:jc w:val="center"/>
        <w:rPr>
          <w:rFonts w:ascii="Times New Roman" w:hAnsi="Times New Roman"/>
          <w:kern w:val="2"/>
        </w:rPr>
      </w:pPr>
      <w:r w:rsidRPr="00E859B8">
        <w:rPr>
          <w:rFonts w:ascii="Times New Roman" w:hAnsi="Times New Roman"/>
          <w:noProof/>
          <w:kern w:val="2"/>
          <w:sz w:val="34"/>
          <w:szCs w:val="34"/>
          <w:lang w:eastAsia="ru-RU"/>
        </w:rPr>
        <w:drawing>
          <wp:inline distT="0" distB="0" distL="0" distR="0" wp14:anchorId="0BDF78DB" wp14:editId="7BED0D25">
            <wp:extent cx="464820" cy="571500"/>
            <wp:effectExtent l="0" t="0" r="0" b="0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CA889" w14:textId="77777777" w:rsidR="00E859B8" w:rsidRPr="00E859B8" w:rsidRDefault="00E859B8" w:rsidP="001350C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kern w:val="2"/>
        </w:rPr>
      </w:pPr>
      <w:r w:rsidRPr="00E859B8">
        <w:rPr>
          <w:rFonts w:ascii="Times New Roman" w:hAnsi="Times New Roman"/>
          <w:b/>
          <w:bCs/>
          <w:kern w:val="2"/>
          <w:sz w:val="32"/>
          <w:szCs w:val="32"/>
        </w:rPr>
        <w:t>АДМИНИСТРАЦИЯ НОВОТИТАРОВСКОГО</w:t>
      </w:r>
    </w:p>
    <w:p w14:paraId="24DA4ED3" w14:textId="77777777" w:rsidR="00E859B8" w:rsidRPr="00E859B8" w:rsidRDefault="00E859B8" w:rsidP="001350C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kern w:val="2"/>
        </w:rPr>
      </w:pPr>
      <w:r w:rsidRPr="00E859B8">
        <w:rPr>
          <w:rFonts w:ascii="Times New Roman" w:hAnsi="Times New Roman"/>
          <w:b/>
          <w:bCs/>
          <w:kern w:val="2"/>
          <w:sz w:val="32"/>
          <w:szCs w:val="32"/>
        </w:rPr>
        <w:t>СЕЛЬСКОГО ПОСЕЛЕНИЯ ДИНСКОГО РАЙОНА</w:t>
      </w:r>
    </w:p>
    <w:p w14:paraId="356656BF" w14:textId="77777777" w:rsidR="001350C8" w:rsidRDefault="001350C8" w:rsidP="001350C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kern w:val="2"/>
          <w:sz w:val="32"/>
          <w:szCs w:val="32"/>
        </w:rPr>
      </w:pPr>
    </w:p>
    <w:p w14:paraId="660EB593" w14:textId="77777777" w:rsidR="00E859B8" w:rsidRPr="00E859B8" w:rsidRDefault="00E859B8" w:rsidP="001350C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kern w:val="2"/>
        </w:rPr>
      </w:pPr>
      <w:r w:rsidRPr="00E859B8">
        <w:rPr>
          <w:rFonts w:ascii="Times New Roman" w:hAnsi="Times New Roman"/>
          <w:b/>
          <w:bCs/>
          <w:kern w:val="2"/>
          <w:sz w:val="32"/>
          <w:szCs w:val="32"/>
        </w:rPr>
        <w:t>ПОСТАНОВЛЕНИЕ</w:t>
      </w:r>
    </w:p>
    <w:p w14:paraId="5D58C472" w14:textId="5BFEE770" w:rsidR="00E859B8" w:rsidRPr="00E859B8" w:rsidRDefault="00E859B8" w:rsidP="001350C8">
      <w:pPr>
        <w:spacing w:after="0" w:line="240" w:lineRule="auto"/>
        <w:ind w:firstLine="284"/>
        <w:rPr>
          <w:rFonts w:ascii="Times New Roman" w:hAnsi="Times New Roman"/>
          <w:kern w:val="2"/>
          <w:sz w:val="28"/>
          <w:szCs w:val="28"/>
        </w:rPr>
      </w:pPr>
      <w:r w:rsidRPr="00E859B8">
        <w:rPr>
          <w:rFonts w:ascii="Times New Roman" w:hAnsi="Times New Roman"/>
          <w:kern w:val="2"/>
          <w:sz w:val="28"/>
          <w:szCs w:val="28"/>
        </w:rPr>
        <w:t>от 0</w:t>
      </w:r>
      <w:r>
        <w:rPr>
          <w:rFonts w:ascii="Times New Roman" w:hAnsi="Times New Roman"/>
          <w:kern w:val="2"/>
          <w:sz w:val="28"/>
          <w:szCs w:val="28"/>
        </w:rPr>
        <w:t>1</w:t>
      </w:r>
      <w:r w:rsidRPr="00E859B8">
        <w:rPr>
          <w:rFonts w:ascii="Times New Roman" w:hAnsi="Times New Roman"/>
          <w:kern w:val="2"/>
          <w:sz w:val="28"/>
          <w:szCs w:val="28"/>
        </w:rPr>
        <w:t>.0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E859B8">
        <w:rPr>
          <w:rFonts w:ascii="Times New Roman" w:hAnsi="Times New Roman"/>
          <w:kern w:val="2"/>
          <w:sz w:val="28"/>
          <w:szCs w:val="28"/>
        </w:rPr>
        <w:t xml:space="preserve">.2025                                     </w:t>
      </w:r>
      <w:r w:rsidR="001350C8">
        <w:rPr>
          <w:rFonts w:ascii="Times New Roman" w:hAnsi="Times New Roman"/>
          <w:kern w:val="2"/>
          <w:sz w:val="28"/>
          <w:szCs w:val="28"/>
        </w:rPr>
        <w:t xml:space="preserve">                   </w:t>
      </w:r>
      <w:r w:rsidRPr="00E859B8">
        <w:rPr>
          <w:rFonts w:ascii="Times New Roman" w:hAnsi="Times New Roman"/>
          <w:kern w:val="2"/>
          <w:sz w:val="28"/>
          <w:szCs w:val="28"/>
        </w:rPr>
        <w:t xml:space="preserve">                                        № </w:t>
      </w:r>
      <w:r>
        <w:rPr>
          <w:rFonts w:ascii="Times New Roman" w:hAnsi="Times New Roman"/>
          <w:kern w:val="2"/>
          <w:sz w:val="28"/>
          <w:szCs w:val="28"/>
        </w:rPr>
        <w:t>736</w:t>
      </w:r>
      <w:r w:rsidRPr="00E859B8">
        <w:rPr>
          <w:rFonts w:ascii="Times New Roman" w:hAnsi="Times New Roman"/>
          <w:kern w:val="2"/>
          <w:sz w:val="28"/>
          <w:szCs w:val="28"/>
        </w:rPr>
        <w:t xml:space="preserve"> </w:t>
      </w:r>
    </w:p>
    <w:p w14:paraId="31752B1F" w14:textId="2ABBA671" w:rsidR="00E859B8" w:rsidRPr="00E859B8" w:rsidRDefault="00E859B8" w:rsidP="001350C8">
      <w:pPr>
        <w:spacing w:after="0" w:line="240" w:lineRule="auto"/>
        <w:ind w:firstLine="284"/>
        <w:jc w:val="center"/>
        <w:rPr>
          <w:rFonts w:ascii="Times New Roman" w:hAnsi="Times New Roman"/>
          <w:kern w:val="2"/>
          <w:sz w:val="28"/>
          <w:szCs w:val="28"/>
        </w:rPr>
      </w:pPr>
      <w:r w:rsidRPr="00E859B8">
        <w:rPr>
          <w:rFonts w:ascii="Times New Roman" w:hAnsi="Times New Roman"/>
          <w:kern w:val="2"/>
          <w:sz w:val="28"/>
          <w:szCs w:val="28"/>
        </w:rPr>
        <w:t>ст</w:t>
      </w:r>
      <w:r w:rsidR="00652B39">
        <w:rPr>
          <w:rFonts w:ascii="Times New Roman" w:hAnsi="Times New Roman"/>
          <w:kern w:val="2"/>
          <w:sz w:val="28"/>
          <w:szCs w:val="28"/>
        </w:rPr>
        <w:t>аница</w:t>
      </w:r>
      <w:r w:rsidRPr="00E859B8">
        <w:rPr>
          <w:rFonts w:ascii="Times New Roman" w:hAnsi="Times New Roman"/>
          <w:kern w:val="2"/>
          <w:sz w:val="28"/>
          <w:szCs w:val="28"/>
        </w:rPr>
        <w:t xml:space="preserve"> Новотитаровская</w:t>
      </w:r>
    </w:p>
    <w:p w14:paraId="4FB8CB2C" w14:textId="77777777" w:rsidR="005C155E" w:rsidRPr="00F46D23" w:rsidRDefault="005C155E" w:rsidP="001135D8">
      <w:pPr>
        <w:spacing w:after="26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01A1D5" w14:textId="77777777" w:rsidR="001350C8" w:rsidRDefault="00F159D2" w:rsidP="001135D8">
      <w:pPr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F159D2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Об определении случаев осуществления </w:t>
      </w:r>
    </w:p>
    <w:p w14:paraId="271D6681" w14:textId="22AA42AB" w:rsidR="001135D8" w:rsidRDefault="00F159D2" w:rsidP="001135D8">
      <w:pPr>
        <w:spacing w:after="0" w:line="240" w:lineRule="auto"/>
        <w:contextualSpacing/>
        <w:jc w:val="center"/>
        <w:textAlignment w:val="baseline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159D2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банковского сопровождения контрактов</w:t>
      </w:r>
    </w:p>
    <w:p w14:paraId="78CC6F3D" w14:textId="77777777" w:rsidR="001350C8" w:rsidRDefault="001350C8" w:rsidP="00F159D2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55D45E30" w14:textId="77777777" w:rsidR="001350C8" w:rsidRDefault="001350C8" w:rsidP="00F159D2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0626B8DB" w14:textId="0417BCC9" w:rsidR="00F159D2" w:rsidRPr="00F159D2" w:rsidRDefault="00F159D2" w:rsidP="00F159D2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159D2">
        <w:rPr>
          <w:rFonts w:ascii="Times New Roman" w:hAnsi="Times New Roman"/>
          <w:sz w:val="28"/>
          <w:szCs w:val="28"/>
        </w:rPr>
        <w:t>В целях реализации положений статьи 35 Федерального закона от 5 апреля 2013 г</w:t>
      </w:r>
      <w:r w:rsidR="005C155E">
        <w:rPr>
          <w:rFonts w:ascii="Times New Roman" w:hAnsi="Times New Roman"/>
          <w:sz w:val="28"/>
          <w:szCs w:val="28"/>
        </w:rPr>
        <w:t>ода</w:t>
      </w:r>
      <w:r w:rsidRPr="00F159D2">
        <w:rPr>
          <w:rFonts w:ascii="Times New Roman" w:hAnsi="Times New Roman"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 и постановления Правительства Российской Федерации от 20 сентября 2014 г</w:t>
      </w:r>
      <w:r w:rsidR="005C155E">
        <w:rPr>
          <w:rFonts w:ascii="Times New Roman" w:hAnsi="Times New Roman"/>
          <w:sz w:val="28"/>
          <w:szCs w:val="28"/>
        </w:rPr>
        <w:t>ода</w:t>
      </w:r>
      <w:r w:rsidRPr="00F159D2">
        <w:rPr>
          <w:rFonts w:ascii="Times New Roman" w:hAnsi="Times New Roman"/>
          <w:sz w:val="28"/>
          <w:szCs w:val="28"/>
        </w:rPr>
        <w:t xml:space="preserve">. № 963 «Об осуществлении банковского сопровождения контрактов», руководствуясь статьями 31, 65 Устава муниципального образования Динской район. </w:t>
      </w:r>
      <w:proofErr w:type="gramStart"/>
      <w:r w:rsidRPr="00F159D2">
        <w:rPr>
          <w:rFonts w:ascii="Times New Roman" w:hAnsi="Times New Roman"/>
          <w:sz w:val="28"/>
          <w:szCs w:val="28"/>
        </w:rPr>
        <w:t>п</w:t>
      </w:r>
      <w:proofErr w:type="gramEnd"/>
      <w:r w:rsidRPr="00F159D2">
        <w:rPr>
          <w:rFonts w:ascii="Times New Roman" w:hAnsi="Times New Roman"/>
          <w:sz w:val="28"/>
          <w:szCs w:val="28"/>
        </w:rPr>
        <w:t xml:space="preserve"> о с т а</w:t>
      </w:r>
      <w:r w:rsidR="00FA7901">
        <w:rPr>
          <w:rFonts w:ascii="Times New Roman" w:hAnsi="Times New Roman"/>
          <w:sz w:val="28"/>
          <w:szCs w:val="28"/>
        </w:rPr>
        <w:t xml:space="preserve"> </w:t>
      </w:r>
      <w:r w:rsidRPr="00F159D2">
        <w:rPr>
          <w:rFonts w:ascii="Times New Roman" w:hAnsi="Times New Roman"/>
          <w:sz w:val="28"/>
          <w:szCs w:val="28"/>
        </w:rPr>
        <w:t>н</w:t>
      </w:r>
      <w:r w:rsidR="00FA790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159D2">
        <w:rPr>
          <w:rFonts w:ascii="Times New Roman" w:hAnsi="Times New Roman"/>
          <w:sz w:val="28"/>
          <w:szCs w:val="28"/>
        </w:rPr>
        <w:t>о</w:t>
      </w:r>
      <w:proofErr w:type="gramEnd"/>
      <w:r w:rsidRPr="00F159D2">
        <w:rPr>
          <w:rFonts w:ascii="Times New Roman" w:hAnsi="Times New Roman"/>
          <w:sz w:val="28"/>
          <w:szCs w:val="28"/>
        </w:rPr>
        <w:t xml:space="preserve"> в ля ю:</w:t>
      </w:r>
    </w:p>
    <w:p w14:paraId="168E6C2C" w14:textId="647CCE54" w:rsidR="00F159D2" w:rsidRPr="00F159D2" w:rsidRDefault="00F159D2" w:rsidP="00F159D2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159D2">
        <w:rPr>
          <w:rFonts w:ascii="Times New Roman" w:hAnsi="Times New Roman"/>
          <w:sz w:val="28"/>
          <w:szCs w:val="28"/>
        </w:rPr>
        <w:t xml:space="preserve"> </w:t>
      </w:r>
      <w:r w:rsidR="005C155E">
        <w:rPr>
          <w:rFonts w:ascii="Times New Roman" w:hAnsi="Times New Roman"/>
          <w:sz w:val="28"/>
          <w:szCs w:val="28"/>
        </w:rPr>
        <w:t xml:space="preserve">1. </w:t>
      </w:r>
      <w:r w:rsidRPr="00F159D2">
        <w:rPr>
          <w:rFonts w:ascii="Times New Roman" w:hAnsi="Times New Roman"/>
          <w:sz w:val="28"/>
          <w:szCs w:val="28"/>
        </w:rPr>
        <w:t>Заказчикам при осуществлении закупок товаров, работ, услуг для обеспечения муниципал</w:t>
      </w:r>
      <w:r w:rsidR="00FA7901">
        <w:rPr>
          <w:rFonts w:ascii="Times New Roman" w:hAnsi="Times New Roman"/>
          <w:sz w:val="28"/>
          <w:szCs w:val="28"/>
        </w:rPr>
        <w:t>ьны</w:t>
      </w:r>
      <w:r w:rsidRPr="00F159D2">
        <w:rPr>
          <w:rFonts w:ascii="Times New Roman" w:hAnsi="Times New Roman"/>
          <w:sz w:val="28"/>
          <w:szCs w:val="28"/>
        </w:rPr>
        <w:t xml:space="preserve">х нужд муниципального образования Динской </w:t>
      </w:r>
      <w:proofErr w:type="gramStart"/>
      <w:r w:rsidRPr="00F159D2">
        <w:rPr>
          <w:rFonts w:ascii="Times New Roman" w:hAnsi="Times New Roman"/>
          <w:sz w:val="28"/>
          <w:szCs w:val="28"/>
        </w:rPr>
        <w:t>район включать в контракт в соответствии с частью 26 статьи 34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нужд», если начальная (максимальная) цена контракта (цена контракта с единственным поставщиком (подрядчиком, исполнителем) составляет:</w:t>
      </w:r>
      <w:proofErr w:type="gramEnd"/>
    </w:p>
    <w:p w14:paraId="58D94A6D" w14:textId="69820488" w:rsidR="00F159D2" w:rsidRDefault="005C155E" w:rsidP="00F159D2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159D2" w:rsidRPr="00F159D2">
        <w:rPr>
          <w:rFonts w:ascii="Times New Roman" w:hAnsi="Times New Roman"/>
          <w:sz w:val="28"/>
          <w:szCs w:val="28"/>
        </w:rPr>
        <w:t>не менее 200 млн. рублей, - условие о банковском сопровождении контракта, заключающееся в проведении банком, привлеченным поставщиком (подрядчиком, исполнителем) или заказчиком, мониторинга расчетов в рамках исполнения контракта;</w:t>
      </w:r>
      <w:r w:rsidR="00F159D2">
        <w:rPr>
          <w:rFonts w:ascii="Times New Roman" w:hAnsi="Times New Roman"/>
          <w:sz w:val="28"/>
          <w:szCs w:val="28"/>
        </w:rPr>
        <w:t xml:space="preserve"> </w:t>
      </w:r>
    </w:p>
    <w:p w14:paraId="70D899D1" w14:textId="3960629B" w:rsidR="00F159D2" w:rsidRPr="00F159D2" w:rsidRDefault="005C155E" w:rsidP="00F159D2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159D2" w:rsidRPr="00F159D2">
        <w:rPr>
          <w:rFonts w:ascii="Times New Roman" w:hAnsi="Times New Roman"/>
          <w:sz w:val="28"/>
          <w:szCs w:val="28"/>
        </w:rPr>
        <w:t>не менее 5 млрд. рублей, - условие, предусматривающее привлечение поставщиком (подрядчиком, исполнителем) или заказчиком банка в рамках рас</w:t>
      </w:r>
      <w:r w:rsidR="00F159D2">
        <w:rPr>
          <w:rFonts w:ascii="Times New Roman" w:hAnsi="Times New Roman"/>
          <w:sz w:val="28"/>
          <w:szCs w:val="28"/>
        </w:rPr>
        <w:t>ширенно</w:t>
      </w:r>
      <w:r w:rsidR="00F159D2" w:rsidRPr="00F159D2">
        <w:rPr>
          <w:rFonts w:ascii="Times New Roman" w:hAnsi="Times New Roman"/>
          <w:sz w:val="28"/>
          <w:szCs w:val="28"/>
        </w:rPr>
        <w:t>го банковского сопровождени</w:t>
      </w:r>
      <w:r w:rsidR="00F159D2">
        <w:rPr>
          <w:rFonts w:ascii="Times New Roman" w:hAnsi="Times New Roman"/>
          <w:sz w:val="28"/>
          <w:szCs w:val="28"/>
        </w:rPr>
        <w:t>я</w:t>
      </w:r>
      <w:r w:rsidR="00F159D2" w:rsidRPr="00F159D2">
        <w:rPr>
          <w:rFonts w:ascii="Times New Roman" w:hAnsi="Times New Roman"/>
          <w:sz w:val="28"/>
          <w:szCs w:val="28"/>
        </w:rPr>
        <w:t>.</w:t>
      </w:r>
    </w:p>
    <w:p w14:paraId="69B357CF" w14:textId="77777777" w:rsidR="00F159D2" w:rsidRDefault="00F159D2" w:rsidP="00F159D2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159D2">
        <w:rPr>
          <w:rFonts w:ascii="Times New Roman" w:hAnsi="Times New Roman"/>
          <w:sz w:val="28"/>
          <w:szCs w:val="28"/>
        </w:rPr>
        <w:t>. Случаи осуществления банковского сопровождения контрактов, определенные пунктом 1 настоящего постановления, не распространяются на контракты, содержащие условие о перечислении поставщику (подрядчику, исполнителю) авансовых платежей.</w:t>
      </w:r>
    </w:p>
    <w:p w14:paraId="42603441" w14:textId="4CC3708D" w:rsidR="00F46D23" w:rsidRDefault="00F159D2" w:rsidP="00F159D2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46D23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46D23" w:rsidRPr="00F46D23">
        <w:rPr>
          <w:rFonts w:ascii="Times New Roman" w:eastAsia="Times New Roman" w:hAnsi="Times New Roman"/>
          <w:sz w:val="28"/>
          <w:szCs w:val="28"/>
          <w:lang w:eastAsia="ru-RU"/>
        </w:rPr>
        <w:t>Признать утратившими силу:</w:t>
      </w:r>
    </w:p>
    <w:p w14:paraId="72280B5E" w14:textId="58388A9F" w:rsidR="00F46D23" w:rsidRPr="00F46D23" w:rsidRDefault="00F159D2" w:rsidP="00F159D2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F46D23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F46D23" w:rsidRPr="00F46D23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администрации Новотитаровского сельского поселения Динского района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="00CF3A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C155E">
        <w:rPr>
          <w:rFonts w:ascii="Times New Roman" w:eastAsia="Times New Roman" w:hAnsi="Times New Roman"/>
          <w:sz w:val="28"/>
          <w:szCs w:val="28"/>
          <w:lang w:eastAsia="ru-RU"/>
        </w:rPr>
        <w:t>августа</w:t>
      </w:r>
      <w:r w:rsidR="001E2C5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="005C155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F46D23" w:rsidRPr="00F46D23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AD14B6">
        <w:rPr>
          <w:rFonts w:ascii="Times New Roman" w:eastAsia="Times New Roman" w:hAnsi="Times New Roman"/>
          <w:sz w:val="28"/>
          <w:szCs w:val="28"/>
          <w:lang w:eastAsia="ru-RU"/>
        </w:rPr>
        <w:t xml:space="preserve">403 </w:t>
      </w:r>
      <w:r w:rsidR="00F46D23" w:rsidRPr="00F46D23">
        <w:rPr>
          <w:rFonts w:ascii="Times New Roman" w:eastAsia="Times New Roman" w:hAnsi="Times New Roman"/>
          <w:sz w:val="28"/>
          <w:szCs w:val="28"/>
          <w:lang w:eastAsia="ru-RU"/>
        </w:rPr>
        <w:t>«Об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администрацией Новотитаровского сельского поселения Динского района»</w:t>
      </w:r>
      <w:r w:rsidR="001E2C5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28A5D0A" w14:textId="34E57FB5" w:rsidR="001E2C51" w:rsidRPr="001E2C51" w:rsidRDefault="00F159D2" w:rsidP="001E2C5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bidi="en-US"/>
        </w:rPr>
      </w:pPr>
      <w:r>
        <w:rPr>
          <w:rFonts w:ascii="Times New Roman" w:eastAsia="Lucida Sans Unicode" w:hAnsi="Times New Roman" w:cs="Tahoma"/>
          <w:sz w:val="28"/>
          <w:szCs w:val="28"/>
          <w:lang w:bidi="en-US"/>
        </w:rPr>
        <w:lastRenderedPageBreak/>
        <w:t>4</w:t>
      </w:r>
      <w:r w:rsidR="001E2C51" w:rsidRPr="001E2C51">
        <w:rPr>
          <w:rFonts w:ascii="Times New Roman" w:eastAsia="Lucida Sans Unicode" w:hAnsi="Times New Roman" w:cs="Tahoma"/>
          <w:sz w:val="28"/>
          <w:szCs w:val="28"/>
          <w:lang w:bidi="en-US"/>
        </w:rPr>
        <w:t xml:space="preserve">. </w:t>
      </w:r>
      <w:r>
        <w:rPr>
          <w:rFonts w:ascii="Times New Roman" w:eastAsia="Lucida Sans Unicode" w:hAnsi="Times New Roman" w:cs="Tahoma"/>
          <w:sz w:val="28"/>
          <w:szCs w:val="28"/>
          <w:lang w:bidi="en-US"/>
        </w:rPr>
        <w:t>Начальнику</w:t>
      </w:r>
      <w:r w:rsidR="007A1143">
        <w:rPr>
          <w:rFonts w:ascii="Times New Roman" w:eastAsia="Lucida Sans Unicode" w:hAnsi="Times New Roman" w:cs="Tahoma"/>
          <w:sz w:val="28"/>
          <w:szCs w:val="28"/>
          <w:lang w:bidi="en-US"/>
        </w:rPr>
        <w:t xml:space="preserve"> </w:t>
      </w:r>
      <w:r w:rsidR="001E2C51" w:rsidRPr="001E2C51">
        <w:rPr>
          <w:rFonts w:ascii="Times New Roman" w:eastAsia="Lucida Sans Unicode" w:hAnsi="Times New Roman" w:cs="Tahoma"/>
          <w:sz w:val="28"/>
          <w:szCs w:val="28"/>
          <w:lang w:bidi="en-US"/>
        </w:rPr>
        <w:t xml:space="preserve">отдела </w:t>
      </w:r>
      <w:r>
        <w:rPr>
          <w:rFonts w:ascii="Times New Roman" w:eastAsia="Lucida Sans Unicode" w:hAnsi="Times New Roman" w:cs="Tahoma"/>
          <w:sz w:val="28"/>
          <w:szCs w:val="28"/>
          <w:lang w:bidi="en-US"/>
        </w:rPr>
        <w:t>по общим и организационным вопросам</w:t>
      </w:r>
      <w:r w:rsidR="001E2C51" w:rsidRPr="001E2C51">
        <w:rPr>
          <w:rFonts w:ascii="Times New Roman" w:eastAsia="Lucida Sans Unicode" w:hAnsi="Times New Roman" w:cs="Tahoma"/>
          <w:sz w:val="28"/>
          <w:szCs w:val="28"/>
          <w:lang w:bidi="en-US"/>
        </w:rPr>
        <w:t xml:space="preserve"> администрации Новотитаровского сельского поселения Динского района</w:t>
      </w:r>
      <w:r w:rsidR="007A1143">
        <w:rPr>
          <w:rFonts w:ascii="Times New Roman" w:eastAsia="Lucida Sans Unicode" w:hAnsi="Times New Roman" w:cs="Tahoma"/>
          <w:sz w:val="28"/>
          <w:szCs w:val="28"/>
          <w:lang w:bidi="en-US"/>
        </w:rPr>
        <w:t xml:space="preserve"> </w:t>
      </w:r>
      <w:r w:rsidR="001E2C51" w:rsidRPr="001E2C51">
        <w:rPr>
          <w:rFonts w:ascii="Times New Roman" w:eastAsia="Lucida Sans Unicode" w:hAnsi="Times New Roman" w:cs="Tahoma"/>
          <w:sz w:val="28"/>
          <w:szCs w:val="28"/>
          <w:lang w:bidi="en-US"/>
        </w:rPr>
        <w:t>(</w:t>
      </w:r>
      <w:r>
        <w:rPr>
          <w:rFonts w:ascii="Times New Roman" w:eastAsia="Lucida Sans Unicode" w:hAnsi="Times New Roman" w:cs="Tahoma"/>
          <w:sz w:val="28"/>
          <w:szCs w:val="28"/>
          <w:lang w:bidi="en-US"/>
        </w:rPr>
        <w:t>Омельченко</w:t>
      </w:r>
      <w:r w:rsidR="001E2C51" w:rsidRPr="001E2C51">
        <w:rPr>
          <w:rFonts w:ascii="Times New Roman" w:eastAsia="Lucida Sans Unicode" w:hAnsi="Times New Roman" w:cs="Tahoma"/>
          <w:sz w:val="28"/>
          <w:szCs w:val="28"/>
          <w:lang w:bidi="en-US"/>
        </w:rPr>
        <w:t>) обнародовать настоящее постановление в соответствии с действующим законодательством и разместить на официальном сайте Новотитаровского сельского поселения Динского района в сети интернет www.novotitarovskaya.info.</w:t>
      </w:r>
    </w:p>
    <w:p w14:paraId="312013A3" w14:textId="1AAE8105" w:rsidR="001E2C51" w:rsidRPr="001E2C51" w:rsidRDefault="00F159D2" w:rsidP="001E2C5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bidi="en-US"/>
        </w:rPr>
      </w:pPr>
      <w:r>
        <w:rPr>
          <w:rFonts w:ascii="Times New Roman" w:eastAsia="Lucida Sans Unicode" w:hAnsi="Times New Roman" w:cs="Tahoma"/>
          <w:sz w:val="28"/>
          <w:szCs w:val="28"/>
          <w:lang w:bidi="en-US"/>
        </w:rPr>
        <w:t>5</w:t>
      </w:r>
      <w:r w:rsidR="001E2C51" w:rsidRPr="001E2C51">
        <w:rPr>
          <w:rFonts w:ascii="Times New Roman" w:eastAsia="Lucida Sans Unicode" w:hAnsi="Times New Roman" w:cs="Tahoma"/>
          <w:sz w:val="28"/>
          <w:szCs w:val="28"/>
          <w:lang w:bidi="en-US"/>
        </w:rPr>
        <w:t xml:space="preserve">. </w:t>
      </w:r>
      <w:proofErr w:type="gramStart"/>
      <w:r w:rsidR="001E2C51" w:rsidRPr="001E2C51">
        <w:rPr>
          <w:rFonts w:ascii="Times New Roman" w:eastAsia="Lucida Sans Unicode" w:hAnsi="Times New Roman" w:cs="Tahoma"/>
          <w:sz w:val="28"/>
          <w:szCs w:val="28"/>
          <w:lang w:bidi="en-US"/>
        </w:rPr>
        <w:t>Контроль за</w:t>
      </w:r>
      <w:proofErr w:type="gramEnd"/>
      <w:r w:rsidR="001E2C51" w:rsidRPr="001E2C51">
        <w:rPr>
          <w:rFonts w:ascii="Times New Roman" w:eastAsia="Lucida Sans Unicode" w:hAnsi="Times New Roman" w:cs="Tahoma"/>
          <w:sz w:val="28"/>
          <w:szCs w:val="28"/>
          <w:lang w:bidi="en-US"/>
        </w:rPr>
        <w:t xml:space="preserve"> выполнением настоящего постановления оставляю за собой.</w:t>
      </w:r>
    </w:p>
    <w:p w14:paraId="369E273C" w14:textId="77020B42" w:rsidR="001E2C51" w:rsidRPr="001E2C51" w:rsidRDefault="00F159D2" w:rsidP="001E2C5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bidi="en-US"/>
        </w:rPr>
      </w:pPr>
      <w:r>
        <w:rPr>
          <w:rFonts w:ascii="Times New Roman" w:eastAsia="Lucida Sans Unicode" w:hAnsi="Times New Roman" w:cs="Tahoma"/>
          <w:sz w:val="28"/>
          <w:szCs w:val="28"/>
          <w:lang w:bidi="en-US"/>
        </w:rPr>
        <w:t>6</w:t>
      </w:r>
      <w:r w:rsidR="001E2C51" w:rsidRPr="001E2C51">
        <w:rPr>
          <w:rFonts w:ascii="Times New Roman" w:eastAsia="Lucida Sans Unicode" w:hAnsi="Times New Roman" w:cs="Tahoma"/>
          <w:sz w:val="28"/>
          <w:szCs w:val="28"/>
          <w:lang w:bidi="en-US"/>
        </w:rPr>
        <w:t>. Постановление вступает в силу после его официального обнародования.</w:t>
      </w:r>
    </w:p>
    <w:p w14:paraId="6F4310FB" w14:textId="77777777" w:rsidR="001135D8" w:rsidRDefault="001135D8" w:rsidP="001135D8">
      <w:pPr>
        <w:widowControl w:val="0"/>
        <w:suppressAutoHyphens/>
        <w:spacing w:after="0" w:line="240" w:lineRule="auto"/>
        <w:ind w:firstLine="708"/>
        <w:rPr>
          <w:rFonts w:ascii="Times New Roman" w:eastAsia="Lucida Sans Unicode" w:hAnsi="Times New Roman" w:cs="Tahoma"/>
          <w:sz w:val="28"/>
          <w:szCs w:val="28"/>
          <w:lang w:bidi="en-US"/>
        </w:rPr>
      </w:pPr>
    </w:p>
    <w:p w14:paraId="7AEF5B7A" w14:textId="4C8352AF" w:rsidR="001135D8" w:rsidRDefault="001135D8" w:rsidP="001135D8">
      <w:pPr>
        <w:widowControl w:val="0"/>
        <w:suppressAutoHyphens/>
        <w:spacing w:after="0" w:line="240" w:lineRule="auto"/>
        <w:ind w:firstLine="708"/>
        <w:rPr>
          <w:rFonts w:ascii="Times New Roman" w:eastAsia="Lucida Sans Unicode" w:hAnsi="Times New Roman" w:cs="Tahoma"/>
          <w:sz w:val="28"/>
          <w:szCs w:val="28"/>
          <w:lang w:bidi="en-US"/>
        </w:rPr>
      </w:pPr>
    </w:p>
    <w:p w14:paraId="6507E08F" w14:textId="77777777" w:rsidR="007A1143" w:rsidRPr="002D347E" w:rsidRDefault="007A1143" w:rsidP="001135D8">
      <w:pPr>
        <w:widowControl w:val="0"/>
        <w:suppressAutoHyphens/>
        <w:spacing w:after="0" w:line="240" w:lineRule="auto"/>
        <w:ind w:firstLine="708"/>
        <w:rPr>
          <w:rFonts w:ascii="Times New Roman" w:eastAsia="Lucida Sans Unicode" w:hAnsi="Times New Roman" w:cs="Tahoma"/>
          <w:sz w:val="28"/>
          <w:szCs w:val="28"/>
          <w:lang w:bidi="en-US"/>
        </w:rPr>
      </w:pPr>
    </w:p>
    <w:p w14:paraId="4B954B16" w14:textId="31600B41" w:rsidR="001135D8" w:rsidRDefault="001135D8" w:rsidP="001135D8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8"/>
          <w:szCs w:val="28"/>
          <w:lang w:bidi="en-US"/>
        </w:rPr>
      </w:pPr>
      <w:r w:rsidRPr="002D347E">
        <w:rPr>
          <w:rFonts w:ascii="Times New Roman" w:eastAsia="Lucida Sans Unicode" w:hAnsi="Times New Roman" w:cs="Tahoma"/>
          <w:sz w:val="28"/>
          <w:szCs w:val="28"/>
          <w:lang w:bidi="en-US"/>
        </w:rPr>
        <w:t xml:space="preserve">Глава </w:t>
      </w:r>
      <w:r w:rsidR="001E2C51">
        <w:rPr>
          <w:rFonts w:ascii="Times New Roman" w:eastAsia="Lucida Sans Unicode" w:hAnsi="Times New Roman" w:cs="Tahoma"/>
          <w:sz w:val="28"/>
          <w:szCs w:val="28"/>
          <w:lang w:bidi="en-US"/>
        </w:rPr>
        <w:t>Новотитаровского</w:t>
      </w:r>
    </w:p>
    <w:p w14:paraId="396E56E5" w14:textId="38C0D281" w:rsidR="001135D8" w:rsidRDefault="001135D8" w:rsidP="001135D8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8"/>
          <w:szCs w:val="28"/>
          <w:lang w:bidi="en-US"/>
        </w:rPr>
      </w:pPr>
      <w:r>
        <w:rPr>
          <w:rFonts w:ascii="Times New Roman" w:eastAsia="Lucida Sans Unicode" w:hAnsi="Times New Roman" w:cs="Tahoma"/>
          <w:sz w:val="28"/>
          <w:szCs w:val="28"/>
          <w:lang w:bidi="en-US"/>
        </w:rPr>
        <w:t>сельского поселения</w:t>
      </w:r>
      <w:r w:rsidR="001350C8">
        <w:rPr>
          <w:rFonts w:ascii="Times New Roman" w:eastAsia="Lucida Sans Unicode" w:hAnsi="Times New Roman" w:cs="Tahoma"/>
          <w:sz w:val="28"/>
          <w:szCs w:val="28"/>
          <w:lang w:bidi="en-US"/>
        </w:rPr>
        <w:t xml:space="preserve">                                                                  </w:t>
      </w:r>
      <w:bookmarkStart w:id="0" w:name="_GoBack"/>
      <w:bookmarkEnd w:id="0"/>
      <w:r w:rsidR="00B0095A">
        <w:rPr>
          <w:rFonts w:ascii="Times New Roman" w:eastAsia="Lucida Sans Unicode" w:hAnsi="Times New Roman" w:cs="Tahoma"/>
          <w:sz w:val="28"/>
          <w:szCs w:val="28"/>
          <w:lang w:bidi="en-US"/>
        </w:rPr>
        <w:t>С.П. Васильченко</w:t>
      </w:r>
    </w:p>
    <w:sectPr w:rsidR="001135D8" w:rsidSect="00FA7901">
      <w:headerReference w:type="default" r:id="rId9"/>
      <w:pgSz w:w="11906" w:h="16838"/>
      <w:pgMar w:top="709" w:right="850" w:bottom="568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5E947E" w14:textId="77777777" w:rsidR="003440D6" w:rsidRDefault="003440D6" w:rsidP="00FA7901">
      <w:pPr>
        <w:spacing w:after="0" w:line="240" w:lineRule="auto"/>
      </w:pPr>
      <w:r>
        <w:separator/>
      </w:r>
    </w:p>
  </w:endnote>
  <w:endnote w:type="continuationSeparator" w:id="0">
    <w:p w14:paraId="4F78384A" w14:textId="77777777" w:rsidR="003440D6" w:rsidRDefault="003440D6" w:rsidP="00FA7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5B5B26" w14:textId="77777777" w:rsidR="003440D6" w:rsidRDefault="003440D6" w:rsidP="00FA7901">
      <w:pPr>
        <w:spacing w:after="0" w:line="240" w:lineRule="auto"/>
      </w:pPr>
      <w:r>
        <w:separator/>
      </w:r>
    </w:p>
  </w:footnote>
  <w:footnote w:type="continuationSeparator" w:id="0">
    <w:p w14:paraId="35A4C932" w14:textId="77777777" w:rsidR="003440D6" w:rsidRDefault="003440D6" w:rsidP="00FA7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7D6E00" w14:textId="19D1776B" w:rsidR="00FA7901" w:rsidRPr="00FA7901" w:rsidRDefault="00FA7901" w:rsidP="00FA7901">
    <w:pPr>
      <w:pStyle w:val="a6"/>
      <w:jc w:val="center"/>
      <w:rPr>
        <w:rFonts w:ascii="Times New Roman" w:hAnsi="Times New Roman"/>
        <w:sz w:val="24"/>
        <w:szCs w:val="24"/>
      </w:rPr>
    </w:pPr>
    <w:r w:rsidRPr="00FA7901">
      <w:rPr>
        <w:rFonts w:ascii="Times New Roman" w:hAnsi="Times New Roman"/>
        <w:sz w:val="24"/>
        <w:szCs w:val="24"/>
      </w:rPr>
      <w:t>2</w:t>
    </w:r>
  </w:p>
  <w:p w14:paraId="6F1A5DE3" w14:textId="77777777" w:rsidR="00FA7901" w:rsidRDefault="00FA790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9C70BA"/>
    <w:multiLevelType w:val="hybridMultilevel"/>
    <w:tmpl w:val="B58653CA"/>
    <w:lvl w:ilvl="0" w:tplc="331C0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D71FD9"/>
    <w:multiLevelType w:val="hybridMultilevel"/>
    <w:tmpl w:val="99B40330"/>
    <w:lvl w:ilvl="0" w:tplc="2FFC5F18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2">
    <w:nsid w:val="47B111A7"/>
    <w:multiLevelType w:val="multilevel"/>
    <w:tmpl w:val="CA800F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4C237A"/>
    <w:multiLevelType w:val="multilevel"/>
    <w:tmpl w:val="9064B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B068F7"/>
    <w:multiLevelType w:val="multilevel"/>
    <w:tmpl w:val="147C5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A1752DA"/>
    <w:multiLevelType w:val="hybridMultilevel"/>
    <w:tmpl w:val="58423012"/>
    <w:lvl w:ilvl="0" w:tplc="ED487FAC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5D8"/>
    <w:rsid w:val="00093321"/>
    <w:rsid w:val="001135D8"/>
    <w:rsid w:val="001350C8"/>
    <w:rsid w:val="00186875"/>
    <w:rsid w:val="001E2C51"/>
    <w:rsid w:val="00202C7C"/>
    <w:rsid w:val="00221C0D"/>
    <w:rsid w:val="00225919"/>
    <w:rsid w:val="002E0EC8"/>
    <w:rsid w:val="003440D6"/>
    <w:rsid w:val="003A2E02"/>
    <w:rsid w:val="00460513"/>
    <w:rsid w:val="00535170"/>
    <w:rsid w:val="00596E6D"/>
    <w:rsid w:val="005C155E"/>
    <w:rsid w:val="00652B39"/>
    <w:rsid w:val="00722BFD"/>
    <w:rsid w:val="007A1143"/>
    <w:rsid w:val="00903E7F"/>
    <w:rsid w:val="009E36B3"/>
    <w:rsid w:val="00A8562F"/>
    <w:rsid w:val="00AD14B6"/>
    <w:rsid w:val="00AE451D"/>
    <w:rsid w:val="00B0095A"/>
    <w:rsid w:val="00B27EA6"/>
    <w:rsid w:val="00CF3A6D"/>
    <w:rsid w:val="00D805B2"/>
    <w:rsid w:val="00E859B8"/>
    <w:rsid w:val="00F159D2"/>
    <w:rsid w:val="00F46D23"/>
    <w:rsid w:val="00FA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49D8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5D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35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05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05B2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A7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A7901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A7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A790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5D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35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05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05B2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A7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A7901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A7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A790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OKS</cp:lastModifiedBy>
  <cp:revision>13</cp:revision>
  <cp:lastPrinted>2025-07-31T11:33:00Z</cp:lastPrinted>
  <dcterms:created xsi:type="dcterms:W3CDTF">2021-07-28T05:23:00Z</dcterms:created>
  <dcterms:modified xsi:type="dcterms:W3CDTF">2025-08-20T11:17:00Z</dcterms:modified>
</cp:coreProperties>
</file>