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1A1" w:rsidRDefault="003101A1" w:rsidP="00A0248A">
      <w:pPr>
        <w:ind w:firstLine="0"/>
        <w:jc w:val="center"/>
        <w:rPr>
          <w:rFonts w:ascii="Calibri" w:eastAsia="Calibri" w:hAnsi="Calibri" w:cs="Times New Roman"/>
          <w:sz w:val="22"/>
          <w:szCs w:val="22"/>
          <w:lang w:eastAsia="en-US"/>
        </w:rPr>
      </w:pPr>
      <w:r>
        <w:rPr>
          <w:rFonts w:eastAsia="Calibri"/>
          <w:noProof/>
          <w:sz w:val="34"/>
          <w:szCs w:val="34"/>
        </w:rPr>
        <w:drawing>
          <wp:inline distT="0" distB="0" distL="0" distR="0" wp14:anchorId="30707076" wp14:editId="64972AC5">
            <wp:extent cx="464820" cy="571500"/>
            <wp:effectExtent l="0" t="0" r="0" b="0"/>
            <wp:docPr id="2012618810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1A1" w:rsidRDefault="003101A1" w:rsidP="00A0248A">
      <w:pPr>
        <w:tabs>
          <w:tab w:val="left" w:pos="1134"/>
        </w:tabs>
        <w:ind w:firstLine="0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b/>
          <w:bCs/>
          <w:sz w:val="32"/>
          <w:szCs w:val="32"/>
          <w:lang w:eastAsia="en-US"/>
        </w:rPr>
        <w:t>АДМИНИСТРАЦИЯ НОВОТИТАРОВСКОГО</w:t>
      </w:r>
    </w:p>
    <w:p w:rsidR="003101A1" w:rsidRDefault="003101A1" w:rsidP="00A0248A">
      <w:pPr>
        <w:tabs>
          <w:tab w:val="left" w:pos="1134"/>
        </w:tabs>
        <w:ind w:firstLine="0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b/>
          <w:bCs/>
          <w:sz w:val="32"/>
          <w:szCs w:val="32"/>
          <w:lang w:eastAsia="en-US"/>
        </w:rPr>
        <w:t>СЕЛЬСКОГО ПОСЕЛЕНИЯ ДИНСКОГО РАЙОНА</w:t>
      </w:r>
    </w:p>
    <w:p w:rsidR="00A0248A" w:rsidRDefault="00A0248A" w:rsidP="00A0248A">
      <w:pPr>
        <w:tabs>
          <w:tab w:val="left" w:pos="1134"/>
        </w:tabs>
        <w:ind w:firstLine="0"/>
        <w:jc w:val="center"/>
        <w:rPr>
          <w:rFonts w:eastAsia="Calibri"/>
          <w:b/>
          <w:bCs/>
          <w:sz w:val="32"/>
          <w:szCs w:val="32"/>
          <w:lang w:eastAsia="en-US"/>
        </w:rPr>
      </w:pPr>
    </w:p>
    <w:p w:rsidR="003101A1" w:rsidRDefault="003101A1" w:rsidP="00A0248A">
      <w:pPr>
        <w:tabs>
          <w:tab w:val="left" w:pos="1134"/>
        </w:tabs>
        <w:ind w:firstLine="0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b/>
          <w:bCs/>
          <w:sz w:val="32"/>
          <w:szCs w:val="32"/>
          <w:lang w:eastAsia="en-US"/>
        </w:rPr>
        <w:t>ПОСТАНОВЛЕНИЕ</w:t>
      </w:r>
    </w:p>
    <w:p w:rsidR="003101A1" w:rsidRDefault="003101A1" w:rsidP="00A0248A">
      <w:pPr>
        <w:ind w:firstLine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24.06.2025          </w:t>
      </w:r>
      <w:r w:rsidR="00A0248A">
        <w:rPr>
          <w:rFonts w:eastAsia="Calibri"/>
          <w:sz w:val="28"/>
          <w:szCs w:val="28"/>
          <w:lang w:eastAsia="en-US"/>
        </w:rPr>
        <w:t xml:space="preserve">     </w:t>
      </w:r>
      <w:r>
        <w:rPr>
          <w:rFonts w:eastAsia="Calibri"/>
          <w:sz w:val="28"/>
          <w:szCs w:val="28"/>
          <w:lang w:eastAsia="en-US"/>
        </w:rPr>
        <w:t xml:space="preserve">          </w:t>
      </w:r>
      <w:r w:rsidR="00A0248A">
        <w:rPr>
          <w:rFonts w:eastAsia="Calibri"/>
          <w:sz w:val="28"/>
          <w:szCs w:val="28"/>
          <w:lang w:eastAsia="en-US"/>
        </w:rPr>
        <w:t xml:space="preserve">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№ 608</w:t>
      </w:r>
    </w:p>
    <w:p w:rsidR="003101A1" w:rsidRDefault="003101A1" w:rsidP="00A0248A">
      <w:pPr>
        <w:spacing w:line="276" w:lineRule="auto"/>
        <w:ind w:firstLine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станица Новотитаровская</w:t>
      </w:r>
    </w:p>
    <w:p w:rsidR="00603470" w:rsidRPr="00603470" w:rsidRDefault="00603470" w:rsidP="00603470">
      <w:pPr>
        <w:ind w:firstLine="0"/>
        <w:jc w:val="center"/>
        <w:rPr>
          <w:bCs/>
          <w:sz w:val="28"/>
          <w:szCs w:val="28"/>
        </w:rPr>
      </w:pPr>
    </w:p>
    <w:p w:rsidR="00603470" w:rsidRPr="00603470" w:rsidRDefault="00603470" w:rsidP="00603470">
      <w:pPr>
        <w:ind w:firstLine="0"/>
        <w:jc w:val="center"/>
        <w:rPr>
          <w:bCs/>
          <w:sz w:val="28"/>
          <w:szCs w:val="28"/>
        </w:rPr>
      </w:pPr>
    </w:p>
    <w:p w:rsidR="00B37587" w:rsidRDefault="004A5CD6" w:rsidP="00603470">
      <w:pPr>
        <w:ind w:left="567" w:right="361" w:firstLine="0"/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 внесении изменений в постановление </w:t>
      </w:r>
      <w:r w:rsidRPr="004A5CD6">
        <w:rPr>
          <w:b/>
          <w:bCs/>
          <w:sz w:val="28"/>
          <w:szCs w:val="28"/>
        </w:rPr>
        <w:t>администрации Новотитаровского сельского поселения Динского района</w:t>
      </w:r>
      <w:r>
        <w:rPr>
          <w:b/>
          <w:bCs/>
          <w:sz w:val="28"/>
          <w:szCs w:val="28"/>
        </w:rPr>
        <w:t xml:space="preserve"> </w:t>
      </w:r>
    </w:p>
    <w:p w:rsidR="005C16CC" w:rsidRDefault="004A5CD6" w:rsidP="00603470">
      <w:pPr>
        <w:ind w:left="567" w:right="361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</w:t>
      </w:r>
      <w:r w:rsidR="00B37587">
        <w:rPr>
          <w:b/>
          <w:bCs/>
          <w:sz w:val="28"/>
          <w:szCs w:val="28"/>
        </w:rPr>
        <w:t>21</w:t>
      </w:r>
      <w:r w:rsidR="00532B2A">
        <w:rPr>
          <w:b/>
          <w:bCs/>
          <w:sz w:val="28"/>
          <w:szCs w:val="28"/>
        </w:rPr>
        <w:t>.0</w:t>
      </w:r>
      <w:r w:rsidR="00B37587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.2023 № </w:t>
      </w:r>
      <w:r w:rsidR="00532B2A">
        <w:rPr>
          <w:b/>
          <w:bCs/>
          <w:sz w:val="28"/>
          <w:szCs w:val="28"/>
        </w:rPr>
        <w:t>4</w:t>
      </w:r>
      <w:r w:rsidR="00B37587">
        <w:rPr>
          <w:b/>
          <w:bCs/>
          <w:sz w:val="28"/>
          <w:szCs w:val="28"/>
        </w:rPr>
        <w:t>83</w:t>
      </w:r>
      <w:r>
        <w:rPr>
          <w:b/>
          <w:bCs/>
          <w:sz w:val="28"/>
          <w:szCs w:val="28"/>
        </w:rPr>
        <w:t xml:space="preserve"> </w:t>
      </w:r>
      <w:r w:rsidR="00000392">
        <w:rPr>
          <w:b/>
          <w:bCs/>
          <w:sz w:val="28"/>
          <w:szCs w:val="28"/>
        </w:rPr>
        <w:t>«</w:t>
      </w:r>
      <w:r w:rsidR="00B37587" w:rsidRPr="00B37587">
        <w:rPr>
          <w:b/>
          <w:bCs/>
          <w:sz w:val="28"/>
          <w:szCs w:val="28"/>
        </w:rPr>
        <w:t>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«Предоставление земельных участков, находящихся в муниципальной собственности, на торгах»</w:t>
      </w:r>
    </w:p>
    <w:bookmarkEnd w:id="0"/>
    <w:p w:rsidR="009C5E3B" w:rsidRDefault="009C5E3B" w:rsidP="00603470">
      <w:pPr>
        <w:ind w:left="567" w:right="361" w:firstLine="0"/>
        <w:jc w:val="center"/>
        <w:rPr>
          <w:sz w:val="28"/>
          <w:szCs w:val="28"/>
        </w:rPr>
      </w:pPr>
    </w:p>
    <w:p w:rsidR="001D52C6" w:rsidRDefault="001D52C6" w:rsidP="00603470">
      <w:pPr>
        <w:ind w:left="567" w:right="361" w:firstLine="0"/>
        <w:jc w:val="center"/>
        <w:rPr>
          <w:sz w:val="28"/>
          <w:szCs w:val="28"/>
        </w:rPr>
      </w:pPr>
    </w:p>
    <w:p w:rsidR="001D52C6" w:rsidRPr="005C16CC" w:rsidRDefault="001D52C6" w:rsidP="00603470">
      <w:pPr>
        <w:ind w:left="567" w:right="361" w:firstLine="0"/>
        <w:jc w:val="center"/>
        <w:rPr>
          <w:sz w:val="28"/>
          <w:szCs w:val="28"/>
        </w:rPr>
      </w:pPr>
    </w:p>
    <w:p w:rsidR="009C5E3B" w:rsidRDefault="009C5E3B" w:rsidP="005E156F">
      <w:pPr>
        <w:rPr>
          <w:sz w:val="28"/>
          <w:szCs w:val="28"/>
        </w:rPr>
      </w:pPr>
      <w:r w:rsidRPr="009C5E3B">
        <w:rPr>
          <w:sz w:val="28"/>
          <w:szCs w:val="28"/>
        </w:rPr>
        <w:t xml:space="preserve">В соответствии </w:t>
      </w:r>
      <w:proofErr w:type="gramStart"/>
      <w:r w:rsidRPr="009C5E3B">
        <w:rPr>
          <w:sz w:val="28"/>
          <w:szCs w:val="28"/>
        </w:rPr>
        <w:t>со</w:t>
      </w:r>
      <w:proofErr w:type="gramEnd"/>
      <w:r w:rsidRPr="009C5E3B">
        <w:rPr>
          <w:sz w:val="28"/>
          <w:szCs w:val="28"/>
        </w:rPr>
        <w:t xml:space="preserve"> </w:t>
      </w:r>
      <w:r w:rsidR="00FA38F8" w:rsidRPr="00FA38F8">
        <w:rPr>
          <w:sz w:val="28"/>
          <w:szCs w:val="28"/>
        </w:rPr>
        <w:t>Федеральны</w:t>
      </w:r>
      <w:r w:rsidR="00FA38F8">
        <w:rPr>
          <w:sz w:val="28"/>
          <w:szCs w:val="28"/>
        </w:rPr>
        <w:t>м</w:t>
      </w:r>
      <w:r w:rsidR="00FA38F8" w:rsidRPr="00FA38F8">
        <w:rPr>
          <w:sz w:val="28"/>
          <w:szCs w:val="28"/>
        </w:rPr>
        <w:t xml:space="preserve"> закон</w:t>
      </w:r>
      <w:r w:rsidR="00FA38F8">
        <w:rPr>
          <w:sz w:val="28"/>
          <w:szCs w:val="28"/>
        </w:rPr>
        <w:t>ом от 27.07.</w:t>
      </w:r>
      <w:r w:rsidR="00FA38F8" w:rsidRPr="00FA38F8">
        <w:rPr>
          <w:sz w:val="28"/>
          <w:szCs w:val="28"/>
        </w:rPr>
        <w:t xml:space="preserve">2010 </w:t>
      </w:r>
      <w:r w:rsidR="00FA38F8">
        <w:rPr>
          <w:sz w:val="28"/>
          <w:szCs w:val="28"/>
        </w:rPr>
        <w:t>№</w:t>
      </w:r>
      <w:r w:rsidR="00FA38F8" w:rsidRPr="00FA38F8">
        <w:rPr>
          <w:sz w:val="28"/>
          <w:szCs w:val="28"/>
        </w:rPr>
        <w:t xml:space="preserve"> 210-ФЗ</w:t>
      </w:r>
      <w:r w:rsidR="00FA38F8">
        <w:rPr>
          <w:sz w:val="28"/>
          <w:szCs w:val="28"/>
        </w:rPr>
        <w:t xml:space="preserve"> «</w:t>
      </w:r>
      <w:r w:rsidR="00FA38F8" w:rsidRPr="00FA38F8">
        <w:rPr>
          <w:sz w:val="28"/>
          <w:szCs w:val="28"/>
        </w:rPr>
        <w:t>Об организации предоставления государственных и муниципальных услуг</w:t>
      </w:r>
      <w:r w:rsidR="00FA38F8">
        <w:rPr>
          <w:sz w:val="28"/>
          <w:szCs w:val="28"/>
        </w:rPr>
        <w:t>»</w:t>
      </w:r>
      <w:r w:rsidRPr="009C5E3B">
        <w:rPr>
          <w:sz w:val="28"/>
          <w:szCs w:val="28"/>
        </w:rPr>
        <w:t xml:space="preserve">, </w:t>
      </w:r>
      <w:r w:rsidR="00FA38F8">
        <w:rPr>
          <w:sz w:val="28"/>
          <w:szCs w:val="28"/>
        </w:rPr>
        <w:t>на основании протеста прокурора Динского района от 2</w:t>
      </w:r>
      <w:r w:rsidR="00B37587">
        <w:rPr>
          <w:sz w:val="28"/>
          <w:szCs w:val="28"/>
        </w:rPr>
        <w:t>2</w:t>
      </w:r>
      <w:r w:rsidR="00FA38F8">
        <w:rPr>
          <w:sz w:val="28"/>
          <w:szCs w:val="28"/>
        </w:rPr>
        <w:t>.0</w:t>
      </w:r>
      <w:r w:rsidR="00B37587">
        <w:rPr>
          <w:sz w:val="28"/>
          <w:szCs w:val="28"/>
        </w:rPr>
        <w:t>5</w:t>
      </w:r>
      <w:r w:rsidR="00FA38F8">
        <w:rPr>
          <w:sz w:val="28"/>
          <w:szCs w:val="28"/>
        </w:rPr>
        <w:t>.2025 № 07-02-2025/</w:t>
      </w:r>
      <w:r w:rsidR="00B37587">
        <w:rPr>
          <w:sz w:val="28"/>
          <w:szCs w:val="28"/>
        </w:rPr>
        <w:t>2278</w:t>
      </w:r>
      <w:r w:rsidR="00FA38F8">
        <w:rPr>
          <w:sz w:val="28"/>
          <w:szCs w:val="28"/>
        </w:rPr>
        <w:t>-20030024</w:t>
      </w:r>
      <w:r w:rsidR="00CE786C">
        <w:rPr>
          <w:sz w:val="28"/>
          <w:szCs w:val="28"/>
        </w:rPr>
        <w:t xml:space="preserve"> на </w:t>
      </w:r>
      <w:r w:rsidR="00CE786C" w:rsidRPr="00CE786C">
        <w:rPr>
          <w:sz w:val="28"/>
          <w:szCs w:val="28"/>
        </w:rPr>
        <w:t xml:space="preserve">постановление администрации Новотитаровского сельского поселения Динского района </w:t>
      </w:r>
      <w:r w:rsidR="00B37587" w:rsidRPr="00B37587">
        <w:rPr>
          <w:sz w:val="28"/>
          <w:szCs w:val="28"/>
        </w:rPr>
        <w:t>от 21.06.2023 № 483 «Об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«Предоставление земельных участков, находящихся в муниципальной собственности, на торгах»</w:t>
      </w:r>
      <w:r w:rsidR="00FA38F8">
        <w:rPr>
          <w:sz w:val="28"/>
          <w:szCs w:val="28"/>
        </w:rPr>
        <w:t xml:space="preserve">, </w:t>
      </w:r>
      <w:r w:rsidRPr="009C5E3B">
        <w:rPr>
          <w:sz w:val="28"/>
          <w:szCs w:val="28"/>
        </w:rPr>
        <w:t xml:space="preserve">руководствуясь Уставом </w:t>
      </w:r>
      <w:r>
        <w:rPr>
          <w:sz w:val="28"/>
          <w:szCs w:val="28"/>
        </w:rPr>
        <w:t>Новотитаровского</w:t>
      </w:r>
      <w:r w:rsidRPr="009C5E3B">
        <w:rPr>
          <w:sz w:val="28"/>
          <w:szCs w:val="28"/>
        </w:rPr>
        <w:t xml:space="preserve"> сельского поселения Динского района, </w:t>
      </w:r>
      <w:proofErr w:type="gramStart"/>
      <w:r w:rsidRPr="009C5E3B">
        <w:rPr>
          <w:sz w:val="28"/>
          <w:szCs w:val="28"/>
        </w:rPr>
        <w:t>п</w:t>
      </w:r>
      <w:proofErr w:type="gramEnd"/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о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с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т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а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н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о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в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л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я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ю:</w:t>
      </w:r>
    </w:p>
    <w:p w:rsidR="006D1DC6" w:rsidRDefault="001D52C6" w:rsidP="00603470">
      <w:pPr>
        <w:pStyle w:val="af0"/>
        <w:numPr>
          <w:ilvl w:val="0"/>
          <w:numId w:val="2"/>
        </w:numPr>
        <w:tabs>
          <w:tab w:val="left" w:pos="993"/>
        </w:tabs>
        <w:ind w:left="0" w:firstLine="720"/>
        <w:rPr>
          <w:sz w:val="28"/>
          <w:szCs w:val="28"/>
        </w:rPr>
      </w:pPr>
      <w:r w:rsidRPr="005E156F">
        <w:rPr>
          <w:sz w:val="28"/>
          <w:szCs w:val="28"/>
        </w:rPr>
        <w:t xml:space="preserve">Внести в постановление администрации Новотитаровского сельского поселения Динского района </w:t>
      </w:r>
      <w:r w:rsidR="00B37587" w:rsidRPr="00B37587">
        <w:rPr>
          <w:sz w:val="28"/>
          <w:szCs w:val="28"/>
        </w:rPr>
        <w:t>от 21.06.2023 № 483 «Об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«Предоставление земельных участков, находящихся в муниципальной собственности, на торгах»</w:t>
      </w:r>
      <w:r w:rsidRPr="005E156F">
        <w:rPr>
          <w:sz w:val="28"/>
          <w:szCs w:val="28"/>
        </w:rPr>
        <w:t xml:space="preserve"> следующие изменения:</w:t>
      </w:r>
    </w:p>
    <w:p w:rsidR="00DB55E3" w:rsidRPr="00E46822" w:rsidRDefault="00CE786C" w:rsidP="00603470">
      <w:pPr>
        <w:pStyle w:val="af0"/>
        <w:numPr>
          <w:ilvl w:val="1"/>
          <w:numId w:val="5"/>
        </w:numPr>
        <w:tabs>
          <w:tab w:val="left" w:pos="993"/>
          <w:tab w:val="left" w:pos="1134"/>
        </w:tabs>
        <w:ind w:left="0" w:firstLine="720"/>
        <w:rPr>
          <w:sz w:val="28"/>
          <w:szCs w:val="28"/>
        </w:rPr>
      </w:pPr>
      <w:r w:rsidRPr="00E46822">
        <w:rPr>
          <w:sz w:val="28"/>
          <w:szCs w:val="28"/>
        </w:rPr>
        <w:t>Пункт 2.3. приложения дополнить абзацами следующего содержания</w:t>
      </w:r>
      <w:r w:rsidR="00DB55E3" w:rsidRPr="00E46822">
        <w:rPr>
          <w:sz w:val="28"/>
          <w:szCs w:val="28"/>
        </w:rPr>
        <w:t>:</w:t>
      </w:r>
    </w:p>
    <w:p w:rsidR="00DB55E3" w:rsidRPr="00DB55E3" w:rsidRDefault="00DB55E3" w:rsidP="00603470">
      <w:pPr>
        <w:pStyle w:val="af0"/>
        <w:tabs>
          <w:tab w:val="left" w:pos="993"/>
        </w:tabs>
        <w:ind w:left="0"/>
        <w:rPr>
          <w:sz w:val="28"/>
          <w:szCs w:val="28"/>
        </w:rPr>
      </w:pPr>
      <w:r>
        <w:rPr>
          <w:sz w:val="28"/>
          <w:szCs w:val="28"/>
        </w:rPr>
        <w:t>«</w:t>
      </w:r>
      <w:r w:rsidRPr="00DB55E3">
        <w:rPr>
          <w:sz w:val="28"/>
          <w:szCs w:val="28"/>
        </w:rPr>
        <w:t xml:space="preserve"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</w:t>
      </w:r>
      <w:r w:rsidRPr="00DB55E3">
        <w:rPr>
          <w:sz w:val="28"/>
          <w:szCs w:val="28"/>
        </w:rPr>
        <w:lastRenderedPageBreak/>
        <w:t>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DB55E3" w:rsidRDefault="00DB55E3" w:rsidP="00DB55E3">
      <w:pPr>
        <w:pStyle w:val="af0"/>
        <w:ind w:left="0" w:firstLine="709"/>
        <w:rPr>
          <w:sz w:val="28"/>
          <w:szCs w:val="28"/>
        </w:rPr>
      </w:pPr>
      <w:r w:rsidRPr="00DB55E3">
        <w:rPr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</w:t>
      </w:r>
      <w:proofErr w:type="gramStart"/>
      <w:r w:rsidRPr="00DB55E3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9F69C5" w:rsidRDefault="009F69C5" w:rsidP="00DB55E3">
      <w:pPr>
        <w:pStyle w:val="af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1.2. Пункт 2.4.1. </w:t>
      </w:r>
      <w:r w:rsidRPr="009F69C5">
        <w:rPr>
          <w:sz w:val="28"/>
          <w:szCs w:val="28"/>
        </w:rPr>
        <w:t>приложения изложить в следующей редакции:</w:t>
      </w:r>
    </w:p>
    <w:p w:rsidR="009F69C5" w:rsidRDefault="009F69C5" w:rsidP="00DB55E3">
      <w:pPr>
        <w:pStyle w:val="af0"/>
        <w:ind w:left="0"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Pr="009F69C5">
        <w:rPr>
          <w:sz w:val="28"/>
          <w:szCs w:val="28"/>
        </w:rPr>
        <w:t>2.4.1. Срок предоставления Муниципальной услуги составляет 30 дней со дня поступления заявления</w:t>
      </w:r>
      <w:proofErr w:type="gramStart"/>
      <w:r w:rsidRPr="009F69C5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9F69C5" w:rsidRDefault="009F69C5" w:rsidP="009F69C5">
      <w:pPr>
        <w:pStyle w:val="af0"/>
        <w:ind w:left="0"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B4582C">
        <w:rPr>
          <w:sz w:val="28"/>
          <w:szCs w:val="28"/>
        </w:rPr>
        <w:t>3</w:t>
      </w:r>
      <w:r>
        <w:rPr>
          <w:sz w:val="28"/>
          <w:szCs w:val="28"/>
        </w:rPr>
        <w:t xml:space="preserve">. Пункт 2.4.3. </w:t>
      </w:r>
      <w:r w:rsidRPr="009F69C5">
        <w:rPr>
          <w:sz w:val="28"/>
          <w:szCs w:val="28"/>
        </w:rPr>
        <w:t>приложения изложить в следующей редакции:</w:t>
      </w:r>
    </w:p>
    <w:p w:rsidR="009F69C5" w:rsidRDefault="009F69C5" w:rsidP="00485AFC">
      <w:pPr>
        <w:pStyle w:val="a6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85AFC" w:rsidRPr="00485AFC">
        <w:rPr>
          <w:sz w:val="28"/>
          <w:szCs w:val="28"/>
        </w:rPr>
        <w:t xml:space="preserve">2.4.3. Срок выдачи (направления) документов, являющихся </w:t>
      </w:r>
      <w:r w:rsidR="00255F1D" w:rsidRPr="00485AFC">
        <w:rPr>
          <w:sz w:val="28"/>
          <w:szCs w:val="28"/>
        </w:rPr>
        <w:t>результатом предоставления Муниципальной услуги,</w:t>
      </w:r>
      <w:r w:rsidR="00485AFC" w:rsidRPr="00485AFC">
        <w:rPr>
          <w:sz w:val="28"/>
          <w:szCs w:val="28"/>
        </w:rPr>
        <w:t xml:space="preserve"> составляет два рабочих дня со дня регистрации решения об отказе в проведении аукциона</w:t>
      </w:r>
      <w:proofErr w:type="gramStart"/>
      <w:r w:rsidR="00485AFC" w:rsidRPr="00485AFC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192A4E" w:rsidRPr="00192A4E" w:rsidRDefault="00192A4E" w:rsidP="00192A4E">
      <w:pPr>
        <w:pStyle w:val="af0"/>
        <w:ind w:left="0" w:firstLine="709"/>
        <w:rPr>
          <w:sz w:val="28"/>
          <w:szCs w:val="28"/>
        </w:rPr>
      </w:pPr>
      <w:r w:rsidRPr="00192A4E">
        <w:rPr>
          <w:sz w:val="28"/>
          <w:szCs w:val="28"/>
        </w:rPr>
        <w:t>1.</w:t>
      </w:r>
      <w:r w:rsidR="009F69C5">
        <w:rPr>
          <w:sz w:val="28"/>
          <w:szCs w:val="28"/>
        </w:rPr>
        <w:t>4</w:t>
      </w:r>
      <w:r w:rsidRPr="00192A4E">
        <w:rPr>
          <w:sz w:val="28"/>
          <w:szCs w:val="28"/>
        </w:rPr>
        <w:t>.</w:t>
      </w:r>
      <w:r w:rsidRPr="00192A4E">
        <w:rPr>
          <w:sz w:val="28"/>
          <w:szCs w:val="28"/>
        </w:rPr>
        <w:tab/>
        <w:t>Пункты 2.6.4. – 2.6.5. приложения изложить в следующей редакции:</w:t>
      </w:r>
    </w:p>
    <w:p w:rsidR="00192A4E" w:rsidRPr="00192A4E" w:rsidRDefault="00192A4E" w:rsidP="00192A4E">
      <w:pPr>
        <w:pStyle w:val="af0"/>
        <w:ind w:left="0" w:firstLine="709"/>
        <w:rPr>
          <w:sz w:val="28"/>
          <w:szCs w:val="28"/>
        </w:rPr>
      </w:pPr>
      <w:r w:rsidRPr="00192A4E">
        <w:rPr>
          <w:sz w:val="28"/>
          <w:szCs w:val="28"/>
        </w:rPr>
        <w:t xml:space="preserve">«2.6.4. </w:t>
      </w:r>
      <w:proofErr w:type="gramStart"/>
      <w:r w:rsidRPr="00192A4E">
        <w:rPr>
          <w:sz w:val="28"/>
          <w:szCs w:val="28"/>
        </w:rPr>
        <w:t>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МФЦ с использованием информационных технологий, предусмотренных статьями 9, 10 и 14 Федерального закона от 29 декабря</w:t>
      </w:r>
      <w:proofErr w:type="gramEnd"/>
      <w:r w:rsidRPr="00192A4E">
        <w:rPr>
          <w:sz w:val="28"/>
          <w:szCs w:val="28"/>
        </w:rPr>
        <w:t xml:space="preserve"> 2022 г.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:rsidR="00192A4E" w:rsidRPr="00192A4E" w:rsidRDefault="00192A4E" w:rsidP="00192A4E">
      <w:pPr>
        <w:pStyle w:val="af0"/>
        <w:ind w:left="0" w:firstLine="709"/>
        <w:rPr>
          <w:sz w:val="28"/>
          <w:szCs w:val="28"/>
        </w:rPr>
      </w:pPr>
      <w:r w:rsidRPr="00192A4E">
        <w:rPr>
          <w:sz w:val="28"/>
          <w:szCs w:val="28"/>
        </w:rPr>
        <w:t>2.6.5. 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192A4E" w:rsidRPr="00192A4E" w:rsidRDefault="00192A4E" w:rsidP="00192A4E">
      <w:pPr>
        <w:pStyle w:val="af0"/>
        <w:ind w:left="0" w:firstLine="709"/>
        <w:rPr>
          <w:sz w:val="28"/>
          <w:szCs w:val="28"/>
        </w:rPr>
      </w:pPr>
      <w:proofErr w:type="gramStart"/>
      <w:r w:rsidRPr="00192A4E">
        <w:rPr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192A4E" w:rsidRPr="00005A91" w:rsidRDefault="00192A4E" w:rsidP="00192A4E">
      <w:pPr>
        <w:pStyle w:val="af0"/>
        <w:ind w:left="0" w:firstLine="709"/>
        <w:rPr>
          <w:sz w:val="28"/>
          <w:szCs w:val="28"/>
        </w:rPr>
      </w:pPr>
      <w:proofErr w:type="gramStart"/>
      <w:r w:rsidRPr="00192A4E">
        <w:rPr>
          <w:sz w:val="28"/>
          <w:szCs w:val="28"/>
        </w:rPr>
        <w:t xml:space="preserve">2) информационных технологий, предусмотренных статьями 9, 10 и 14 </w:t>
      </w:r>
      <w:r w:rsidRPr="00192A4E">
        <w:rPr>
          <w:sz w:val="28"/>
          <w:szCs w:val="28"/>
        </w:rPr>
        <w:lastRenderedPageBreak/>
        <w:t>Федерального закона от 29 декабря 2022 г.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Федерации».».</w:t>
      </w:r>
      <w:proofErr w:type="gramEnd"/>
    </w:p>
    <w:p w:rsidR="00B4582C" w:rsidRDefault="00B4582C" w:rsidP="00B4582C">
      <w:pPr>
        <w:pStyle w:val="af0"/>
        <w:ind w:left="0" w:firstLine="709"/>
        <w:rPr>
          <w:sz w:val="28"/>
          <w:szCs w:val="28"/>
        </w:rPr>
      </w:pPr>
      <w:r>
        <w:rPr>
          <w:sz w:val="28"/>
          <w:szCs w:val="28"/>
        </w:rPr>
        <w:t>1.5. Подпункт 14</w:t>
      </w:r>
      <w:r w:rsidRPr="00B4582C">
        <w:rPr>
          <w:sz w:val="28"/>
          <w:szCs w:val="28"/>
        </w:rPr>
        <w:t xml:space="preserve"> </w:t>
      </w:r>
      <w:r>
        <w:rPr>
          <w:sz w:val="28"/>
          <w:szCs w:val="28"/>
        </w:rPr>
        <w:t>пункта 2.10.2.</w:t>
      </w:r>
      <w:r w:rsidRPr="00B4582C">
        <w:rPr>
          <w:sz w:val="28"/>
          <w:szCs w:val="28"/>
        </w:rPr>
        <w:t xml:space="preserve"> приложения изложить в следующей редакции:</w:t>
      </w:r>
    </w:p>
    <w:p w:rsidR="00504C70" w:rsidRDefault="00B4582C" w:rsidP="00603470">
      <w:pPr>
        <w:pStyle w:val="af0"/>
        <w:tabs>
          <w:tab w:val="left" w:pos="993"/>
          <w:tab w:val="left" w:pos="1276"/>
        </w:tabs>
        <w:ind w:left="0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B4582C">
        <w:rPr>
          <w:sz w:val="28"/>
          <w:szCs w:val="28"/>
        </w:rPr>
        <w:t>14) земельный участок расположен в границах территории, в отношении которой заключен договор о ее комплексном развитии или принято решение о комплексном развитии территории, реализация которого обеспечивается в соответствии с Градостроительным кодексом Российской Федерации, юридическим лицом, определенным Российской Федерацией или субъектом Российской Федерации;</w:t>
      </w:r>
      <w:r>
        <w:rPr>
          <w:sz w:val="28"/>
          <w:szCs w:val="28"/>
        </w:rPr>
        <w:t>».</w:t>
      </w:r>
      <w:proofErr w:type="gramEnd"/>
    </w:p>
    <w:p w:rsidR="00504C70" w:rsidRPr="000A496D" w:rsidRDefault="000A496D" w:rsidP="00603470">
      <w:pPr>
        <w:pStyle w:val="af0"/>
        <w:numPr>
          <w:ilvl w:val="1"/>
          <w:numId w:val="6"/>
        </w:numPr>
        <w:tabs>
          <w:tab w:val="left" w:pos="993"/>
          <w:tab w:val="left" w:pos="1276"/>
        </w:tabs>
        <w:ind w:left="0" w:firstLine="720"/>
        <w:rPr>
          <w:sz w:val="28"/>
          <w:szCs w:val="28"/>
        </w:rPr>
      </w:pPr>
      <w:r w:rsidRPr="000A496D">
        <w:rPr>
          <w:sz w:val="28"/>
          <w:szCs w:val="28"/>
        </w:rPr>
        <w:t xml:space="preserve">В шестом абзаце пункта 3.2.5. </w:t>
      </w:r>
      <w:r w:rsidR="001E269F">
        <w:rPr>
          <w:sz w:val="28"/>
          <w:szCs w:val="28"/>
        </w:rPr>
        <w:t xml:space="preserve">приложения </w:t>
      </w:r>
      <w:r w:rsidRPr="000A496D">
        <w:rPr>
          <w:sz w:val="28"/>
          <w:szCs w:val="28"/>
        </w:rPr>
        <w:t xml:space="preserve">слова </w:t>
      </w:r>
      <w:r>
        <w:rPr>
          <w:sz w:val="28"/>
          <w:szCs w:val="28"/>
        </w:rPr>
        <w:t>«</w:t>
      </w:r>
      <w:r w:rsidRPr="000A496D">
        <w:rPr>
          <w:sz w:val="28"/>
          <w:szCs w:val="28"/>
        </w:rPr>
        <w:t>2 рабочих дня</w:t>
      </w:r>
      <w:r>
        <w:rPr>
          <w:sz w:val="28"/>
          <w:szCs w:val="28"/>
        </w:rPr>
        <w:t>» заменить на «</w:t>
      </w:r>
      <w:r w:rsidRPr="000A496D">
        <w:rPr>
          <w:sz w:val="28"/>
          <w:szCs w:val="28"/>
        </w:rPr>
        <w:t>1 рабочего дня</w:t>
      </w:r>
      <w:r>
        <w:rPr>
          <w:sz w:val="28"/>
          <w:szCs w:val="28"/>
        </w:rPr>
        <w:t>».</w:t>
      </w:r>
    </w:p>
    <w:p w:rsidR="00504C70" w:rsidRDefault="001E269F" w:rsidP="00603470">
      <w:pPr>
        <w:pStyle w:val="af0"/>
        <w:tabs>
          <w:tab w:val="left" w:pos="993"/>
          <w:tab w:val="left" w:pos="1276"/>
        </w:tabs>
        <w:ind w:left="0" w:firstLine="709"/>
        <w:rPr>
          <w:sz w:val="28"/>
          <w:szCs w:val="28"/>
        </w:rPr>
      </w:pPr>
      <w:r w:rsidRPr="001E269F">
        <w:rPr>
          <w:sz w:val="28"/>
          <w:szCs w:val="28"/>
        </w:rPr>
        <w:t>1.</w:t>
      </w:r>
      <w:r>
        <w:rPr>
          <w:sz w:val="28"/>
          <w:szCs w:val="28"/>
        </w:rPr>
        <w:t>7</w:t>
      </w:r>
      <w:r w:rsidRPr="001E269F">
        <w:rPr>
          <w:sz w:val="28"/>
          <w:szCs w:val="28"/>
        </w:rPr>
        <w:t>.</w:t>
      </w:r>
      <w:r w:rsidRPr="001E269F">
        <w:rPr>
          <w:sz w:val="28"/>
          <w:szCs w:val="28"/>
        </w:rPr>
        <w:tab/>
        <w:t>В пункт</w:t>
      </w:r>
      <w:r>
        <w:rPr>
          <w:sz w:val="28"/>
          <w:szCs w:val="28"/>
        </w:rPr>
        <w:t>е</w:t>
      </w:r>
      <w:r w:rsidRPr="001E269F">
        <w:rPr>
          <w:sz w:val="28"/>
          <w:szCs w:val="28"/>
        </w:rPr>
        <w:t xml:space="preserve"> 3.2.5. </w:t>
      </w:r>
      <w:r>
        <w:rPr>
          <w:sz w:val="28"/>
          <w:szCs w:val="28"/>
        </w:rPr>
        <w:t xml:space="preserve">приложения </w:t>
      </w:r>
      <w:r w:rsidRPr="001E269F">
        <w:rPr>
          <w:sz w:val="28"/>
          <w:szCs w:val="28"/>
        </w:rPr>
        <w:t>слова «</w:t>
      </w:r>
      <w:r>
        <w:rPr>
          <w:sz w:val="28"/>
          <w:szCs w:val="28"/>
        </w:rPr>
        <w:t>10</w:t>
      </w:r>
      <w:r w:rsidRPr="001E269F">
        <w:rPr>
          <w:sz w:val="28"/>
          <w:szCs w:val="28"/>
        </w:rPr>
        <w:t xml:space="preserve"> дн</w:t>
      </w:r>
      <w:r>
        <w:rPr>
          <w:sz w:val="28"/>
          <w:szCs w:val="28"/>
        </w:rPr>
        <w:t>ей» заменить на «</w:t>
      </w:r>
      <w:r w:rsidRPr="001E269F">
        <w:rPr>
          <w:sz w:val="28"/>
          <w:szCs w:val="28"/>
        </w:rPr>
        <w:t>5 дней</w:t>
      </w:r>
      <w:r>
        <w:rPr>
          <w:sz w:val="28"/>
          <w:szCs w:val="28"/>
        </w:rPr>
        <w:t xml:space="preserve">». </w:t>
      </w:r>
    </w:p>
    <w:p w:rsidR="000A496D" w:rsidRDefault="00A14C56" w:rsidP="00603470">
      <w:pPr>
        <w:pStyle w:val="af0"/>
        <w:tabs>
          <w:tab w:val="left" w:pos="993"/>
          <w:tab w:val="left" w:pos="1276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1.8. Пункт 3.4.2. приложения изложить в следующей редакции:</w:t>
      </w:r>
    </w:p>
    <w:p w:rsidR="00A14C56" w:rsidRPr="00A14C56" w:rsidRDefault="00A14C56" w:rsidP="00603470">
      <w:pPr>
        <w:pStyle w:val="af0"/>
        <w:tabs>
          <w:tab w:val="left" w:pos="993"/>
          <w:tab w:val="left" w:pos="1276"/>
        </w:tabs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 xml:space="preserve">3.4.2. Специалист, ответственный за рассмотрение заявления, осуществляет обработку и анализ документов, полученных в результате межведомственного информационного взаимодействия, а также иных документов, необходимых для предоставления Муниципальной услуги. 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>При наличии оснований для отказа в предоставлении Муниципальной услуги специалист Уполномоченного органа в течение 30 дней готовит проект решения об отказе в проведен</w:t>
      </w:r>
      <w:proofErr w:type="gramStart"/>
      <w:r w:rsidRPr="00A14C56">
        <w:rPr>
          <w:sz w:val="28"/>
          <w:szCs w:val="28"/>
        </w:rPr>
        <w:t>ии ау</w:t>
      </w:r>
      <w:proofErr w:type="gramEnd"/>
      <w:r w:rsidRPr="00A14C56">
        <w:rPr>
          <w:sz w:val="28"/>
          <w:szCs w:val="28"/>
        </w:rPr>
        <w:t>кциона.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>При отсутствии оснований для отказа в предоставлении Муниципальной услуги, указанных в пункте 2.10.2 подраздела 2.10 раздела 2 настоящего Административного регламента, специалист, ответственный за рассмотрение заявления запрашивает: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proofErr w:type="gramStart"/>
      <w:r w:rsidRPr="00A14C56">
        <w:rPr>
          <w:sz w:val="28"/>
          <w:szCs w:val="28"/>
        </w:rPr>
        <w:t xml:space="preserve">- технические условия подключения (технологического присоединения) объекта капитального строительства к сетям инженерно-технического обеспечения, предусматривающие предельную свободную мощность существующих сетей, максимальную нагрузку и сроки подключения объекта капитального строительства к сетям инженерно-технического обеспечения; информацию о сроке действия технических условий и о плате за подключение, если наличие таких условий является обязательным условием для проведения аукциона; </w:t>
      </w:r>
      <w:proofErr w:type="gramEnd"/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proofErr w:type="gramStart"/>
      <w:r w:rsidRPr="00A14C56">
        <w:rPr>
          <w:sz w:val="28"/>
          <w:szCs w:val="28"/>
        </w:rPr>
        <w:t xml:space="preserve">- независимую оценку рыночной стоимости начальной цены (размера) предмета аукциона в соответствии с муниципальным контрактом об оказании услуг по оценке рыночной стоимости начальной цены (размера) предмета торгов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 и готовит </w:t>
      </w:r>
      <w:r>
        <w:rPr>
          <w:sz w:val="28"/>
          <w:szCs w:val="28"/>
        </w:rPr>
        <w:t>постановления</w:t>
      </w:r>
      <w:r w:rsidRPr="00A14C56">
        <w:rPr>
          <w:sz w:val="28"/>
          <w:szCs w:val="28"/>
        </w:rPr>
        <w:t xml:space="preserve"> администрации о проведении электронного аукциона</w:t>
      </w:r>
      <w:proofErr w:type="gramEnd"/>
      <w:r w:rsidRPr="00A14C56">
        <w:rPr>
          <w:sz w:val="28"/>
          <w:szCs w:val="28"/>
        </w:rPr>
        <w:t xml:space="preserve"> по предоставлению земельного участка, а так же приложение к </w:t>
      </w:r>
      <w:r w:rsidR="00745EC1">
        <w:rPr>
          <w:sz w:val="28"/>
          <w:szCs w:val="28"/>
        </w:rPr>
        <w:t xml:space="preserve">постановлению </w:t>
      </w:r>
      <w:r w:rsidRPr="00A14C56">
        <w:rPr>
          <w:sz w:val="28"/>
          <w:szCs w:val="28"/>
        </w:rPr>
        <w:t>администрации.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lastRenderedPageBreak/>
        <w:t>Уполномоченный орган обеспечивает размещение извещения</w:t>
      </w:r>
      <w:r w:rsidR="00745EC1">
        <w:rPr>
          <w:sz w:val="28"/>
          <w:szCs w:val="28"/>
        </w:rPr>
        <w:t xml:space="preserve"> </w:t>
      </w:r>
      <w:r w:rsidRPr="00A14C56">
        <w:rPr>
          <w:sz w:val="28"/>
          <w:szCs w:val="28"/>
        </w:rPr>
        <w:t xml:space="preserve">о проведении аукциона в срок не </w:t>
      </w:r>
      <w:proofErr w:type="gramStart"/>
      <w:r w:rsidRPr="00A14C56">
        <w:rPr>
          <w:sz w:val="28"/>
          <w:szCs w:val="28"/>
        </w:rPr>
        <w:t>позднее</w:t>
      </w:r>
      <w:proofErr w:type="gramEnd"/>
      <w:r w:rsidRPr="00A14C56">
        <w:rPr>
          <w:sz w:val="28"/>
          <w:szCs w:val="28"/>
        </w:rPr>
        <w:t xml:space="preserve"> чем три месяца с момента принятия решения о проведении аукциона, предусмотренного подпунктом 5 пункта 3, подпунктом 9 пункта 4 статьи 39.11 Земельного кодекса Российской Федерации или подпунктом 1 пункта 7 статьи 39.18 Земельного кодекса Российской Федерации.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>Аукцион по продаже земельного участка, находящегося в муниципальной собственности, аукцион на право заключения договора аренды земельного участка, находящегося в муниципальной собственности, проводятся в электронной форме (электронный аукцион), за исключением случаев, предусмотренных федеральным законом.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>Подготовка и проведение электронного аукциона осуществляются в порядке, предусмотренном статьями 39.11, 39.12, 39.13 Земельного кодекса Российской Федерации.</w:t>
      </w:r>
    </w:p>
    <w:p w:rsidR="00A14C56" w:rsidRPr="00A14C56" w:rsidRDefault="00745EC1" w:rsidP="00A14C56">
      <w:pPr>
        <w:pStyle w:val="af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Специалисты администрации </w:t>
      </w:r>
      <w:r w:rsidR="00A14C56" w:rsidRPr="00A14C56">
        <w:rPr>
          <w:sz w:val="28"/>
          <w:szCs w:val="28"/>
        </w:rPr>
        <w:t>осуществля</w:t>
      </w:r>
      <w:r>
        <w:rPr>
          <w:sz w:val="28"/>
          <w:szCs w:val="28"/>
        </w:rPr>
        <w:t>ю</w:t>
      </w:r>
      <w:r w:rsidR="00A14C56" w:rsidRPr="00A14C56">
        <w:rPr>
          <w:sz w:val="28"/>
          <w:szCs w:val="28"/>
        </w:rPr>
        <w:t>т следующие действия.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 xml:space="preserve">Извещение о проведении электронного аукциона подписывается усиленной квалифицированной электронной подписью лица, уполномоченного действовать от имени организатора аукциона, и подлежит размещению организатором аукциона на официальном сайте администрации муниципального образования и на сайте Российской Федерации www.torgi.gov.ru не менее чем за десять рабочих дней до дня проведения аукциона. 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 xml:space="preserve">Данное извещение в автоматическом режиме направляется на сайт в информационно-телекоммуникационной сети «Интернет», на котором проводится электронный аукцион по продаже земельного участка, находящегося в муниципальной собственности, либо электронный аукцион на право заключения договора аренды такого участка (далее - электронная площадка). 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 xml:space="preserve">Электронный аукцион проводится на электронной площадке ее оператором из числа операторов электронных площадок,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 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>В извещении о проведении электронного аукциона в качестве места подачи заявок и места проведения аукциона указывается адрес электронной площадки в информационно-телекоммуникационной сети «Интернет», на которой проводится электронный аукцион.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2 - 4 пункта 1, пункте 1.1 статьи 39.12 Земельного кодекса Российской Федерации. Заявка на участие в электронном аукционе, 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>а также прилагаемые к ней документы подписываются усиленной квалифицированной электронной подписью заявителя.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lastRenderedPageBreak/>
        <w:t>Прием документов прекращается не ранее чем за три рабочих дня до дня проведения аукциона по продаже земельного участка, находящегося в муниципальной собственности, либо аукциона на право заключения договора аренды земельного участка, находящегося в муниципальной собственности.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 xml:space="preserve">Срок рассмотрения заявок на участие в аукционе не может превышать три рабочих дня </w:t>
      </w:r>
      <w:proofErr w:type="gramStart"/>
      <w:r w:rsidRPr="00A14C56">
        <w:rPr>
          <w:sz w:val="28"/>
          <w:szCs w:val="28"/>
        </w:rPr>
        <w:t>с даты окончания</w:t>
      </w:r>
      <w:proofErr w:type="gramEnd"/>
      <w:r w:rsidRPr="00A14C56">
        <w:rPr>
          <w:sz w:val="28"/>
          <w:szCs w:val="28"/>
        </w:rPr>
        <w:t xml:space="preserve"> срока приема документов.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>Один заявитель вправе подать только одну заявку на участие в аукционе.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 xml:space="preserve">Организатор аукциона ведет протокол рассмотрения заявок на участие 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proofErr w:type="gramStart"/>
      <w:r w:rsidRPr="00A14C56">
        <w:rPr>
          <w:sz w:val="28"/>
          <w:szCs w:val="28"/>
        </w:rPr>
        <w:t xml:space="preserve">в электронном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</w:t>
      </w:r>
      <w:proofErr w:type="gramEnd"/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электронной площадке не </w:t>
      </w:r>
      <w:proofErr w:type="gramStart"/>
      <w:r w:rsidRPr="00A14C56">
        <w:rPr>
          <w:sz w:val="28"/>
          <w:szCs w:val="28"/>
        </w:rPr>
        <w:t>позднее</w:t>
      </w:r>
      <w:proofErr w:type="gramEnd"/>
      <w:r w:rsidRPr="00A14C56">
        <w:rPr>
          <w:sz w:val="28"/>
          <w:szCs w:val="28"/>
        </w:rPr>
        <w:t xml:space="preserve"> чем на следующий рабочий день после дня подписания протокола. Данный протокол после размещения на электронной площадке 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>в автоматическом режиме направляется оператором электронной площадки для размещения на официальном сайте Российской Федерации www.torgi.gov.ru.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 xml:space="preserve">Заявителям, признанным участниками электронного аукциона, 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 xml:space="preserve">и заявителям, не допущенным к участию в электронном аукционе, оператор электронной площадки направляет в электронной форме уведомления 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>о принятых в отношении их решениях не позднее дня, следующего после дня подписания протокола, указанного в пункте 7 статьи 39.13 Земельного кодекса Российской Федерации.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 xml:space="preserve">В ходе проведения аукциона участники аукциона подают предложения 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>о цене предмета аукциона в соответствии со следующими требованиями: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>1) предложение о цене предмета аукциона увеличивает текущее максимальное предложение о цене предмета аукциона на величину «шага аукциона»;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 xml:space="preserve"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</w:t>
      </w:r>
      <w:r w:rsidRPr="00A14C56">
        <w:rPr>
          <w:sz w:val="28"/>
          <w:szCs w:val="28"/>
        </w:rPr>
        <w:lastRenderedPageBreak/>
        <w:t>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>При проведении электронного аукциона «шаг аукциона» может быть установлен от одного до пяти процентов начальной цены предмета аукциона.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>Результаты аукциона оформляются протоколом о результатах электронного аукциона по продаже или предоставлению в аренду земельного участка, находящегося на территории муниципального образования Динской муниципальный район Краснодарского края и определению победителя аукциона.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 xml:space="preserve">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аукциона размещается на официальном сайте Российской Федерации www.torgi.gov.ru 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>в течение одного рабочего дня со дня подписания данного протокола.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 Российской Федерации www.torgi.gov.ru.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>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 xml:space="preserve">По результатам проведения электронного аукциона не допускается заключение договора купли-продажи земельного участка, находящегося в муниципальной собственности, либо договора аренды такого участка </w:t>
      </w:r>
      <w:proofErr w:type="gramStart"/>
      <w:r w:rsidRPr="00A14C56">
        <w:rPr>
          <w:sz w:val="28"/>
          <w:szCs w:val="28"/>
        </w:rPr>
        <w:t>ранее</w:t>
      </w:r>
      <w:proofErr w:type="gramEnd"/>
      <w:r w:rsidRPr="00A14C56">
        <w:rPr>
          <w:sz w:val="28"/>
          <w:szCs w:val="28"/>
        </w:rPr>
        <w:t xml:space="preserve">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Российской Федерации www.torgi.gov.ru.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proofErr w:type="gramStart"/>
      <w:r w:rsidRPr="00A14C56">
        <w:rPr>
          <w:sz w:val="28"/>
          <w:szCs w:val="28"/>
        </w:rPr>
        <w:t xml:space="preserve">Уполномоченный орган обязан в течение пяти дней со дня истечения указанного срока направить победителю электронного аукциона или иным лицам, с которыми в соответствии с пунктами 13, 14, 20 и 25 статьи 39.12 Земельного кодекса Российской Федерации заключается договор купли-продажи земельного участка, находящегося в государственной или </w:t>
      </w:r>
      <w:r w:rsidRPr="00A14C56">
        <w:rPr>
          <w:sz w:val="28"/>
          <w:szCs w:val="28"/>
        </w:rPr>
        <w:lastRenderedPageBreak/>
        <w:t>муниципальной собственности, либо договор аренды такого участка, подписанный проект договора купли-продажи земельного участка, находящегося в</w:t>
      </w:r>
      <w:proofErr w:type="gramEnd"/>
      <w:r w:rsidRPr="00A14C56">
        <w:rPr>
          <w:sz w:val="28"/>
          <w:szCs w:val="28"/>
        </w:rPr>
        <w:t xml:space="preserve"> государственной или муниципальной собственности, либо подписанный проект договора аренды такого участка.</w:t>
      </w:r>
    </w:p>
    <w:p w:rsidR="00A14C56" w:rsidRPr="00A14C56" w:rsidRDefault="00A14C56" w:rsidP="00A14C56">
      <w:pPr>
        <w:pStyle w:val="af0"/>
        <w:ind w:left="0" w:firstLine="709"/>
        <w:rPr>
          <w:sz w:val="28"/>
          <w:szCs w:val="28"/>
        </w:rPr>
      </w:pPr>
      <w:proofErr w:type="gramStart"/>
      <w:r w:rsidRPr="00A14C56">
        <w:rPr>
          <w:sz w:val="28"/>
          <w:szCs w:val="28"/>
        </w:rPr>
        <w:t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proofErr w:type="gramEnd"/>
    </w:p>
    <w:p w:rsidR="00A14C56" w:rsidRDefault="00A14C56" w:rsidP="00A14C56">
      <w:pPr>
        <w:pStyle w:val="af0"/>
        <w:ind w:left="0" w:firstLine="709"/>
        <w:rPr>
          <w:sz w:val="28"/>
          <w:szCs w:val="28"/>
        </w:rPr>
      </w:pPr>
      <w:r w:rsidRPr="00A14C56">
        <w:rPr>
          <w:sz w:val="28"/>
          <w:szCs w:val="28"/>
        </w:rPr>
        <w:t>В случае</w:t>
      </w:r>
      <w:proofErr w:type="gramStart"/>
      <w:r w:rsidRPr="00A14C56">
        <w:rPr>
          <w:sz w:val="28"/>
          <w:szCs w:val="28"/>
        </w:rPr>
        <w:t>,</w:t>
      </w:r>
      <w:proofErr w:type="gramEnd"/>
      <w:r w:rsidRPr="00A14C56">
        <w:rPr>
          <w:sz w:val="28"/>
          <w:szCs w:val="28"/>
        </w:rPr>
        <w:t xml:space="preserve">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</w:t>
      </w:r>
      <w:proofErr w:type="gramStart"/>
      <w:r w:rsidRPr="00A14C56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CB4243" w:rsidRDefault="00CB4243" w:rsidP="00CB4243">
      <w:pPr>
        <w:pStyle w:val="af0"/>
        <w:ind w:left="0"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B02E54">
        <w:rPr>
          <w:sz w:val="28"/>
          <w:szCs w:val="28"/>
        </w:rPr>
        <w:t>9.</w:t>
      </w:r>
      <w:r>
        <w:rPr>
          <w:sz w:val="28"/>
          <w:szCs w:val="28"/>
        </w:rPr>
        <w:t xml:space="preserve"> Пункт 3.4.4. приложения изложить в следующей редакции:</w:t>
      </w:r>
    </w:p>
    <w:p w:rsidR="00087C11" w:rsidRDefault="00B02E54" w:rsidP="00EF1B05">
      <w:pPr>
        <w:pStyle w:val="af0"/>
        <w:ind w:left="0"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="00CB4243" w:rsidRPr="00CB4243">
        <w:rPr>
          <w:sz w:val="28"/>
          <w:szCs w:val="28"/>
        </w:rPr>
        <w:t>3.4.4. Максимальный срок исполнения указанной административной процедуры (действия) – 108 дней</w:t>
      </w:r>
      <w:proofErr w:type="gramStart"/>
      <w:r w:rsidR="00CB4243" w:rsidRPr="00CB4243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8F67C3" w:rsidRDefault="008F67C3" w:rsidP="00EF1B05">
      <w:pPr>
        <w:pStyle w:val="af0"/>
        <w:ind w:left="0" w:firstLine="709"/>
        <w:rPr>
          <w:sz w:val="28"/>
          <w:szCs w:val="28"/>
        </w:rPr>
      </w:pPr>
      <w:r>
        <w:rPr>
          <w:sz w:val="28"/>
          <w:szCs w:val="28"/>
        </w:rPr>
        <w:t>1.20. Пункт 3.5.4. приложения изложить в следующей редакции:</w:t>
      </w:r>
    </w:p>
    <w:p w:rsidR="00CB4243" w:rsidRDefault="008F67C3" w:rsidP="00EF1B05">
      <w:pPr>
        <w:pStyle w:val="af0"/>
        <w:ind w:left="0"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="00B02E54" w:rsidRPr="00B02E54">
        <w:rPr>
          <w:sz w:val="28"/>
          <w:szCs w:val="28"/>
        </w:rPr>
        <w:t>3.5.4. Максимальный срок исполнения указанной административной процедуры (действия) - два рабочих дня со дня принятия решения</w:t>
      </w:r>
      <w:proofErr w:type="gramStart"/>
      <w:r w:rsidR="00B02E54" w:rsidRPr="00B02E54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5C16CC" w:rsidRPr="00D159A9" w:rsidRDefault="00020E35" w:rsidP="00EF1B05">
      <w:pPr>
        <w:pStyle w:val="af0"/>
        <w:ind w:left="0" w:firstLine="709"/>
        <w:rPr>
          <w:i/>
          <w:sz w:val="28"/>
          <w:szCs w:val="28"/>
          <w:u w:val="single"/>
        </w:rPr>
      </w:pPr>
      <w:r>
        <w:rPr>
          <w:sz w:val="28"/>
          <w:szCs w:val="28"/>
        </w:rPr>
        <w:t>2</w:t>
      </w:r>
      <w:r w:rsidR="005C16CC" w:rsidRPr="00D159A9">
        <w:rPr>
          <w:sz w:val="28"/>
          <w:szCs w:val="28"/>
        </w:rPr>
        <w:t xml:space="preserve">. </w:t>
      </w:r>
      <w:bookmarkStart w:id="1" w:name="sub_3"/>
      <w:r w:rsidR="00EF1B05" w:rsidRPr="00EF1B05">
        <w:rPr>
          <w:sz w:val="28"/>
          <w:szCs w:val="28"/>
        </w:rPr>
        <w:t>Начальнику отдела по общим и организационным вопросам администрации Новотитаровского сельского поселения Динского района Омельченко</w:t>
      </w:r>
      <w:r w:rsidR="00EF1B05">
        <w:rPr>
          <w:sz w:val="28"/>
          <w:szCs w:val="28"/>
        </w:rPr>
        <w:t xml:space="preserve"> О.Н.</w:t>
      </w:r>
      <w:r w:rsidR="00EF1B05" w:rsidRPr="00EF1B05">
        <w:rPr>
          <w:sz w:val="28"/>
          <w:szCs w:val="28"/>
        </w:rPr>
        <w:t xml:space="preserve">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Новотитаровского сельского поселения Динского района www.novotitarovskaya.info.</w:t>
      </w:r>
    </w:p>
    <w:p w:rsidR="005C16CC" w:rsidRPr="00DD3487" w:rsidRDefault="00020E35" w:rsidP="005C16CC">
      <w:pPr>
        <w:ind w:firstLine="709"/>
        <w:rPr>
          <w:i/>
          <w:sz w:val="28"/>
          <w:szCs w:val="28"/>
          <w:u w:val="single"/>
        </w:rPr>
      </w:pPr>
      <w:r>
        <w:rPr>
          <w:sz w:val="28"/>
          <w:szCs w:val="28"/>
        </w:rPr>
        <w:t>3</w:t>
      </w:r>
      <w:r w:rsidR="005C16CC" w:rsidRPr="00D159A9">
        <w:rPr>
          <w:sz w:val="28"/>
          <w:szCs w:val="28"/>
        </w:rPr>
        <w:t xml:space="preserve">. </w:t>
      </w:r>
      <w:proofErr w:type="gramStart"/>
      <w:r w:rsidR="005C16CC" w:rsidRPr="00D159A9">
        <w:rPr>
          <w:sz w:val="28"/>
          <w:szCs w:val="28"/>
        </w:rPr>
        <w:t>Контроль за</w:t>
      </w:r>
      <w:proofErr w:type="gramEnd"/>
      <w:r w:rsidR="005C16CC" w:rsidRPr="00D159A9">
        <w:rPr>
          <w:sz w:val="28"/>
          <w:szCs w:val="28"/>
        </w:rPr>
        <w:t xml:space="preserve"> выполнением настоящего постановления </w:t>
      </w:r>
      <w:bookmarkStart w:id="2" w:name="sub_4"/>
      <w:bookmarkEnd w:id="1"/>
      <w:r w:rsidR="005C16CC">
        <w:rPr>
          <w:sz w:val="28"/>
          <w:szCs w:val="28"/>
        </w:rPr>
        <w:t>оставляю за собой</w:t>
      </w:r>
      <w:r w:rsidR="005C16CC" w:rsidRPr="00176BA4">
        <w:rPr>
          <w:i/>
          <w:sz w:val="28"/>
          <w:szCs w:val="28"/>
        </w:rPr>
        <w:t>.</w:t>
      </w:r>
    </w:p>
    <w:p w:rsidR="005C16CC" w:rsidRPr="00D159A9" w:rsidRDefault="00020E35" w:rsidP="005C16CC">
      <w:pPr>
        <w:ind w:firstLine="709"/>
        <w:rPr>
          <w:i/>
          <w:sz w:val="28"/>
          <w:szCs w:val="28"/>
        </w:rPr>
      </w:pPr>
      <w:r>
        <w:rPr>
          <w:sz w:val="28"/>
          <w:szCs w:val="28"/>
        </w:rPr>
        <w:t>4</w:t>
      </w:r>
      <w:r w:rsidR="005C16CC" w:rsidRPr="00D159A9">
        <w:rPr>
          <w:sz w:val="28"/>
          <w:szCs w:val="28"/>
        </w:rPr>
        <w:t xml:space="preserve">. Постановление вступает в силу после его официального </w:t>
      </w:r>
      <w:bookmarkEnd w:id="2"/>
      <w:r w:rsidR="00EF1B05">
        <w:rPr>
          <w:sz w:val="28"/>
          <w:szCs w:val="28"/>
        </w:rPr>
        <w:t>опубликования</w:t>
      </w:r>
      <w:r w:rsidR="005C16CC" w:rsidRPr="00D159A9">
        <w:rPr>
          <w:i/>
          <w:sz w:val="28"/>
          <w:szCs w:val="28"/>
        </w:rPr>
        <w:t>.</w:t>
      </w:r>
    </w:p>
    <w:p w:rsidR="00053011" w:rsidRDefault="00053011"/>
    <w:p w:rsidR="00EF1B05" w:rsidRDefault="00EF1B05"/>
    <w:p w:rsidR="00094391" w:rsidRDefault="00094391"/>
    <w:p w:rsidR="00094391" w:rsidRPr="00DD3487" w:rsidRDefault="00AF612D" w:rsidP="00094391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94391" w:rsidRPr="00DD348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94391" w:rsidRPr="00DD3487">
        <w:rPr>
          <w:rFonts w:ascii="Times New Roman" w:hAnsi="Times New Roman" w:cs="Times New Roman"/>
          <w:sz w:val="28"/>
          <w:szCs w:val="28"/>
        </w:rPr>
        <w:t xml:space="preserve"> </w:t>
      </w:r>
      <w:r w:rsidR="00094391">
        <w:rPr>
          <w:rFonts w:ascii="Times New Roman" w:hAnsi="Times New Roman" w:cs="Times New Roman"/>
          <w:sz w:val="28"/>
          <w:szCs w:val="28"/>
        </w:rPr>
        <w:t>Новотитаровского</w:t>
      </w:r>
    </w:p>
    <w:p w:rsidR="00094391" w:rsidRPr="00DD3487" w:rsidRDefault="00CF3476" w:rsidP="00094391">
      <w:pPr>
        <w:ind w:firstLine="0"/>
        <w:rPr>
          <w:i/>
          <w:sz w:val="28"/>
          <w:szCs w:val="28"/>
        </w:rPr>
      </w:pPr>
      <w:r>
        <w:rPr>
          <w:sz w:val="28"/>
          <w:szCs w:val="28"/>
        </w:rPr>
        <w:t>с</w:t>
      </w:r>
      <w:r w:rsidR="00094391">
        <w:rPr>
          <w:sz w:val="28"/>
          <w:szCs w:val="28"/>
        </w:rPr>
        <w:t>ельского</w:t>
      </w:r>
      <w:r w:rsidR="00286449">
        <w:rPr>
          <w:sz w:val="28"/>
          <w:szCs w:val="28"/>
        </w:rPr>
        <w:t xml:space="preserve"> </w:t>
      </w:r>
      <w:r w:rsidR="00094391">
        <w:rPr>
          <w:sz w:val="28"/>
          <w:szCs w:val="28"/>
        </w:rPr>
        <w:t>поселения</w:t>
      </w:r>
      <w:r w:rsidR="00094391" w:rsidRPr="00DD3487">
        <w:rPr>
          <w:sz w:val="28"/>
          <w:szCs w:val="28"/>
        </w:rPr>
        <w:t xml:space="preserve">                      </w:t>
      </w:r>
      <w:r w:rsidR="00094391">
        <w:rPr>
          <w:sz w:val="28"/>
          <w:szCs w:val="28"/>
        </w:rPr>
        <w:t xml:space="preserve">  </w:t>
      </w:r>
      <w:r w:rsidR="00603470">
        <w:rPr>
          <w:sz w:val="28"/>
          <w:szCs w:val="28"/>
        </w:rPr>
        <w:t xml:space="preserve">         </w:t>
      </w:r>
      <w:r w:rsidR="00094391">
        <w:rPr>
          <w:sz w:val="28"/>
          <w:szCs w:val="28"/>
        </w:rPr>
        <w:t xml:space="preserve">           </w:t>
      </w:r>
      <w:r w:rsidR="00AF612D">
        <w:rPr>
          <w:sz w:val="28"/>
          <w:szCs w:val="28"/>
        </w:rPr>
        <w:t>С.П. Васильченко</w:t>
      </w:r>
    </w:p>
    <w:sectPr w:rsidR="00094391" w:rsidRPr="00DD3487" w:rsidSect="00A0248A">
      <w:headerReference w:type="default" r:id="rId10"/>
      <w:footerReference w:type="default" r:id="rId11"/>
      <w:headerReference w:type="first" r:id="rId12"/>
      <w:pgSz w:w="11900" w:h="16800"/>
      <w:pgMar w:top="426" w:right="624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287" w:rsidRDefault="00876287">
      <w:r>
        <w:separator/>
      </w:r>
    </w:p>
  </w:endnote>
  <w:endnote w:type="continuationSeparator" w:id="0">
    <w:p w:rsidR="00876287" w:rsidRDefault="00876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1A1" w:rsidRDefault="003101A1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287" w:rsidRDefault="00876287">
      <w:r>
        <w:separator/>
      </w:r>
    </w:p>
  </w:footnote>
  <w:footnote w:type="continuationSeparator" w:id="0">
    <w:p w:rsidR="00876287" w:rsidRDefault="008762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5670517"/>
      <w:docPartObj>
        <w:docPartGallery w:val="Page Numbers (Top of Page)"/>
        <w:docPartUnique/>
      </w:docPartObj>
    </w:sdtPr>
    <w:sdtEndPr/>
    <w:sdtContent>
      <w:p w:rsidR="00CE786C" w:rsidRDefault="00CE786C" w:rsidP="00603470">
        <w:pPr>
          <w:pStyle w:val="a8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248A">
          <w:rPr>
            <w:noProof/>
          </w:rPr>
          <w:t>2</w:t>
        </w:r>
        <w:r>
          <w:fldChar w:fldCharType="end"/>
        </w:r>
      </w:p>
    </w:sdtContent>
  </w:sdt>
  <w:p w:rsidR="00CE786C" w:rsidRDefault="00CE78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86C" w:rsidRDefault="00CE786C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50D41"/>
    <w:multiLevelType w:val="multilevel"/>
    <w:tmpl w:val="646E47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6A25FD2"/>
    <w:multiLevelType w:val="multilevel"/>
    <w:tmpl w:val="D8C0C4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3F586629"/>
    <w:multiLevelType w:val="multilevel"/>
    <w:tmpl w:val="DE74A6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1656FEF"/>
    <w:multiLevelType w:val="multilevel"/>
    <w:tmpl w:val="4D58B34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7B3036A5"/>
    <w:multiLevelType w:val="multilevel"/>
    <w:tmpl w:val="0E5C30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514"/>
    <w:rsid w:val="00000392"/>
    <w:rsid w:val="00002C96"/>
    <w:rsid w:val="00005A91"/>
    <w:rsid w:val="00011002"/>
    <w:rsid w:val="00020E35"/>
    <w:rsid w:val="00053011"/>
    <w:rsid w:val="000775CF"/>
    <w:rsid w:val="000811B8"/>
    <w:rsid w:val="00087C11"/>
    <w:rsid w:val="00094391"/>
    <w:rsid w:val="000A496D"/>
    <w:rsid w:val="000B76BF"/>
    <w:rsid w:val="000C17FF"/>
    <w:rsid w:val="000E28D5"/>
    <w:rsid w:val="001130CB"/>
    <w:rsid w:val="00115BFD"/>
    <w:rsid w:val="00127D7A"/>
    <w:rsid w:val="001415FD"/>
    <w:rsid w:val="00145CD8"/>
    <w:rsid w:val="00153D36"/>
    <w:rsid w:val="0016092C"/>
    <w:rsid w:val="00176BA4"/>
    <w:rsid w:val="0018193E"/>
    <w:rsid w:val="00192A4E"/>
    <w:rsid w:val="001A735E"/>
    <w:rsid w:val="001B6F83"/>
    <w:rsid w:val="001C2A6E"/>
    <w:rsid w:val="001C3448"/>
    <w:rsid w:val="001D2A75"/>
    <w:rsid w:val="001D52C6"/>
    <w:rsid w:val="001E269F"/>
    <w:rsid w:val="001F0935"/>
    <w:rsid w:val="002036D9"/>
    <w:rsid w:val="00205FA7"/>
    <w:rsid w:val="002229C9"/>
    <w:rsid w:val="00230483"/>
    <w:rsid w:val="00255F1D"/>
    <w:rsid w:val="00272B9F"/>
    <w:rsid w:val="00273885"/>
    <w:rsid w:val="00281368"/>
    <w:rsid w:val="00286449"/>
    <w:rsid w:val="00290432"/>
    <w:rsid w:val="002A077C"/>
    <w:rsid w:val="002C3C2F"/>
    <w:rsid w:val="002F3A4D"/>
    <w:rsid w:val="003017A2"/>
    <w:rsid w:val="003101A1"/>
    <w:rsid w:val="00323CE4"/>
    <w:rsid w:val="00323E23"/>
    <w:rsid w:val="00324A32"/>
    <w:rsid w:val="00367514"/>
    <w:rsid w:val="003861AF"/>
    <w:rsid w:val="0038783C"/>
    <w:rsid w:val="003B402A"/>
    <w:rsid w:val="003D433F"/>
    <w:rsid w:val="004067A6"/>
    <w:rsid w:val="00410576"/>
    <w:rsid w:val="0043363A"/>
    <w:rsid w:val="00434437"/>
    <w:rsid w:val="004657FD"/>
    <w:rsid w:val="00477359"/>
    <w:rsid w:val="00485AFC"/>
    <w:rsid w:val="00494820"/>
    <w:rsid w:val="004A5CD6"/>
    <w:rsid w:val="004B4A00"/>
    <w:rsid w:val="004C208F"/>
    <w:rsid w:val="004D3E41"/>
    <w:rsid w:val="004E0B3F"/>
    <w:rsid w:val="004E547E"/>
    <w:rsid w:val="004E5C0E"/>
    <w:rsid w:val="004F6928"/>
    <w:rsid w:val="004F7F3E"/>
    <w:rsid w:val="00500209"/>
    <w:rsid w:val="00504C70"/>
    <w:rsid w:val="00523277"/>
    <w:rsid w:val="00530AAE"/>
    <w:rsid w:val="00532B2A"/>
    <w:rsid w:val="005849D1"/>
    <w:rsid w:val="00586AD4"/>
    <w:rsid w:val="005C16CC"/>
    <w:rsid w:val="005C32F2"/>
    <w:rsid w:val="005D4984"/>
    <w:rsid w:val="005E156F"/>
    <w:rsid w:val="005F5953"/>
    <w:rsid w:val="005F6FC7"/>
    <w:rsid w:val="00600A40"/>
    <w:rsid w:val="00603470"/>
    <w:rsid w:val="00615777"/>
    <w:rsid w:val="00630B2C"/>
    <w:rsid w:val="00631825"/>
    <w:rsid w:val="0063510C"/>
    <w:rsid w:val="006452DF"/>
    <w:rsid w:val="006721EC"/>
    <w:rsid w:val="00680BFA"/>
    <w:rsid w:val="006872B4"/>
    <w:rsid w:val="006A3379"/>
    <w:rsid w:val="006B190C"/>
    <w:rsid w:val="006D1DC6"/>
    <w:rsid w:val="007314F5"/>
    <w:rsid w:val="00745EC1"/>
    <w:rsid w:val="00762E1E"/>
    <w:rsid w:val="007A72D1"/>
    <w:rsid w:val="007B37F1"/>
    <w:rsid w:val="007B7B9D"/>
    <w:rsid w:val="007E3333"/>
    <w:rsid w:val="007F3BAC"/>
    <w:rsid w:val="00844D80"/>
    <w:rsid w:val="0086285E"/>
    <w:rsid w:val="008726AB"/>
    <w:rsid w:val="00874DF1"/>
    <w:rsid w:val="00876287"/>
    <w:rsid w:val="008A4D90"/>
    <w:rsid w:val="008D2ECC"/>
    <w:rsid w:val="008D7299"/>
    <w:rsid w:val="008F43A2"/>
    <w:rsid w:val="008F5B72"/>
    <w:rsid w:val="008F67C3"/>
    <w:rsid w:val="00900E0B"/>
    <w:rsid w:val="00916A41"/>
    <w:rsid w:val="009210FD"/>
    <w:rsid w:val="00955B49"/>
    <w:rsid w:val="00995659"/>
    <w:rsid w:val="009C421D"/>
    <w:rsid w:val="009C5E3B"/>
    <w:rsid w:val="009F69C5"/>
    <w:rsid w:val="00A00CB2"/>
    <w:rsid w:val="00A0248A"/>
    <w:rsid w:val="00A03DC4"/>
    <w:rsid w:val="00A14C56"/>
    <w:rsid w:val="00A25BC9"/>
    <w:rsid w:val="00A55387"/>
    <w:rsid w:val="00A56326"/>
    <w:rsid w:val="00A624B2"/>
    <w:rsid w:val="00A8722C"/>
    <w:rsid w:val="00A90FB3"/>
    <w:rsid w:val="00A967BA"/>
    <w:rsid w:val="00AB11BD"/>
    <w:rsid w:val="00AB5C96"/>
    <w:rsid w:val="00AC70B8"/>
    <w:rsid w:val="00AD6ADF"/>
    <w:rsid w:val="00AE3797"/>
    <w:rsid w:val="00AE647A"/>
    <w:rsid w:val="00AF4104"/>
    <w:rsid w:val="00AF612D"/>
    <w:rsid w:val="00B02E54"/>
    <w:rsid w:val="00B045DF"/>
    <w:rsid w:val="00B13C46"/>
    <w:rsid w:val="00B3389E"/>
    <w:rsid w:val="00B37587"/>
    <w:rsid w:val="00B4582C"/>
    <w:rsid w:val="00B67F2F"/>
    <w:rsid w:val="00BA01E6"/>
    <w:rsid w:val="00BA1ABD"/>
    <w:rsid w:val="00BD341F"/>
    <w:rsid w:val="00BF6F23"/>
    <w:rsid w:val="00C26C67"/>
    <w:rsid w:val="00C666A8"/>
    <w:rsid w:val="00C7478C"/>
    <w:rsid w:val="00CA3184"/>
    <w:rsid w:val="00CA48A2"/>
    <w:rsid w:val="00CB3CCD"/>
    <w:rsid w:val="00CB4243"/>
    <w:rsid w:val="00CC2873"/>
    <w:rsid w:val="00CC3947"/>
    <w:rsid w:val="00CE0A36"/>
    <w:rsid w:val="00CE1958"/>
    <w:rsid w:val="00CE51C3"/>
    <w:rsid w:val="00CE786C"/>
    <w:rsid w:val="00CF0395"/>
    <w:rsid w:val="00CF2F87"/>
    <w:rsid w:val="00CF3476"/>
    <w:rsid w:val="00D51EA8"/>
    <w:rsid w:val="00D61117"/>
    <w:rsid w:val="00DA0549"/>
    <w:rsid w:val="00DB55E3"/>
    <w:rsid w:val="00E46822"/>
    <w:rsid w:val="00E61D75"/>
    <w:rsid w:val="00E644F5"/>
    <w:rsid w:val="00E6465F"/>
    <w:rsid w:val="00E6795C"/>
    <w:rsid w:val="00E74484"/>
    <w:rsid w:val="00E96F8E"/>
    <w:rsid w:val="00EB2F15"/>
    <w:rsid w:val="00EB7503"/>
    <w:rsid w:val="00EE0A3A"/>
    <w:rsid w:val="00EF1B05"/>
    <w:rsid w:val="00EF3AB1"/>
    <w:rsid w:val="00F307EF"/>
    <w:rsid w:val="00F4467C"/>
    <w:rsid w:val="00F6694C"/>
    <w:rsid w:val="00F66F9D"/>
    <w:rsid w:val="00F9305F"/>
    <w:rsid w:val="00FA38F8"/>
    <w:rsid w:val="00FA7568"/>
    <w:rsid w:val="00FD6E82"/>
    <w:rsid w:val="00FE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character" w:styleId="ac">
    <w:name w:val="Hyperlink"/>
    <w:rsid w:val="005C16CC"/>
    <w:rPr>
      <w:color w:val="0000FF"/>
      <w:u w:val="single"/>
    </w:rPr>
  </w:style>
  <w:style w:type="paragraph" w:customStyle="1" w:styleId="ad">
    <w:name w:val="Текст (лев. подпись)"/>
    <w:basedOn w:val="a"/>
    <w:next w:val="a"/>
    <w:uiPriority w:val="99"/>
    <w:rsid w:val="00094391"/>
    <w:pPr>
      <w:ind w:firstLine="0"/>
      <w:jc w:val="left"/>
    </w:pPr>
    <w:rPr>
      <w:rFonts w:ascii="Arial" w:eastAsia="Times New Roman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E6795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795C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1D52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character" w:styleId="ac">
    <w:name w:val="Hyperlink"/>
    <w:rsid w:val="005C16CC"/>
    <w:rPr>
      <w:color w:val="0000FF"/>
      <w:u w:val="single"/>
    </w:rPr>
  </w:style>
  <w:style w:type="paragraph" w:customStyle="1" w:styleId="ad">
    <w:name w:val="Текст (лев. подпись)"/>
    <w:basedOn w:val="a"/>
    <w:next w:val="a"/>
    <w:uiPriority w:val="99"/>
    <w:rsid w:val="00094391"/>
    <w:pPr>
      <w:ind w:firstLine="0"/>
      <w:jc w:val="left"/>
    </w:pPr>
    <w:rPr>
      <w:rFonts w:ascii="Arial" w:eastAsia="Times New Roman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E6795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795C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1D5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173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C5427-97F2-4306-9844-0ED72BCDD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7</Pages>
  <Words>2693</Words>
  <Characters>15351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OKS</cp:lastModifiedBy>
  <cp:revision>30</cp:revision>
  <cp:lastPrinted>2025-06-23T06:33:00Z</cp:lastPrinted>
  <dcterms:created xsi:type="dcterms:W3CDTF">2025-04-08T04:54:00Z</dcterms:created>
  <dcterms:modified xsi:type="dcterms:W3CDTF">2025-07-01T07:20:00Z</dcterms:modified>
</cp:coreProperties>
</file>