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C36883" w14:textId="77777777" w:rsidR="005E33A4" w:rsidRPr="002A7383" w:rsidRDefault="005E33A4" w:rsidP="008D0C80">
      <w:pPr>
        <w:pStyle w:val="2"/>
        <w:jc w:val="center"/>
        <w:rPr>
          <w:rFonts w:eastAsia="Calibri"/>
          <w:lang w:eastAsia="en-US"/>
        </w:rPr>
      </w:pPr>
      <w:r>
        <w:rPr>
          <w:noProof/>
        </w:rPr>
        <w:drawing>
          <wp:inline distT="0" distB="0" distL="0" distR="0" wp14:anchorId="70648ACE" wp14:editId="5C2DE46A">
            <wp:extent cx="480060" cy="594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D327E" w14:textId="77777777" w:rsidR="005E33A4" w:rsidRPr="002A7383" w:rsidRDefault="005E33A4" w:rsidP="005E33A4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14:paraId="22D701DD" w14:textId="77777777" w:rsidR="005E33A4" w:rsidRPr="002A7383" w:rsidRDefault="005E33A4" w:rsidP="005E33A4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14:paraId="2D6F38F4" w14:textId="77777777" w:rsidR="005E33A4" w:rsidRPr="002A7383" w:rsidRDefault="005E33A4" w:rsidP="005E33A4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</w:p>
    <w:p w14:paraId="1EE8AEED" w14:textId="77777777" w:rsidR="005E33A4" w:rsidRPr="002A7383" w:rsidRDefault="005E33A4" w:rsidP="005E33A4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14:paraId="5F8B7C1C" w14:textId="5289349C" w:rsidR="005E33A4" w:rsidRPr="005230A2" w:rsidRDefault="005E33A4" w:rsidP="005E33A4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от </w:t>
      </w:r>
      <w:r w:rsidR="000D720C">
        <w:rPr>
          <w:rFonts w:ascii="Times New Roman" w:eastAsia="Calibri" w:hAnsi="Times New Roman"/>
          <w:kern w:val="2"/>
          <w:sz w:val="26"/>
          <w:szCs w:val="26"/>
        </w:rPr>
        <w:t xml:space="preserve">25.06.2026                            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                   </w:t>
      </w:r>
      <w:r w:rsidR="009E0178">
        <w:rPr>
          <w:rFonts w:ascii="Times New Roman" w:eastAsia="Calibri" w:hAnsi="Times New Roman"/>
          <w:kern w:val="2"/>
          <w:sz w:val="26"/>
          <w:szCs w:val="26"/>
        </w:rPr>
        <w:t xml:space="preserve">               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                             </w:t>
      </w:r>
      <w:r>
        <w:rPr>
          <w:rFonts w:ascii="Times New Roman" w:eastAsia="Calibri" w:hAnsi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№</w:t>
      </w:r>
      <w:r w:rsidR="000D720C">
        <w:rPr>
          <w:rFonts w:ascii="Times New Roman" w:eastAsia="Calibri" w:hAnsi="Times New Roman"/>
          <w:kern w:val="2"/>
          <w:sz w:val="26"/>
          <w:szCs w:val="26"/>
        </w:rPr>
        <w:t xml:space="preserve"> 127-31/05</w:t>
      </w:r>
    </w:p>
    <w:p w14:paraId="052518FD" w14:textId="77777777" w:rsidR="005E33A4" w:rsidRPr="00572E1A" w:rsidRDefault="005E33A4" w:rsidP="005E33A4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4"/>
        </w:rPr>
      </w:pPr>
      <w:r>
        <w:rPr>
          <w:rFonts w:ascii="Times New Roman" w:eastAsia="Calibri" w:hAnsi="Times New Roman"/>
          <w:kern w:val="2"/>
          <w:sz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/>
          <w:kern w:val="2"/>
          <w:sz w:val="24"/>
        </w:rPr>
        <w:t>станица Новотитаровская</w:t>
      </w:r>
    </w:p>
    <w:p w14:paraId="7B3C5B14" w14:textId="77777777" w:rsidR="005E33A4" w:rsidRPr="004029C2" w:rsidRDefault="005E33A4" w:rsidP="005E33A4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Cs/>
          <w:sz w:val="28"/>
          <w:szCs w:val="28"/>
        </w:rPr>
      </w:pPr>
    </w:p>
    <w:p w14:paraId="557EFECF" w14:textId="77777777" w:rsidR="00C940FB" w:rsidRPr="005E33A4" w:rsidRDefault="002F22C2" w:rsidP="005E33A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Об утверждении образца Устав</w:t>
      </w:r>
      <w:r w:rsidR="004029C2">
        <w:rPr>
          <w:rFonts w:ascii="Times New Roman" w:eastAsia="Times New Roman CYR" w:hAnsi="Times New Roman" w:cs="Times New Roman"/>
          <w:b/>
          <w:bCs/>
          <w:sz w:val="28"/>
          <w:szCs w:val="28"/>
        </w:rPr>
        <w:t>ов</w:t>
      </w: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территориального</w:t>
      </w:r>
    </w:p>
    <w:p w14:paraId="04021E73" w14:textId="77777777" w:rsidR="001D5909" w:rsidRPr="005E33A4" w:rsidRDefault="002F22C2" w:rsidP="005E33A4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общественного самоуправления</w:t>
      </w:r>
    </w:p>
    <w:p w14:paraId="6056CDAF" w14:textId="77777777" w:rsidR="001D5909" w:rsidRDefault="001D5909" w:rsidP="005E33A4">
      <w:pPr>
        <w:autoSpaceDE w:val="0"/>
        <w:spacing w:after="0" w:line="240" w:lineRule="auto"/>
        <w:rPr>
          <w:rFonts w:ascii="Times New Roman" w:eastAsia="Arial CYR" w:hAnsi="Times New Roman" w:cs="Times New Roman"/>
          <w:sz w:val="28"/>
          <w:szCs w:val="28"/>
        </w:rPr>
      </w:pPr>
    </w:p>
    <w:p w14:paraId="7D1D9D58" w14:textId="77777777" w:rsidR="00C940FB" w:rsidRPr="005E33A4" w:rsidRDefault="00C940FB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законом Краснодарского края от 12 декабря 2025 г. </w:t>
      </w:r>
      <w:r w:rsidR="004029C2">
        <w:rPr>
          <w:rFonts w:ascii="Times New Roman" w:eastAsia="Arial CYR" w:hAnsi="Times New Roman" w:cs="Times New Roman"/>
          <w:sz w:val="28"/>
          <w:szCs w:val="28"/>
        </w:rPr>
        <w:t xml:space="preserve">                   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Совет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района,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р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е ш и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л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: </w:t>
      </w:r>
    </w:p>
    <w:p w14:paraId="742A32F3" w14:textId="77777777" w:rsidR="001D5909" w:rsidRPr="005E33A4" w:rsidRDefault="00C940FB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 </w:t>
      </w:r>
      <w:r w:rsidR="001D5909" w:rsidRPr="005E33A4">
        <w:rPr>
          <w:rFonts w:ascii="Times New Roman" w:eastAsia="Arial CYR" w:hAnsi="Times New Roman" w:cs="Times New Roman"/>
          <w:sz w:val="28"/>
          <w:szCs w:val="28"/>
        </w:rPr>
        <w:t xml:space="preserve">Утвердить </w:t>
      </w:r>
      <w:r w:rsidR="002F22C2" w:rsidRPr="005E33A4">
        <w:rPr>
          <w:rFonts w:ascii="Times New Roman" w:eastAsia="Arial CYR" w:hAnsi="Times New Roman" w:cs="Times New Roman"/>
          <w:sz w:val="28"/>
          <w:szCs w:val="28"/>
        </w:rPr>
        <w:t>образец Устав</w:t>
      </w:r>
      <w:r w:rsidR="005E33A4">
        <w:rPr>
          <w:rFonts w:ascii="Times New Roman" w:eastAsia="Arial CYR" w:hAnsi="Times New Roman" w:cs="Times New Roman"/>
          <w:sz w:val="28"/>
          <w:szCs w:val="28"/>
        </w:rPr>
        <w:t>а</w:t>
      </w:r>
      <w:r w:rsidR="002F22C2"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D5909" w:rsidRPr="005E33A4">
        <w:rPr>
          <w:rFonts w:ascii="Times New Roman" w:eastAsia="Arial CYR" w:hAnsi="Times New Roman" w:cs="Times New Roman"/>
          <w:sz w:val="28"/>
          <w:szCs w:val="28"/>
        </w:rPr>
        <w:t>территориального общественного самоуправления (без образования юридического лица) согласно приложению</w:t>
      </w:r>
      <w:r w:rsidR="004029C2">
        <w:rPr>
          <w:rFonts w:ascii="Times New Roman" w:eastAsia="Arial CYR" w:hAnsi="Times New Roman" w:cs="Times New Roman"/>
          <w:sz w:val="28"/>
          <w:szCs w:val="28"/>
        </w:rPr>
        <w:t>.</w:t>
      </w:r>
      <w:r w:rsidR="001D5909"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</w:p>
    <w:p w14:paraId="11F18965" w14:textId="77777777" w:rsidR="00C940FB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1563E0">
        <w:rPr>
          <w:rFonts w:ascii="Times New Roman" w:eastAsia="Arial CYR" w:hAnsi="Times New Roman" w:cs="Times New Roman"/>
          <w:sz w:val="28"/>
          <w:szCs w:val="28"/>
        </w:rPr>
        <w:t>2.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Признать утратившими силу решение Совета </w:t>
      </w:r>
      <w:r w:rsidR="005E33A4" w:rsidRPr="001563E0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района от </w:t>
      </w:r>
      <w:r w:rsidR="001563E0" w:rsidRPr="001563E0">
        <w:rPr>
          <w:rFonts w:ascii="Times New Roman" w:eastAsia="Arial CYR" w:hAnsi="Times New Roman" w:cs="Times New Roman"/>
          <w:sz w:val="28"/>
          <w:szCs w:val="28"/>
        </w:rPr>
        <w:t>18 мая 2011 г.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№ </w:t>
      </w:r>
      <w:r w:rsidR="001563E0" w:rsidRPr="001563E0">
        <w:rPr>
          <w:rFonts w:ascii="Times New Roman" w:eastAsia="Arial CYR" w:hAnsi="Times New Roman" w:cs="Times New Roman"/>
          <w:sz w:val="28"/>
          <w:szCs w:val="28"/>
        </w:rPr>
        <w:t>132-21/02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«Об утверждении </w:t>
      </w:r>
      <w:r w:rsidR="001563E0">
        <w:rPr>
          <w:rFonts w:ascii="Times New Roman" w:eastAsia="Arial CYR" w:hAnsi="Times New Roman" w:cs="Times New Roman"/>
          <w:sz w:val="28"/>
          <w:szCs w:val="28"/>
        </w:rPr>
        <w:t>примерных у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>ставов территориально</w:t>
      </w:r>
      <w:r w:rsidR="001563E0">
        <w:rPr>
          <w:rFonts w:ascii="Times New Roman" w:eastAsia="Arial CYR" w:hAnsi="Times New Roman" w:cs="Times New Roman"/>
          <w:sz w:val="28"/>
          <w:szCs w:val="28"/>
        </w:rPr>
        <w:t>го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563E0">
        <w:rPr>
          <w:rFonts w:ascii="Times New Roman" w:eastAsia="Arial CYR" w:hAnsi="Times New Roman" w:cs="Times New Roman"/>
          <w:sz w:val="28"/>
          <w:szCs w:val="28"/>
        </w:rPr>
        <w:t xml:space="preserve">местного 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>самоуправления»;</w:t>
      </w:r>
    </w:p>
    <w:p w14:paraId="7A309791" w14:textId="77777777" w:rsidR="004029C2" w:rsidRPr="004029C2" w:rsidRDefault="004029C2" w:rsidP="004029C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83D91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4029C2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органов местного самоуправления Новотитаровского сельского поселения Динского муниципального района Краснодарского края в информационно-телекоммуникационной сети «Интернет» </w:t>
      </w:r>
      <w:hyperlink r:id="rId10" w:history="1">
        <w:r w:rsidRPr="004029C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http://www.novotitarovskaya.info</w:t>
        </w:r>
      </w:hyperlink>
      <w:r w:rsidRPr="004029C2">
        <w:rPr>
          <w:rFonts w:ascii="Times New Roman" w:hAnsi="Times New Roman"/>
          <w:sz w:val="28"/>
          <w:szCs w:val="28"/>
        </w:rPr>
        <w:t>.</w:t>
      </w:r>
    </w:p>
    <w:p w14:paraId="35339880" w14:textId="77777777" w:rsidR="004029C2" w:rsidRDefault="004029C2" w:rsidP="004029C2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029C2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4029C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4029C2">
        <w:rPr>
          <w:rFonts w:ascii="Times New Roman" w:hAnsi="Times New Roman"/>
          <w:sz w:val="28"/>
          <w:szCs w:val="28"/>
        </w:rPr>
        <w:t xml:space="preserve"> выполнением настоящего решения возложить на комиссию по правовым вопросам и работе с общественностью Совета Новотитаровского</w:t>
      </w:r>
      <w:r w:rsidRPr="0027544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275445">
        <w:rPr>
          <w:rFonts w:ascii="Times New Roman" w:hAnsi="Times New Roman"/>
          <w:sz w:val="28"/>
          <w:szCs w:val="28"/>
        </w:rPr>
        <w:t>(</w:t>
      </w:r>
      <w:proofErr w:type="spellStart"/>
      <w:r>
        <w:rPr>
          <w:rFonts w:ascii="Times New Roman" w:hAnsi="Times New Roman"/>
          <w:sz w:val="28"/>
          <w:szCs w:val="28"/>
        </w:rPr>
        <w:t>Пройдисвет</w:t>
      </w:r>
      <w:proofErr w:type="spellEnd"/>
      <w:r>
        <w:rPr>
          <w:rFonts w:ascii="Times New Roman" w:hAnsi="Times New Roman"/>
          <w:sz w:val="28"/>
          <w:szCs w:val="28"/>
        </w:rPr>
        <w:t xml:space="preserve"> О.А.</w:t>
      </w:r>
      <w:r w:rsidRPr="0027544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администрацию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муниципального района Краснодарского края.</w:t>
      </w:r>
    </w:p>
    <w:p w14:paraId="176E4609" w14:textId="77777777" w:rsidR="004029C2" w:rsidRDefault="004029C2" w:rsidP="004029C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D6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р</w:t>
      </w:r>
      <w:r w:rsidRPr="006D65B9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6D65B9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официального обнародования</w:t>
      </w:r>
      <w:r w:rsidRPr="006D65B9">
        <w:rPr>
          <w:rFonts w:ascii="Times New Roman" w:hAnsi="Times New Roman" w:cs="Times New Roman"/>
          <w:sz w:val="28"/>
          <w:szCs w:val="28"/>
        </w:rPr>
        <w:t>.</w:t>
      </w:r>
    </w:p>
    <w:p w14:paraId="7C819172" w14:textId="77777777" w:rsidR="005E33A4" w:rsidRDefault="005E33A4" w:rsidP="005E33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1B5BBE0" w14:textId="77777777" w:rsidR="005E33A4" w:rsidRDefault="005E33A4" w:rsidP="005E33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3F544CA" w14:textId="77777777"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14:paraId="735CA6A3" w14:textId="77777777"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14:paraId="4471B054" w14:textId="77777777"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К.А. Прокофьев</w:t>
      </w:r>
    </w:p>
    <w:p w14:paraId="35A15AF0" w14:textId="77777777"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14:paraId="0A2A8893" w14:textId="77777777" w:rsidR="005E33A4" w:rsidRDefault="005E33A4" w:rsidP="005E33A4">
      <w:pPr>
        <w:pStyle w:val="Style5"/>
        <w:widowControl/>
        <w:jc w:val="left"/>
        <w:rPr>
          <w:rStyle w:val="FontStyle12"/>
          <w:sz w:val="28"/>
          <w:szCs w:val="28"/>
        </w:rPr>
      </w:pPr>
      <w:proofErr w:type="gramStart"/>
      <w:r>
        <w:rPr>
          <w:rStyle w:val="FontStyle12"/>
          <w:sz w:val="28"/>
          <w:szCs w:val="28"/>
        </w:rPr>
        <w:t>Исполняющий</w:t>
      </w:r>
      <w:proofErr w:type="gramEnd"/>
      <w:r>
        <w:rPr>
          <w:rStyle w:val="FontStyle12"/>
          <w:sz w:val="28"/>
          <w:szCs w:val="28"/>
        </w:rPr>
        <w:t xml:space="preserve"> обязанности главы </w:t>
      </w:r>
    </w:p>
    <w:p w14:paraId="1CC62BA6" w14:textId="77777777" w:rsidR="005E33A4" w:rsidRDefault="005E33A4" w:rsidP="005E33A4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14:paraId="79853447" w14:textId="77777777" w:rsidR="005E33A4" w:rsidRDefault="005E33A4" w:rsidP="005E33A4">
      <w:pPr>
        <w:pStyle w:val="Style7"/>
        <w:widowControl/>
        <w:tabs>
          <w:tab w:val="left" w:pos="1018"/>
        </w:tabs>
        <w:spacing w:before="5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14:paraId="063371BF" w14:textId="77777777" w:rsidR="00C940FB" w:rsidRPr="005E33A4" w:rsidRDefault="005E33A4" w:rsidP="004029C2">
      <w:pPr>
        <w:pStyle w:val="Style7"/>
        <w:widowControl/>
        <w:tabs>
          <w:tab w:val="left" w:pos="1018"/>
        </w:tabs>
        <w:spacing w:before="5"/>
        <w:ind w:right="48" w:firstLine="0"/>
        <w:rPr>
          <w:rFonts w:eastAsia="Arial CYR"/>
          <w:sz w:val="28"/>
          <w:szCs w:val="28"/>
        </w:rPr>
      </w:pPr>
      <w:r>
        <w:rPr>
          <w:rStyle w:val="FontStyle12"/>
          <w:sz w:val="28"/>
          <w:szCs w:val="28"/>
        </w:rPr>
        <w:t>Краснодарского края                                                                        Ю.М. Рыбакина</w:t>
      </w:r>
    </w:p>
    <w:p w14:paraId="7E9F59DD" w14:textId="77777777" w:rsidR="004029C2" w:rsidRDefault="004029C2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  <w:sectPr w:rsidR="004029C2" w:rsidSect="00BC7EF4">
          <w:headerReference w:type="default" r:id="rId11"/>
          <w:pgSz w:w="11906" w:h="16838"/>
          <w:pgMar w:top="426" w:right="567" w:bottom="851" w:left="1701" w:header="709" w:footer="709" w:gutter="0"/>
          <w:cols w:space="708"/>
          <w:titlePg/>
          <w:docGrid w:linePitch="360"/>
        </w:sectPr>
      </w:pPr>
    </w:p>
    <w:p w14:paraId="42477D4E" w14:textId="77777777" w:rsidR="00422341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>Приложение</w:t>
      </w:r>
    </w:p>
    <w:p w14:paraId="4B9EE34A" w14:textId="77777777" w:rsidR="00422341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к решению Совета </w:t>
      </w:r>
    </w:p>
    <w:p w14:paraId="29827270" w14:textId="77777777" w:rsidR="00422341" w:rsidRPr="005E33A4" w:rsidRDefault="005E33A4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</w:t>
      </w:r>
    </w:p>
    <w:p w14:paraId="0C6D0364" w14:textId="77777777" w:rsidR="00422341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поселения Динского района</w:t>
      </w:r>
    </w:p>
    <w:p w14:paraId="4D27B87E" w14:textId="14ED9372" w:rsidR="001D5909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от </w:t>
      </w:r>
      <w:r w:rsidR="000D720C">
        <w:rPr>
          <w:rFonts w:ascii="Times New Roman" w:eastAsia="Arial CYR" w:hAnsi="Times New Roman" w:cs="Times New Roman"/>
          <w:sz w:val="28"/>
          <w:szCs w:val="28"/>
        </w:rPr>
        <w:t>25.06.2026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года № </w:t>
      </w:r>
      <w:r w:rsidR="000D720C">
        <w:rPr>
          <w:rFonts w:ascii="Times New Roman" w:eastAsia="Arial CYR" w:hAnsi="Times New Roman" w:cs="Times New Roman"/>
          <w:sz w:val="28"/>
          <w:szCs w:val="28"/>
        </w:rPr>
        <w:t>127-31/05</w:t>
      </w:r>
    </w:p>
    <w:p w14:paraId="07DD9736" w14:textId="77777777" w:rsidR="001D5909" w:rsidRDefault="001D5909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</w:p>
    <w:p w14:paraId="5AFEB97F" w14:textId="77777777" w:rsidR="00666BE7" w:rsidRDefault="00666BE7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</w:p>
    <w:p w14:paraId="791F36E4" w14:textId="77777777" w:rsidR="00666BE7" w:rsidRDefault="00666BE7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666BE7" w14:paraId="6620E855" w14:textId="77777777" w:rsidTr="00012F87">
        <w:tc>
          <w:tcPr>
            <w:tcW w:w="4926" w:type="dxa"/>
          </w:tcPr>
          <w:p w14:paraId="3D89CF66" w14:textId="4D3AF007" w:rsidR="00BC7EF4" w:rsidRDefault="008D0C80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 CYR" w:hAnsi="Times New Roman" w:cs="Times New Roman"/>
                <w:sz w:val="28"/>
                <w:szCs w:val="28"/>
              </w:rPr>
              <w:t>«</w:t>
            </w:r>
            <w:bookmarkStart w:id="0" w:name="_GoBack"/>
            <w:bookmarkEnd w:id="0"/>
            <w:r w:rsidR="00666BE7"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Утвержден учредительным собранием</w:t>
            </w:r>
            <w:r w:rsidR="00666BE7"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r w:rsidR="00666BE7"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(конференцией) граждан</w:t>
            </w:r>
            <w:r w:rsidR="00666BE7"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</w:p>
          <w:p w14:paraId="6AE65E95" w14:textId="77777777" w:rsidR="00666BE7" w:rsidRDefault="00666BE7" w:rsidP="00BC7EF4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Протокол № </w:t>
            </w:r>
            <w:r w:rsidR="00012F87">
              <w:rPr>
                <w:rFonts w:ascii="Times New Roman" w:eastAsia="Courier New CYR" w:hAnsi="Times New Roman" w:cs="Times New Roman"/>
                <w:sz w:val="28"/>
                <w:szCs w:val="28"/>
              </w:rPr>
              <w:t>___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___</w:t>
            </w:r>
          </w:p>
          <w:p w14:paraId="22C774DD" w14:textId="77777777" w:rsidR="00666BE7" w:rsidRPr="005E33A4" w:rsidRDefault="00666BE7" w:rsidP="00BC7EF4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от «___» _________ 20__ г.</w:t>
            </w:r>
          </w:p>
          <w:p w14:paraId="58DB0A24" w14:textId="77777777" w:rsidR="00666BE7" w:rsidRDefault="00666BE7" w:rsidP="00012F87">
            <w:pPr>
              <w:autoSpaceDE w:val="0"/>
              <w:rPr>
                <w:rFonts w:ascii="Times New Roman" w:eastAsia="Arial CYR" w:hAnsi="Times New Roman" w:cs="Times New Roman"/>
                <w:sz w:val="28"/>
                <w:szCs w:val="28"/>
              </w:rPr>
            </w:pPr>
          </w:p>
        </w:tc>
      </w:tr>
      <w:tr w:rsidR="00666BE7" w14:paraId="193EA24E" w14:textId="77777777" w:rsidTr="00012F87">
        <w:tc>
          <w:tcPr>
            <w:tcW w:w="4926" w:type="dxa"/>
          </w:tcPr>
          <w:p w14:paraId="177DFC3E" w14:textId="77777777" w:rsidR="00666BE7" w:rsidRPr="005E33A4" w:rsidRDefault="00666BE7" w:rsidP="00012F87">
            <w:pPr>
              <w:autoSpaceDE w:val="0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Зарегистрирован</w:t>
            </w:r>
          </w:p>
          <w:p w14:paraId="5742978F" w14:textId="77777777" w:rsidR="00666BE7" w:rsidRPr="005E33A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распоряжением администрации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>Новотитаровского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сельского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Динского муниципального района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Краснодарского края</w:t>
            </w:r>
          </w:p>
          <w:p w14:paraId="30BD3C44" w14:textId="77777777" w:rsidR="00666BE7" w:rsidRPr="005E33A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от «___» _________  № __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>__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_</w:t>
            </w:r>
          </w:p>
          <w:p w14:paraId="66BDC515" w14:textId="77777777" w:rsidR="00666BE7" w:rsidRDefault="00666BE7" w:rsidP="00012F87">
            <w:pPr>
              <w:autoSpaceDE w:val="0"/>
              <w:rPr>
                <w:rFonts w:ascii="Times New Roman" w:eastAsia="Arial CYR" w:hAnsi="Times New Roman" w:cs="Times New Roman"/>
                <w:sz w:val="28"/>
                <w:szCs w:val="28"/>
              </w:rPr>
            </w:pPr>
          </w:p>
        </w:tc>
      </w:tr>
      <w:tr w:rsidR="00666BE7" w14:paraId="5C62758B" w14:textId="77777777" w:rsidTr="00012F87">
        <w:tc>
          <w:tcPr>
            <w:tcW w:w="4926" w:type="dxa"/>
          </w:tcPr>
          <w:p w14:paraId="12E53E7D" w14:textId="77777777" w:rsidR="00666BE7" w:rsidRPr="005E33A4" w:rsidRDefault="00666BE7" w:rsidP="00012F87">
            <w:pPr>
              <w:autoSpaceDE w:val="0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proofErr w:type="gramStart"/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Внесен в реестр уставов территориального общественного самоуправления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Новотитаровского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сельского поселения</w:t>
            </w:r>
            <w:proofErr w:type="gramEnd"/>
          </w:p>
          <w:p w14:paraId="7F9B0511" w14:textId="77777777" w:rsidR="00666BE7" w:rsidRPr="005E33A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Динского муниципального района</w:t>
            </w:r>
          </w:p>
          <w:p w14:paraId="791E5E33" w14:textId="77777777" w:rsidR="00666BE7" w:rsidRPr="005E33A4" w:rsidRDefault="00666BE7" w:rsidP="00012F87">
            <w:pPr>
              <w:autoSpaceDE w:val="0"/>
              <w:ind w:left="33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Краснодарского края</w:t>
            </w:r>
          </w:p>
          <w:p w14:paraId="1D10C2A4" w14:textId="77777777" w:rsidR="00666BE7" w:rsidRPr="005E33A4" w:rsidRDefault="00666BE7" w:rsidP="00012F87">
            <w:pPr>
              <w:autoSpaceDE w:val="0"/>
              <w:ind w:left="33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«___» ___</w:t>
            </w:r>
            <w:r w:rsidR="00012F87">
              <w:rPr>
                <w:rFonts w:ascii="Times New Roman" w:eastAsia="Courier New CYR" w:hAnsi="Times New Roman" w:cs="Times New Roman"/>
                <w:sz w:val="28"/>
                <w:szCs w:val="28"/>
              </w:rPr>
              <w:t>___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____ под № ____ </w:t>
            </w:r>
          </w:p>
          <w:p w14:paraId="2707C7A6" w14:textId="77777777" w:rsidR="00012F87" w:rsidRDefault="00012F87" w:rsidP="00012F87">
            <w:pPr>
              <w:autoSpaceDE w:val="0"/>
              <w:ind w:left="33" w:firstLine="900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  <w:p w14:paraId="7082FC60" w14:textId="77777777" w:rsidR="00666BE7" w:rsidRPr="005E33A4" w:rsidRDefault="00666BE7" w:rsidP="00012F87">
            <w:pPr>
              <w:autoSpaceDE w:val="0"/>
              <w:ind w:left="33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________________________________</w:t>
            </w:r>
          </w:p>
          <w:p w14:paraId="6C18DD3E" w14:textId="77777777" w:rsidR="00012F87" w:rsidRDefault="00666BE7" w:rsidP="00012F87">
            <w:pPr>
              <w:autoSpaceDE w:val="0"/>
              <w:ind w:left="33" w:hanging="33"/>
              <w:jc w:val="center"/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</w:pPr>
            <w:proofErr w:type="gramStart"/>
            <w:r w:rsidRPr="005E33A4"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  <w:t>(подпись работника,</w:t>
            </w:r>
            <w:proofErr w:type="gramEnd"/>
          </w:p>
          <w:p w14:paraId="10EC82CC" w14:textId="77777777" w:rsidR="00666BE7" w:rsidRDefault="00666BE7" w:rsidP="00012F87">
            <w:pPr>
              <w:autoSpaceDE w:val="0"/>
              <w:ind w:left="33" w:hanging="33"/>
              <w:jc w:val="center"/>
              <w:rPr>
                <w:rFonts w:ascii="Times New Roman" w:eastAsia="Arial CYR" w:hAnsi="Times New Roman" w:cs="Times New Roman"/>
                <w:sz w:val="28"/>
                <w:szCs w:val="28"/>
              </w:rPr>
            </w:pPr>
            <w:proofErr w:type="gramStart"/>
            <w:r w:rsidRPr="005E33A4"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  <w:t>внесшего</w:t>
            </w:r>
            <w:proofErr w:type="gramEnd"/>
            <w:r w:rsidRPr="005E33A4"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  <w:t xml:space="preserve"> запись в Реестр)</w:t>
            </w:r>
          </w:p>
        </w:tc>
      </w:tr>
      <w:tr w:rsidR="00666BE7" w14:paraId="7D6B0A4C" w14:textId="77777777" w:rsidTr="00012F87">
        <w:tc>
          <w:tcPr>
            <w:tcW w:w="4926" w:type="dxa"/>
          </w:tcPr>
          <w:p w14:paraId="4844407E" w14:textId="77777777" w:rsidR="00666BE7" w:rsidRDefault="00012F87" w:rsidP="00012F87">
            <w:pPr>
              <w:autoSpaceDE w:val="0"/>
              <w:ind w:left="33"/>
              <w:rPr>
                <w:rFonts w:ascii="Times New Roman" w:eastAsia="Arial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М.П.</w:t>
            </w:r>
          </w:p>
        </w:tc>
      </w:tr>
    </w:tbl>
    <w:p w14:paraId="0E76EE5D" w14:textId="77777777" w:rsidR="001D5909" w:rsidRPr="005E33A4" w:rsidRDefault="001D5909" w:rsidP="005E33A4">
      <w:pPr>
        <w:autoSpaceDE w:val="0"/>
        <w:spacing w:after="0" w:line="240" w:lineRule="auto"/>
        <w:ind w:left="3348" w:firstLine="900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14:paraId="03A316DE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22B0F527" w14:textId="77777777" w:rsidR="001D5909" w:rsidRPr="005E33A4" w:rsidRDefault="001D5909" w:rsidP="005E33A4">
      <w:pPr>
        <w:autoSpaceDE w:val="0"/>
        <w:spacing w:after="0" w:line="240" w:lineRule="auto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14:paraId="79B99CFA" w14:textId="77777777" w:rsidR="001D5909" w:rsidRPr="005E33A4" w:rsidRDefault="001D5909" w:rsidP="005E33A4">
      <w:pPr>
        <w:autoSpaceDE w:val="0"/>
        <w:spacing w:after="0" w:line="240" w:lineRule="auto"/>
        <w:ind w:left="30" w:hanging="3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УСТАВ</w:t>
      </w:r>
    </w:p>
    <w:p w14:paraId="60C80B6B" w14:textId="77777777" w:rsidR="001D5909" w:rsidRPr="005E33A4" w:rsidRDefault="001D5909" w:rsidP="005E33A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     ТЕРРИТОРИАЛЬНОГО ОБЩЕСТВЕННОГО САМОУПРАВЛЕНИЯ</w:t>
      </w:r>
    </w:p>
    <w:p w14:paraId="756AF796" w14:textId="77777777" w:rsidR="001D5909" w:rsidRPr="005E33A4" w:rsidRDefault="001D5909" w:rsidP="005E33A4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«______________________________________________»</w:t>
      </w:r>
    </w:p>
    <w:p w14:paraId="23A92F07" w14:textId="77777777" w:rsidR="001D5909" w:rsidRPr="005E33A4" w:rsidRDefault="001D5909" w:rsidP="005E33A4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i/>
          <w:i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i/>
          <w:iCs/>
          <w:sz w:val="28"/>
          <w:szCs w:val="28"/>
        </w:rPr>
        <w:t>(без образования юридического лица)</w:t>
      </w:r>
    </w:p>
    <w:p w14:paraId="2C7DEAFF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75AD0F1A" w14:textId="77777777" w:rsidR="001D5909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0B2949D1" w14:textId="77777777" w:rsidR="00012F87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4A0183A8" w14:textId="77777777" w:rsidR="00012F87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3724AEBB" w14:textId="77777777" w:rsidR="00012F87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15500897" w14:textId="77777777" w:rsidR="00012F87" w:rsidRPr="005E33A4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3A66355D" w14:textId="77777777" w:rsidR="001D5909" w:rsidRPr="005E33A4" w:rsidRDefault="001D5909" w:rsidP="005E33A4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lastRenderedPageBreak/>
        <w:t xml:space="preserve">1. </w:t>
      </w:r>
      <w:r w:rsidR="00170F72" w:rsidRPr="005E33A4">
        <w:rPr>
          <w:rFonts w:ascii="Times New Roman" w:eastAsia="Arial CYR" w:hAnsi="Times New Roman" w:cs="Times New Roman"/>
          <w:b/>
          <w:sz w:val="28"/>
          <w:szCs w:val="28"/>
        </w:rPr>
        <w:t>Общие положения</w:t>
      </w:r>
    </w:p>
    <w:p w14:paraId="7E1A0693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477B34C8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1.1. Территориальное общественное самоуправление «_________________________» (далее - ТОС) учреждается и действует с целью самоорганизации населения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муниципального района Краснодарского </w:t>
      </w:r>
      <w:r w:rsidR="005A6F9A" w:rsidRPr="005E33A4">
        <w:rPr>
          <w:rFonts w:ascii="Times New Roman" w:eastAsia="Arial CYR" w:hAnsi="Times New Roman" w:cs="Times New Roman"/>
          <w:sz w:val="28"/>
          <w:szCs w:val="28"/>
        </w:rPr>
        <w:t>края</w:t>
      </w:r>
      <w:r w:rsidR="005A6F9A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5A6F9A" w:rsidRPr="005E33A4">
        <w:rPr>
          <w:rFonts w:ascii="Times New Roman" w:eastAsia="Arial CYR" w:hAnsi="Times New Roman" w:cs="Times New Roman"/>
          <w:sz w:val="28"/>
          <w:szCs w:val="28"/>
        </w:rPr>
        <w:t>по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месту жительства для самостоятельного и под свою ответственность осуществления собственных инициатив по вопросам местного значения.</w:t>
      </w:r>
    </w:p>
    <w:p w14:paraId="5CA4AE67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1.2.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ТОС организуется и действует в соответствии с Конституцией Российской Федерации, Федеральным законом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законом Краснодарского края от 12 декабря 2025 г. № 5458-КЗ «Об отдельных вопросах организации местного самоуправления в Краснодарском крае»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Уставом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муниципального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решением Совета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от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____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_____</w:t>
      </w:r>
      <w:r w:rsidRPr="005E33A4">
        <w:rPr>
          <w:rFonts w:ascii="Times New Roman" w:eastAsia="Arial CYR" w:hAnsi="Times New Roman" w:cs="Times New Roman"/>
          <w:sz w:val="28"/>
          <w:szCs w:val="28"/>
        </w:rPr>
        <w:t>_ № ___ «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Об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утверждении Положения о порядке организации и осуществления территориального общественного самоуправления в </w:t>
      </w:r>
      <w:r w:rsidR="003C1F81">
        <w:rPr>
          <w:rFonts w:ascii="Times New Roman" w:eastAsia="Arial CYR" w:hAnsi="Times New Roman" w:cs="Times New Roman"/>
          <w:sz w:val="28"/>
          <w:szCs w:val="28"/>
        </w:rPr>
        <w:t>Новотитаровском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сельском  поселении Динского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», иными муниципальными правовыми актами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настоящим Уставом.</w:t>
      </w:r>
    </w:p>
    <w:p w14:paraId="34C385C7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1.3. Границы территории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 ТОС «__________»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на которой осуществляется территориальное общественное самоуправление, установлены решением Совета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от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__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___</w:t>
      </w:r>
      <w:r w:rsidRPr="005E33A4">
        <w:rPr>
          <w:rFonts w:ascii="Times New Roman" w:eastAsia="Arial CYR" w:hAnsi="Times New Roman" w:cs="Times New Roman"/>
          <w:sz w:val="28"/>
          <w:szCs w:val="28"/>
        </w:rPr>
        <w:t>__ № _____.</w:t>
      </w:r>
    </w:p>
    <w:p w14:paraId="4BEFED66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1.4. В осуществлении ТОС могут принимать участие граждане, проживающие на территории, указанной в пункте 1.3 настоящего устава, в соответствии с нормами, установленными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ФЗ от 20 марта 2025 г. № 33-ФЗ «Об общих принципах организации местного самоуправления в единой системе публичной власти»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14:paraId="4E732E2E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1.5. ТОС является учрежденным с момента регистрации настоящего устава главой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муниципального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14:paraId="33BF898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1.6. Полное официальное наименование ТОС - территориальное общественное самоуправление «_________________________».</w:t>
      </w:r>
    </w:p>
    <w:p w14:paraId="560BF2A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Сокращенное наименование - ТОС «_________________________».</w:t>
      </w:r>
    </w:p>
    <w:p w14:paraId="2369F9F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i/>
          <w:iCs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1.7. Юридический адрес ТОС: _____________________________           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(почтовый индекс и полный адрес).</w:t>
      </w:r>
    </w:p>
    <w:p w14:paraId="33A76321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1.8. Почтовый адрес ТОС: ___________________________________</w:t>
      </w:r>
    </w:p>
    <w:p w14:paraId="3792C021" w14:textId="77777777" w:rsidR="001D5909" w:rsidRPr="005E33A4" w:rsidRDefault="001D5909" w:rsidP="005E33A4">
      <w:pPr>
        <w:autoSpaceDE w:val="0"/>
        <w:spacing w:after="0" w:line="240" w:lineRule="auto"/>
        <w:jc w:val="both"/>
        <w:rPr>
          <w:rFonts w:ascii="Times New Roman" w:eastAsia="Arial CYR" w:hAnsi="Times New Roman" w:cs="Times New Roman"/>
          <w:i/>
          <w:iCs/>
          <w:sz w:val="28"/>
          <w:szCs w:val="28"/>
        </w:rPr>
      </w:pP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(почтовый индекс и полный адрес).</w:t>
      </w:r>
    </w:p>
    <w:p w14:paraId="13E19559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1.9. Адрес (место нахождения) исполнительного органа ТОС: __________________________________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(почтовый индекс и полный адрес)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14:paraId="502B2543" w14:textId="77777777" w:rsidR="003C1F81" w:rsidRDefault="003C1F81" w:rsidP="005E33A4">
      <w:pPr>
        <w:autoSpaceDE w:val="0"/>
        <w:spacing w:after="0" w:line="240" w:lineRule="auto"/>
        <w:ind w:firstLine="900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</w:p>
    <w:p w14:paraId="22416271" w14:textId="77777777" w:rsidR="003C1F81" w:rsidRDefault="003C1F81" w:rsidP="005E33A4">
      <w:pPr>
        <w:autoSpaceDE w:val="0"/>
        <w:spacing w:after="0" w:line="240" w:lineRule="auto"/>
        <w:ind w:firstLine="900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</w:p>
    <w:p w14:paraId="416A607E" w14:textId="77777777" w:rsidR="001D5909" w:rsidRPr="005E33A4" w:rsidRDefault="001D5909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lastRenderedPageBreak/>
        <w:t>2</w:t>
      </w:r>
      <w:r w:rsidR="00170F72" w:rsidRPr="005E33A4">
        <w:rPr>
          <w:rFonts w:ascii="Times New Roman" w:eastAsia="Arial CYR" w:hAnsi="Times New Roman" w:cs="Times New Roman"/>
          <w:b/>
          <w:sz w:val="28"/>
          <w:szCs w:val="28"/>
        </w:rPr>
        <w:t>. Цели и задачи, формы и основные направления</w:t>
      </w:r>
    </w:p>
    <w:p w14:paraId="29049AA4" w14:textId="77777777" w:rsidR="001D5909" w:rsidRPr="005E33A4" w:rsidRDefault="00170F72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Деятельности ТОС. Полномочия ТОС</w:t>
      </w:r>
    </w:p>
    <w:p w14:paraId="30AD4964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02E5439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2.1. Целью создания ТОС является: самоорганизация граждан по месту их жительства на территории, указанной в пункте 1.3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14:paraId="305DDB0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2.2. Задачами ТОС являются:</w:t>
      </w:r>
    </w:p>
    <w:p w14:paraId="1BA8951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защита прав и законных интересов жителей соответствующей территории;</w:t>
      </w:r>
    </w:p>
    <w:p w14:paraId="2D6C0293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2) содействие органам местного самоуправления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 (далее — органы местного самоуправления поселения) в решении вопросов местного значения;</w:t>
      </w:r>
    </w:p>
    <w:p w14:paraId="23AB80DE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информирование населения о решениях органов местного самоуправления поселения и органов ТОС;</w:t>
      </w:r>
    </w:p>
    <w:p w14:paraId="057B98B9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представительство интересов жителей соответствующей территории в органах местного самоуправления поселения.</w:t>
      </w:r>
    </w:p>
    <w:p w14:paraId="719E9D0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2.3. Формами осуществления территориального общественного самоуправления являются:</w:t>
      </w:r>
    </w:p>
    <w:p w14:paraId="6CFB6C6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проведение собраний, конференций граждан;</w:t>
      </w:r>
    </w:p>
    <w:p w14:paraId="047BDC6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создание Совета (иного органа) ТОС.</w:t>
      </w:r>
    </w:p>
    <w:p w14:paraId="1EC4366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2.4. ТОС для реализации своих целей и задач обладает следующими правами:</w:t>
      </w:r>
    </w:p>
    <w:p w14:paraId="68683ACD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1) разработка, принятие и реализация планов и программ развития соответствующей территории с учетом планов и программ комплексного социально-экономического развития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0F6005"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Динского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муниципального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14:paraId="01A4B074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2) подготовка и внесение предложений в планы и программы комплексного социально-экономического развития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14:paraId="26120DC9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внесение в органы местного самоуправления поселения проектов муниципальных правовых актов, касающихся работы организаций в сфере жилищно-коммунального хозяйства, торговли, бытового обслуживания населения, работы общественного транспорта, иных вопросов местного значения;</w:t>
      </w:r>
    </w:p>
    <w:p w14:paraId="1DA7A1F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организация участия населения в работах по обеспечению сохранности жилого фонда, благоустройству, озеленению, иных социально значимых для соответствующей территории работах;</w:t>
      </w:r>
    </w:p>
    <w:p w14:paraId="42FDBD83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5) осуществление хозяйственной деятельности по благоустройству территории, иной хозяйственной деятельности, направленной на удовлетворение социально-бытовых потребностей граждан, проживающих на соответствующей территории;</w:t>
      </w:r>
    </w:p>
    <w:p w14:paraId="1B5C29F0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>6) организация работы с детьми, подростками и молодежью по месту жительства дополнительно к формам работы, реализуемой органами местного самоуправления поселения, без вмешательства в деятельность государственных и муниципальных образовательных учреждений;</w:t>
      </w:r>
    </w:p>
    <w:p w14:paraId="39C1A82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7) информирование населения о решениях органов местного самоуправления поселения, принятых по предложению или при участии ТОС;</w:t>
      </w:r>
    </w:p>
    <w:p w14:paraId="555D3424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8) иные полномочия, предусмотренные действующим законодательством, Уставом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настоящим уставом, решениями собраний, конференций граждан.</w:t>
      </w:r>
    </w:p>
    <w:p w14:paraId="73A61D9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2.5. Территориальное общественное самоуправление в целях осуществления собственных инициатив населения на территории, в границах которой осуществляется территориальное общественное самоуправление:</w:t>
      </w:r>
    </w:p>
    <w:p w14:paraId="46CA4C3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оказывает содействие органам местного самоуправления в проведении переписи населения, учета скота и птицы, других хозяйственных и общеполитических мероприятий;</w:t>
      </w:r>
    </w:p>
    <w:p w14:paraId="59DB1839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организует проведение смотров-конкурсов на лучшее содержание улиц, домов, придомовых территорий, приусадебных участков, детских игровых и спортивных площадок;</w:t>
      </w:r>
    </w:p>
    <w:p w14:paraId="453D23A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3) оказывает содействие органам местного самоуправления в организации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контроля за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соблюдением правил индивидуальной застройки, строительства объектов социально-культурного назначения, осуществляемых на соответствующей территории;</w:t>
      </w:r>
    </w:p>
    <w:p w14:paraId="558E0C3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поддерживает в надлежащем состоянии уличное адресное хозяйство (наименование улиц, наличие аншлагов, номерных знаков на домах и строениях);</w:t>
      </w:r>
    </w:p>
    <w:p w14:paraId="45789E69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5) участвует в организации и проведении праздников улиц, населенных пунктов и другой культурно-массовой и спортивной работе;</w:t>
      </w:r>
    </w:p>
    <w:p w14:paraId="3F61ED99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6) привлекает население к работам по благоустройству, озеленению, улучшению санитарного состояния, строительству и ремонту дорог, улиц, тротуаров, переходных мостов, инженерных сетей, общественных колодцев, спортивных и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детских игровых площадок,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и других объектов, охране памятников истории и культуры, поддержанию в надлежащем состоянии кладбищ, братских могил и иных мест захоронения;</w:t>
      </w:r>
    </w:p>
    <w:p w14:paraId="2AE4DD0D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7) привлекает население на выполнение работ по ликвидации сорной растительности, самовольных свалок, вредителей сельскохозяйственных и декоративных культур;</w:t>
      </w:r>
    </w:p>
    <w:p w14:paraId="290106B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8) принимает участие в осуществлении мероприятий, направленных на бережное и экономное расходование населением топлива, тепловой и электрической энергии, газа и воды;</w:t>
      </w:r>
    </w:p>
    <w:p w14:paraId="276BE09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9) оказывает содействие населению в развитии народного творчества, художественной самодеятельности, физической культуры и спорта;</w:t>
      </w:r>
    </w:p>
    <w:p w14:paraId="7093E49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>10) оказывает содействие учреждениям образования в проведении учета детей школьного и дошкольного возраста, организации воспитательной работы с детьми и подростками по месту жительства, их досуга во внешкольное время;</w:t>
      </w:r>
    </w:p>
    <w:p w14:paraId="74B51F43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11) содействует учреждениям здравоохранения в медицинском обслуживании населения, проведении профилактических и противоэпидемических мероприятий, санитарно-просветительской работы;</w:t>
      </w:r>
    </w:p>
    <w:p w14:paraId="637D4659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12) оказывает содействие органам пожарного надзора за осуществлением мероприятий по обеспечению противопожарного состояния жилых домов и других объектов, расположенных на территории их деятельности;</w:t>
      </w:r>
    </w:p>
    <w:p w14:paraId="5800ABA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13) оказывает содействие органам социального обеспечения в социальной поддержке и социальном обслуживании инвалидов, одиноких, престарелых и малоимущих граждан, семей военнослужащих, погибших в Чеченской Республике, Афганистане, при ликвидации последствий аварии на Чернобыльской АЭС, многодетных семей, детей, оставшихся без родителей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, семей участников СВО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14:paraId="2CC63861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14) оказывает содействие депутатам представительных органов муниципальных образований, депутатам Законодательного Собрания Краснодарского края и депутатам Государственной Думы Федерального Собрания Российской Федерации в организации их встреч с избирателями, приема граждан и другой работы в избирательных округах;</w:t>
      </w:r>
    </w:p>
    <w:p w14:paraId="4B6DADBD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15) рассматривает в пределах своих полномочий заявления, предложения и жалобы граждан, ведут прием населения;</w:t>
      </w:r>
    </w:p>
    <w:p w14:paraId="49AF16F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16) по запросу органов местного самоуправления, правоохранительных органов выдает характеристики граждан, проживающих на их территории;</w:t>
      </w:r>
    </w:p>
    <w:p w14:paraId="5D10930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17) выполняет иные виды деятельности в рамках действующего законодательства.</w:t>
      </w:r>
    </w:p>
    <w:p w14:paraId="5FE5BEE6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i/>
          <w:iCs/>
          <w:sz w:val="28"/>
          <w:szCs w:val="28"/>
        </w:rPr>
        <w:t>(Данные полномочия реализуются ТОС только при принятии их как основных направлений деятельности ТОС)</w:t>
      </w:r>
      <w:r w:rsidRPr="005E33A4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14:paraId="0BD95659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2BD2512D" w14:textId="77777777" w:rsidR="001D5909" w:rsidRPr="005E33A4" w:rsidRDefault="003C1F81" w:rsidP="003C1F8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>
        <w:rPr>
          <w:rFonts w:ascii="Times New Roman" w:eastAsia="Arial CYR" w:hAnsi="Times New Roman" w:cs="Times New Roman"/>
          <w:b/>
          <w:sz w:val="28"/>
          <w:szCs w:val="28"/>
        </w:rPr>
        <w:t xml:space="preserve">3. </w:t>
      </w:r>
      <w:r w:rsidR="005D32AA" w:rsidRPr="005E33A4">
        <w:rPr>
          <w:rFonts w:ascii="Times New Roman" w:eastAsia="Arial CYR" w:hAnsi="Times New Roman" w:cs="Times New Roman"/>
          <w:b/>
          <w:sz w:val="28"/>
          <w:szCs w:val="28"/>
        </w:rPr>
        <w:t>Структура органов ТОС. Совет ТОС</w:t>
      </w:r>
    </w:p>
    <w:p w14:paraId="3E80F1B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center"/>
        <w:rPr>
          <w:rFonts w:ascii="Times New Roman" w:eastAsia="Arial CYR" w:hAnsi="Times New Roman" w:cs="Times New Roman"/>
          <w:sz w:val="28"/>
          <w:szCs w:val="28"/>
        </w:rPr>
      </w:pPr>
    </w:p>
    <w:p w14:paraId="73C575BB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3.1. Структура органов ТОС:</w:t>
      </w:r>
    </w:p>
    <w:p w14:paraId="794283FC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собрание (конференция) граждан - высший орган управления ТОС;</w:t>
      </w:r>
    </w:p>
    <w:p w14:paraId="07CE60E6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Совет (иной орган) ТОС - коллегиальный исполнительный орган, избираемый для осуществления основных направлений деятельности, реализации целей и задач ТОС в период между собраниями (конференциями).</w:t>
      </w:r>
    </w:p>
    <w:p w14:paraId="1367FEE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3.2. Совет (иной орган) ТОС</w:t>
      </w:r>
      <w:r w:rsidRPr="005E33A4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избирается путем открытого голосования большинством голосов присутствующих на собрании, конференции граждан, из числа граждан, проживающих на соответствующей территории.</w:t>
      </w:r>
    </w:p>
    <w:p w14:paraId="17AA588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3.3. Совет (иной орган) ТОС избирается собранием, конференцией сроком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на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_____ </w:t>
      </w:r>
      <w:proofErr w:type="gramStart"/>
      <w:r w:rsidRPr="005E33A4">
        <w:rPr>
          <w:rFonts w:ascii="Times New Roman" w:eastAsia="Arial CYR" w:hAnsi="Times New Roman" w:cs="Times New Roman"/>
          <w:sz w:val="28"/>
          <w:szCs w:val="28"/>
        </w:rPr>
        <w:t>в</w:t>
      </w:r>
      <w:proofErr w:type="gramEnd"/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количестве ____ человек. С момента избрания нового состава Совета (иного органа) ТОС полномочия прежнего состава Совета (иного 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органа) прекращаются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14:paraId="7D131BDD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>3.4. Полномочия Совета (иного органа) ТОС могут быть прекращены досрочно в случаях:</w:t>
      </w:r>
    </w:p>
    <w:p w14:paraId="6120F1E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1) принятия решения Совета (иного 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о самороспуске;</w:t>
      </w:r>
    </w:p>
    <w:p w14:paraId="47ED3E9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2) принятия соответствующего решения собранием, конференцией граждан, в том числе в случае нарушения Советом (иным органом) действующего законодательства, Устава и иных муниципальных правовых актов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сельского поселения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Динского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 xml:space="preserve"> муниципального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района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договорных обязательств ТОС, настоящего устава.</w:t>
      </w:r>
    </w:p>
    <w:p w14:paraId="7387744E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3.5. Права, обязанности и организация работы Совета (иного органа)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ТОС:</w:t>
      </w:r>
    </w:p>
    <w:p w14:paraId="2E85D6C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Совет (иной орган) ТОС вправе:</w:t>
      </w:r>
    </w:p>
    <w:p w14:paraId="5F8DC000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представлять интересы населения, проживающего на соответствующей территории, в отношениях с органами местного самоуправления поселения, предприятиями, учреждениями, организациями независимо от форм собственности;</w:t>
      </w:r>
    </w:p>
    <w:p w14:paraId="5C0B97D1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осуществлять хозяйственную деятельность, направленную на удовлетворение социально-бытовых потребностей граждан, проживающих на соответствующей территории;</w:t>
      </w:r>
    </w:p>
    <w:p w14:paraId="43CC0245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вносить в органы местного самоуправления поселения округа проекты муниципальных правовых актов, подлежащие обязательному рассмотрению указанными органами и их должностными лицами, к компетенции которых отнесено принятие указанных актов;</w:t>
      </w:r>
    </w:p>
    <w:p w14:paraId="047FE6A3" w14:textId="77777777"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осуществлять иные полномочия по вопросам ведения ТОС, кроме вопросов, отнесенных к исключительным полномочиям собраний, конференций граждан;</w:t>
      </w:r>
    </w:p>
    <w:p w14:paraId="39BFBF53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Совет (иной орган) ТОС обязан:</w:t>
      </w:r>
    </w:p>
    <w:p w14:paraId="0C1BB144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обеспечивать исполнение решений, принятых на собраниях и конференциях граждан;</w:t>
      </w:r>
    </w:p>
    <w:p w14:paraId="1D6C3693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обеспечивать взаимодействие ТОС с органами местного самоуправления поселения;</w:t>
      </w:r>
    </w:p>
    <w:p w14:paraId="5B767A1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представлять не реже одного раза в год на рассмотрение и утверждение собрания, конференции граждан отчет о своей деятельности.</w:t>
      </w:r>
    </w:p>
    <w:p w14:paraId="6B35E81E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3.6. Заседания Совета (иного органа) ТОС созываются председателем по мере необходимости, но не реже одного раза в 3 месяца. Внеочередное заседание Совета (иного органа) ТОС может быть созвано по требованию не менее 1/3 его членов.</w:t>
      </w:r>
    </w:p>
    <w:p w14:paraId="0E16B01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3.7. Заседание Совета (иного органа) ТОС считается правомочным, если на нем присутствует большинство от установленного числа членов Совета (иного органа).</w:t>
      </w:r>
    </w:p>
    <w:p w14:paraId="176E89D3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3.8. Решения Совета (иного органа) ТОС принимаются путем открытого голосования большинством голосов от числа присутствующих на заседании членов Совета (иного органа).</w:t>
      </w:r>
    </w:p>
    <w:p w14:paraId="06AA15DC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 xml:space="preserve">3.9. Решения Совета (иного органа) ТОС оформляются протоколами и в течение 10 дней доводятся до сведения администрации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района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14:paraId="461540DC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3.10. Председатель Совета (иного органа) ТОС избирается из числа его членов на первом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заседании Совета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на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срок полномочий Совета (иного органа).</w:t>
      </w:r>
    </w:p>
    <w:p w14:paraId="38660AA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3.11. Председатель Совета (иного органа) ТОС:</w:t>
      </w:r>
    </w:p>
    <w:p w14:paraId="3DB323CC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представляет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 (иной орган)</w:t>
      </w:r>
      <w:r w:rsidRPr="005E33A4">
        <w:rPr>
          <w:rFonts w:ascii="Times New Roman" w:hAnsi="Times New Roman" w:cs="Times New Roman"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в отношениях с населением, предприятиями, учреждениями, организациями, расположенными на соответствующей территории или обслуживающими жителей данной территории, а также с органами местного самоуправления;</w:t>
      </w:r>
    </w:p>
    <w:p w14:paraId="1C712A5E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созывает заседания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 xml:space="preserve">, доводит до сведения членов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>, населения время и место его проведения;</w:t>
      </w:r>
    </w:p>
    <w:p w14:paraId="3C732925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осуществляет руководство подготовкой заседания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и вопросов, вносимых на его рассмотрение;</w:t>
      </w:r>
    </w:p>
    <w:p w14:paraId="28FE57D8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ведет заседания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 xml:space="preserve">, подписывает решения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>, протоколы и другие документы;</w:t>
      </w:r>
    </w:p>
    <w:p w14:paraId="407CC66C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дает поручения членам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>;</w:t>
      </w:r>
    </w:p>
    <w:p w14:paraId="0DD4E59E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обеспечивает в соответствии с решением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 xml:space="preserve"> организацию опроса населения, обсуждение гражданами важнейших вопросов местного значения, организует прием граждан, рассмотрение их обращений, заявлений и жалоб;</w:t>
      </w:r>
    </w:p>
    <w:p w14:paraId="3B79A3B5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>- созывает собрания, конференции граждан, организует подготовку вопросов для рассмотрения;</w:t>
      </w:r>
    </w:p>
    <w:p w14:paraId="448A3144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от имени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</w:t>
      </w:r>
      <w:r w:rsidRPr="005E33A4">
        <w:rPr>
          <w:rFonts w:ascii="Times New Roman" w:hAnsi="Times New Roman" w:cs="Times New Roman"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подписывает исковые заявления, направляемые в судебные органы, в случаях, предусмотренных действующим законодательством;</w:t>
      </w:r>
    </w:p>
    <w:p w14:paraId="0490E7BB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решает другие вопросы, которые могут быть ему поручены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Советом (иным органом)</w:t>
      </w:r>
      <w:r w:rsidRPr="005E33A4">
        <w:rPr>
          <w:rFonts w:ascii="Times New Roman" w:hAnsi="Times New Roman" w:cs="Times New Roman"/>
          <w:sz w:val="28"/>
          <w:szCs w:val="28"/>
        </w:rPr>
        <w:t xml:space="preserve"> или собранием, конференцией граждан;</w:t>
      </w:r>
    </w:p>
    <w:p w14:paraId="4616A53C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обеспечивает организацию выборов членов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взамен выбывших;</w:t>
      </w:r>
    </w:p>
    <w:p w14:paraId="6DCDC064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>- решает иные вопросы, порученные ему органами местного самоуправления муниципального образования.</w:t>
      </w:r>
    </w:p>
    <w:p w14:paraId="095AB51E" w14:textId="77777777"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 xml:space="preserve">имеет удостоверение, являющееся основным документом, подтверждающим его полномочия. </w:t>
      </w:r>
    </w:p>
    <w:p w14:paraId="77E2EBE1" w14:textId="77777777" w:rsidR="001D5909" w:rsidRPr="005E33A4" w:rsidRDefault="001D5909" w:rsidP="005E33A4">
      <w:pPr>
        <w:autoSpaceDE w:val="0"/>
        <w:spacing w:after="0" w:line="240" w:lineRule="auto"/>
        <w:ind w:firstLine="795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780087A" w14:textId="77777777" w:rsidR="005D32AA" w:rsidRPr="005E33A4" w:rsidRDefault="005D32AA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 xml:space="preserve">4. Порядок проведения собраний, конференций, </w:t>
      </w:r>
    </w:p>
    <w:p w14:paraId="65D22655" w14:textId="77777777" w:rsidR="001D5909" w:rsidRPr="005E33A4" w:rsidRDefault="005D32AA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их полномочия, порядок принятия решений</w:t>
      </w:r>
    </w:p>
    <w:p w14:paraId="4A1567F1" w14:textId="77777777" w:rsidR="001D5909" w:rsidRPr="005E33A4" w:rsidRDefault="001D5909" w:rsidP="005E33A4">
      <w:pPr>
        <w:autoSpaceDE w:val="0"/>
        <w:spacing w:after="0" w:line="240" w:lineRule="auto"/>
        <w:ind w:firstLine="902"/>
        <w:jc w:val="center"/>
        <w:rPr>
          <w:rFonts w:ascii="Times New Roman" w:eastAsia="Arial CYR" w:hAnsi="Times New Roman" w:cs="Times New Roman"/>
          <w:sz w:val="28"/>
          <w:szCs w:val="28"/>
        </w:rPr>
      </w:pPr>
    </w:p>
    <w:p w14:paraId="324152F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4.1. Собрание, конференция граждан созываются председателем Совета (иного органа) ТОС по мере необходимости, но не реже 1 раза в год. Внеочередное собрание (конференция) граждан может созываться инициативными группами граждан. Численность инициативной группы </w:t>
      </w: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>граждан должна составлять не менее 10 процентов от числа жителей соответствующей территории.</w:t>
      </w:r>
    </w:p>
    <w:p w14:paraId="0F1842A5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4.2. В работе собрания, конференции могут принимать участие граждане, проживающие на территории, указанной в пункте 3.1 настоящего устава, в соответствии с нормами, установленными федеральным законодательством. Граждане Российской Федерации, не проживающие на указанной территории, но имеющие на этой территории недвижимое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14:paraId="30C16BE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4.3. Собрание считается правомочным, если в его работе принимает участие не менее половины жителей соответствующей территории, обладающих правом осуществлять территориальное общественное самоуправление.</w:t>
      </w:r>
    </w:p>
    <w:p w14:paraId="0755BDCA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4.4. Конференция считается правомочной, если в ее работе принимает участие не менее двух третей избранных на собраниях граждан делегатов, представляющих не менее половины жителей соответствующей территории, обладающих правом осуществлять территориальное общественное самоуправление.</w:t>
      </w:r>
    </w:p>
    <w:p w14:paraId="7F5E905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4.5. При выборах делегатов конференции инициатор (инициативная группа), созывающие конференцию, самостоятельно устанавливают норму представительства.</w:t>
      </w:r>
    </w:p>
    <w:p w14:paraId="69D3A4DB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4.6. В срок не позднее 10 дней до дня проведения собрания, конференции инициатор (инициативная группа), созывающие собрание, конференцию, должны уведомить жителей соответствующей территории, администрацию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о месте, дате, времени проведения собрания, конференции, предлагаемой повестке дня.</w:t>
      </w:r>
    </w:p>
    <w:p w14:paraId="77684431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4.7. Представители администрации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депутат (депутаты) Совета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избранный (избранные) от соответствующей территории, вправе присутствовать на собрании, конференции с правом совещательного голоса.</w:t>
      </w:r>
    </w:p>
    <w:p w14:paraId="760CF57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4.8. К исключительным полномочиям собрания, конференции граждан относятся:</w:t>
      </w:r>
    </w:p>
    <w:p w14:paraId="6A311B1C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решение об организации или прекращении деятельности ТОС;</w:t>
      </w:r>
    </w:p>
    <w:p w14:paraId="78E9F56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определение наименования ТОС;</w:t>
      </w:r>
    </w:p>
    <w:p w14:paraId="4277A63D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установление структуры органов ТОС;</w:t>
      </w:r>
    </w:p>
    <w:p w14:paraId="033152E6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принятие устава ТОС, внесение в него изменений и дополнений;</w:t>
      </w:r>
    </w:p>
    <w:p w14:paraId="1645E1C7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5) определение основных направлений деятельности ТОС;</w:t>
      </w:r>
    </w:p>
    <w:p w14:paraId="11F346D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6) избрание Совета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внесение изменений в его состав, досрочное прекращение полномочий Совета (иного органа), отзыв отдельных его членов;</w:t>
      </w:r>
    </w:p>
    <w:p w14:paraId="3CF0A142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 xml:space="preserve">7) рассмотрение и утверждение отчетов о деятельности Совета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14:paraId="766738F0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8) утверждение годового отчета.</w:t>
      </w:r>
    </w:p>
    <w:p w14:paraId="710058D4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4.9. Собрание, конференция вправе принимать решения по иным вопросам, отнесенным к ведению ТОС.</w:t>
      </w:r>
    </w:p>
    <w:p w14:paraId="355CB0C8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4.10. Решения собраний, конференций граждан по вопросам исключительных полномочий принимаются путем открытого голосования большинством в 2/3 голосов от числа присутствующих. Решения собраний, конференций граждан по иным вопросам принимаются путем открытого голосования большинством голосов присутствующих. Все решения оформляются протоколами и в течение 10 дней доводятся до сведения органов местного самоуправления поселения.</w:t>
      </w:r>
    </w:p>
    <w:p w14:paraId="3FF6B48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4.11. Решения собраний (конференций) граждан,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рекомендательный характер.</w:t>
      </w:r>
    </w:p>
    <w:p w14:paraId="7679ABDC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Решения собраний (конференций) граждан для Совета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носят обязательный характер.</w:t>
      </w:r>
    </w:p>
    <w:p w14:paraId="34C315ED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Решения, принимаемые на собраниях (конференциях) граждан, затрагивающие имущественные и иные права граждан, объединений собственников жилья и других организаций, не могут носить обязательный характер. </w:t>
      </w:r>
    </w:p>
    <w:p w14:paraId="3B2CFA71" w14:textId="77777777" w:rsidR="001D5909" w:rsidRPr="005E33A4" w:rsidRDefault="00F73D3C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5. Порядок прекращения осуществления</w:t>
      </w:r>
    </w:p>
    <w:p w14:paraId="4790969E" w14:textId="77777777" w:rsidR="001D5909" w:rsidRPr="005E33A4" w:rsidRDefault="00F73D3C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Территориального общественного самоуправления</w:t>
      </w:r>
    </w:p>
    <w:p w14:paraId="10EF15E0" w14:textId="77777777" w:rsidR="001D5909" w:rsidRPr="005E33A4" w:rsidRDefault="001D5909" w:rsidP="005E33A4">
      <w:pPr>
        <w:autoSpaceDE w:val="0"/>
        <w:spacing w:after="0" w:line="240" w:lineRule="auto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14:paraId="3F26EA1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5.1. Деятельность ТОС прекращается на основании соответствующего решения собрания, конференции граждан, проживающих на территории, указанной в пункте 1.3 настоящего устава, и участвующих в осуществлении ТОС в соответствии с законодательством.</w:t>
      </w:r>
    </w:p>
    <w:p w14:paraId="52F0867F" w14:textId="77777777"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5.2. Решение собрания, конференции граждан о прекращении деятельности ТОС направляется в администрацию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="0096021A" w:rsidRPr="005E33A4">
        <w:rPr>
          <w:rFonts w:ascii="Times New Roman" w:eastAsia="Arial CYR" w:hAnsi="Times New Roman" w:cs="Times New Roman"/>
          <w:sz w:val="28"/>
          <w:szCs w:val="28"/>
        </w:rPr>
        <w:t>, Совет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в течение трех дней со дня принятия такого решения.</w:t>
      </w:r>
    </w:p>
    <w:sectPr w:rsidR="001D5909" w:rsidRPr="005E33A4" w:rsidSect="003C1F81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D3B89E" w14:textId="77777777" w:rsidR="005F7C04" w:rsidRDefault="005F7C04" w:rsidP="001563E0">
      <w:pPr>
        <w:spacing w:after="0" w:line="240" w:lineRule="auto"/>
      </w:pPr>
      <w:r>
        <w:separator/>
      </w:r>
    </w:p>
  </w:endnote>
  <w:endnote w:type="continuationSeparator" w:id="0">
    <w:p w14:paraId="3F7E6415" w14:textId="77777777" w:rsidR="005F7C04" w:rsidRDefault="005F7C04" w:rsidP="00156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AF5295" w14:textId="77777777" w:rsidR="005F7C04" w:rsidRDefault="005F7C04" w:rsidP="001563E0">
      <w:pPr>
        <w:spacing w:after="0" w:line="240" w:lineRule="auto"/>
      </w:pPr>
      <w:r>
        <w:separator/>
      </w:r>
    </w:p>
  </w:footnote>
  <w:footnote w:type="continuationSeparator" w:id="0">
    <w:p w14:paraId="4CAC6836" w14:textId="77777777" w:rsidR="005F7C04" w:rsidRDefault="005F7C04" w:rsidP="00156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66770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FAB3211" w14:textId="77777777" w:rsidR="004029C2" w:rsidRPr="003C1F81" w:rsidRDefault="004029C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1F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F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1F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D0C8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1F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25AC999C" w14:textId="77777777" w:rsidR="001563E0" w:rsidRDefault="001563E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5909"/>
    <w:rsid w:val="00012F87"/>
    <w:rsid w:val="000D720C"/>
    <w:rsid w:val="000F6005"/>
    <w:rsid w:val="001563E0"/>
    <w:rsid w:val="00170F72"/>
    <w:rsid w:val="001D5909"/>
    <w:rsid w:val="002F22C2"/>
    <w:rsid w:val="00313B95"/>
    <w:rsid w:val="003C1F81"/>
    <w:rsid w:val="004029C2"/>
    <w:rsid w:val="00422341"/>
    <w:rsid w:val="00441D42"/>
    <w:rsid w:val="005A6F9A"/>
    <w:rsid w:val="005D32AA"/>
    <w:rsid w:val="005E33A4"/>
    <w:rsid w:val="005F7C04"/>
    <w:rsid w:val="00666BE7"/>
    <w:rsid w:val="006961D9"/>
    <w:rsid w:val="008D0C80"/>
    <w:rsid w:val="009426DC"/>
    <w:rsid w:val="0096021A"/>
    <w:rsid w:val="009B53A2"/>
    <w:rsid w:val="009E0178"/>
    <w:rsid w:val="00A65C81"/>
    <w:rsid w:val="00BC7EF4"/>
    <w:rsid w:val="00C940FB"/>
    <w:rsid w:val="00D21657"/>
    <w:rsid w:val="00E34A19"/>
    <w:rsid w:val="00F73D3C"/>
    <w:rsid w:val="00F942E8"/>
    <w:rsid w:val="00FB28DE"/>
    <w:rsid w:val="00FD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32D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57"/>
  </w:style>
  <w:style w:type="paragraph" w:styleId="2">
    <w:name w:val="heading 2"/>
    <w:basedOn w:val="a"/>
    <w:next w:val="a"/>
    <w:link w:val="20"/>
    <w:uiPriority w:val="9"/>
    <w:unhideWhenUsed/>
    <w:qFormat/>
    <w:rsid w:val="008D0C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1D590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fa-IR" w:bidi="fa-IR"/>
    </w:rPr>
  </w:style>
  <w:style w:type="paragraph" w:styleId="a3">
    <w:name w:val="Balloon Text"/>
    <w:basedOn w:val="a"/>
    <w:link w:val="a4"/>
    <w:uiPriority w:val="99"/>
    <w:semiHidden/>
    <w:unhideWhenUsed/>
    <w:rsid w:val="001D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9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D32AA"/>
    <w:pPr>
      <w:ind w:left="720"/>
      <w:contextualSpacing/>
    </w:pPr>
  </w:style>
  <w:style w:type="paragraph" w:customStyle="1" w:styleId="ConsNormal">
    <w:name w:val="ConsNormal"/>
    <w:rsid w:val="005E33A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6">
    <w:name w:val="Hyperlink"/>
    <w:rsid w:val="005E33A4"/>
    <w:rPr>
      <w:color w:val="0000FF"/>
      <w:u w:val="single"/>
    </w:rPr>
  </w:style>
  <w:style w:type="character" w:customStyle="1" w:styleId="FontStyle12">
    <w:name w:val="Font Style12"/>
    <w:rsid w:val="005E33A4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5E33A4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rsid w:val="005E33A4"/>
    <w:pPr>
      <w:widowControl w:val="0"/>
      <w:suppressAutoHyphens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66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56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63E0"/>
  </w:style>
  <w:style w:type="paragraph" w:styleId="aa">
    <w:name w:val="footer"/>
    <w:basedOn w:val="a"/>
    <w:link w:val="ab"/>
    <w:uiPriority w:val="99"/>
    <w:unhideWhenUsed/>
    <w:rsid w:val="00156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63E0"/>
  </w:style>
  <w:style w:type="character" w:customStyle="1" w:styleId="20">
    <w:name w:val="Заголовок 2 Знак"/>
    <w:basedOn w:val="a0"/>
    <w:link w:val="2"/>
    <w:uiPriority w:val="9"/>
    <w:rsid w:val="008D0C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6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ovotitarovskaya.info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93AAA2-B12F-490F-80C2-A6D836D75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10</Pages>
  <Words>3191</Words>
  <Characters>18190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OKS</cp:lastModifiedBy>
  <cp:revision>20</cp:revision>
  <cp:lastPrinted>2026-01-30T09:24:00Z</cp:lastPrinted>
  <dcterms:created xsi:type="dcterms:W3CDTF">2010-11-29T16:56:00Z</dcterms:created>
  <dcterms:modified xsi:type="dcterms:W3CDTF">2026-06-29T06:22:00Z</dcterms:modified>
</cp:coreProperties>
</file>