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C5D34" w14:textId="77777777" w:rsidR="00F34F6C" w:rsidRPr="000B6BAC" w:rsidRDefault="00F34F6C" w:rsidP="00F87617">
      <w:pPr>
        <w:ind w:firstLine="4962"/>
        <w:jc w:val="center"/>
        <w:rPr>
          <w:sz w:val="28"/>
          <w:szCs w:val="28"/>
        </w:rPr>
      </w:pPr>
      <w:r w:rsidRPr="000B6BAC">
        <w:rPr>
          <w:sz w:val="28"/>
          <w:szCs w:val="28"/>
        </w:rPr>
        <w:t>ПРИЛОЖЕНИЕ</w:t>
      </w:r>
    </w:p>
    <w:p w14:paraId="76504531" w14:textId="77777777" w:rsidR="00F87617" w:rsidRPr="000B6BAC" w:rsidRDefault="00F34F6C" w:rsidP="002D3968">
      <w:pPr>
        <w:ind w:left="4956"/>
        <w:jc w:val="center"/>
        <w:rPr>
          <w:sz w:val="28"/>
          <w:szCs w:val="28"/>
        </w:rPr>
      </w:pPr>
      <w:r w:rsidRPr="000B6BAC">
        <w:rPr>
          <w:sz w:val="28"/>
          <w:szCs w:val="28"/>
        </w:rPr>
        <w:t>к постановлению</w:t>
      </w:r>
      <w:r w:rsidR="00F87617" w:rsidRPr="000B6BAC">
        <w:rPr>
          <w:sz w:val="28"/>
          <w:szCs w:val="28"/>
        </w:rPr>
        <w:t xml:space="preserve"> </w:t>
      </w:r>
      <w:r w:rsidRPr="000B6BAC">
        <w:rPr>
          <w:sz w:val="28"/>
          <w:szCs w:val="28"/>
        </w:rPr>
        <w:t>администрации Новотитаровского</w:t>
      </w:r>
      <w:r w:rsidR="00F87617" w:rsidRPr="000B6BAC">
        <w:rPr>
          <w:sz w:val="28"/>
          <w:szCs w:val="28"/>
        </w:rPr>
        <w:t xml:space="preserve"> </w:t>
      </w:r>
      <w:r w:rsidRPr="000B6BAC">
        <w:rPr>
          <w:sz w:val="28"/>
          <w:szCs w:val="28"/>
        </w:rPr>
        <w:t>сельского</w:t>
      </w:r>
    </w:p>
    <w:p w14:paraId="11B9AEA7" w14:textId="2A4C927C" w:rsidR="00EA53E9" w:rsidRDefault="00F34F6C" w:rsidP="002D3968">
      <w:pPr>
        <w:ind w:left="4248" w:firstLine="708"/>
        <w:jc w:val="center"/>
        <w:rPr>
          <w:sz w:val="28"/>
          <w:szCs w:val="28"/>
        </w:rPr>
      </w:pPr>
      <w:r w:rsidRPr="000B6BAC">
        <w:rPr>
          <w:sz w:val="28"/>
          <w:szCs w:val="28"/>
        </w:rPr>
        <w:t>поселения</w:t>
      </w:r>
      <w:r w:rsidR="00F87617" w:rsidRPr="000B6BAC">
        <w:rPr>
          <w:sz w:val="28"/>
          <w:szCs w:val="28"/>
        </w:rPr>
        <w:t xml:space="preserve"> Динского</w:t>
      </w:r>
      <w:r w:rsidR="00EA53E9">
        <w:rPr>
          <w:sz w:val="28"/>
          <w:szCs w:val="28"/>
        </w:rPr>
        <w:t xml:space="preserve"> муниципального</w:t>
      </w:r>
    </w:p>
    <w:p w14:paraId="007B5693" w14:textId="0F491E53" w:rsidR="00F34F6C" w:rsidRPr="000B6BAC" w:rsidRDefault="00F87617" w:rsidP="002D3968">
      <w:pPr>
        <w:ind w:left="4248" w:firstLine="708"/>
        <w:jc w:val="center"/>
        <w:rPr>
          <w:sz w:val="28"/>
          <w:szCs w:val="28"/>
        </w:rPr>
      </w:pPr>
      <w:r w:rsidRPr="000B6BAC">
        <w:rPr>
          <w:sz w:val="28"/>
          <w:szCs w:val="28"/>
        </w:rPr>
        <w:t>района</w:t>
      </w:r>
      <w:r w:rsidR="00EA53E9">
        <w:rPr>
          <w:sz w:val="28"/>
          <w:szCs w:val="28"/>
        </w:rPr>
        <w:t xml:space="preserve"> Краснодарского края</w:t>
      </w:r>
    </w:p>
    <w:p w14:paraId="16B4FCED" w14:textId="665F4770" w:rsidR="00F34F6C" w:rsidRPr="000B6BAC" w:rsidRDefault="00F34F6C" w:rsidP="002D3968">
      <w:pPr>
        <w:ind w:left="4248" w:firstLine="708"/>
        <w:jc w:val="center"/>
        <w:rPr>
          <w:sz w:val="28"/>
          <w:szCs w:val="28"/>
        </w:rPr>
      </w:pPr>
      <w:r w:rsidRPr="000B6BAC">
        <w:rPr>
          <w:sz w:val="28"/>
          <w:szCs w:val="28"/>
        </w:rPr>
        <w:t xml:space="preserve">от </w:t>
      </w:r>
      <w:r w:rsidR="002D3968">
        <w:rPr>
          <w:sz w:val="28"/>
          <w:szCs w:val="28"/>
        </w:rPr>
        <w:t>07.11.2025</w:t>
      </w:r>
      <w:r w:rsidRPr="000B6BAC">
        <w:rPr>
          <w:sz w:val="28"/>
          <w:szCs w:val="28"/>
        </w:rPr>
        <w:t xml:space="preserve"> № </w:t>
      </w:r>
      <w:r w:rsidR="002D3968">
        <w:rPr>
          <w:sz w:val="28"/>
          <w:szCs w:val="28"/>
        </w:rPr>
        <w:t>103</w:t>
      </w:r>
      <w:r w:rsidR="00B0372B">
        <w:rPr>
          <w:sz w:val="28"/>
          <w:szCs w:val="28"/>
        </w:rPr>
        <w:t>3</w:t>
      </w:r>
    </w:p>
    <w:p w14:paraId="3857DA6E" w14:textId="77777777" w:rsidR="00F34F6C" w:rsidRPr="000B6BAC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14:paraId="1D637422" w14:textId="77777777" w:rsidR="00F34F6C" w:rsidRPr="000B6BAC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14:paraId="0B6B0722" w14:textId="77777777" w:rsidR="00F34F6C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14:paraId="23FD6178" w14:textId="77777777" w:rsidR="007637F8" w:rsidRPr="000B6BAC" w:rsidRDefault="007637F8" w:rsidP="00F34F6C">
      <w:pPr>
        <w:widowControl w:val="0"/>
        <w:ind w:firstLine="720"/>
        <w:jc w:val="both"/>
        <w:rPr>
          <w:sz w:val="28"/>
          <w:szCs w:val="28"/>
        </w:rPr>
      </w:pPr>
    </w:p>
    <w:p w14:paraId="4A910253" w14:textId="77777777" w:rsidR="00BF7CD8" w:rsidRPr="000B6BAC" w:rsidRDefault="00F34F6C" w:rsidP="00BF7CD8">
      <w:pPr>
        <w:pStyle w:val="aa"/>
        <w:jc w:val="center"/>
        <w:rPr>
          <w:b/>
          <w:sz w:val="28"/>
          <w:szCs w:val="28"/>
        </w:rPr>
      </w:pPr>
      <w:r w:rsidRPr="000B6BAC">
        <w:rPr>
          <w:b/>
          <w:sz w:val="28"/>
          <w:szCs w:val="28"/>
        </w:rPr>
        <w:t>Основные направления бюджетной и налоговой политики</w:t>
      </w:r>
    </w:p>
    <w:p w14:paraId="77184B61" w14:textId="77777777" w:rsidR="0070653C" w:rsidRDefault="00F34F6C" w:rsidP="00BF7CD8">
      <w:pPr>
        <w:pStyle w:val="aa"/>
        <w:jc w:val="center"/>
        <w:rPr>
          <w:b/>
          <w:sz w:val="28"/>
          <w:szCs w:val="28"/>
        </w:rPr>
      </w:pPr>
      <w:r w:rsidRPr="000B6BAC">
        <w:rPr>
          <w:b/>
          <w:sz w:val="28"/>
          <w:szCs w:val="28"/>
        </w:rPr>
        <w:t xml:space="preserve"> Новотит</w:t>
      </w:r>
      <w:r w:rsidR="007F7D66" w:rsidRPr="000B6BAC">
        <w:rPr>
          <w:b/>
          <w:sz w:val="28"/>
          <w:szCs w:val="28"/>
        </w:rPr>
        <w:t>а</w:t>
      </w:r>
      <w:r w:rsidRPr="000B6BAC">
        <w:rPr>
          <w:b/>
          <w:sz w:val="28"/>
          <w:szCs w:val="28"/>
        </w:rPr>
        <w:t xml:space="preserve">ровского сельского поселения </w:t>
      </w:r>
    </w:p>
    <w:p w14:paraId="57F4EF55" w14:textId="70AA0B96" w:rsidR="0070653C" w:rsidRDefault="00F34F6C" w:rsidP="00BF7CD8">
      <w:pPr>
        <w:pStyle w:val="aa"/>
        <w:jc w:val="center"/>
        <w:rPr>
          <w:b/>
          <w:sz w:val="28"/>
          <w:szCs w:val="28"/>
        </w:rPr>
      </w:pPr>
      <w:r w:rsidRPr="000B6BAC">
        <w:rPr>
          <w:b/>
          <w:sz w:val="28"/>
          <w:szCs w:val="28"/>
        </w:rPr>
        <w:t xml:space="preserve">Динского </w:t>
      </w:r>
      <w:r w:rsidR="0070653C">
        <w:rPr>
          <w:b/>
          <w:sz w:val="28"/>
          <w:szCs w:val="28"/>
        </w:rPr>
        <w:t>муниципального р</w:t>
      </w:r>
      <w:r w:rsidRPr="000B6BAC">
        <w:rPr>
          <w:b/>
          <w:sz w:val="28"/>
          <w:szCs w:val="28"/>
        </w:rPr>
        <w:t>айона</w:t>
      </w:r>
      <w:r w:rsidR="0070653C">
        <w:rPr>
          <w:b/>
          <w:sz w:val="28"/>
          <w:szCs w:val="28"/>
        </w:rPr>
        <w:t xml:space="preserve"> Краснодарского края </w:t>
      </w:r>
    </w:p>
    <w:p w14:paraId="4B060A89" w14:textId="5C7036D8" w:rsidR="00F34F6C" w:rsidRPr="000B6BAC" w:rsidRDefault="00F34F6C" w:rsidP="00BF7CD8">
      <w:pPr>
        <w:pStyle w:val="aa"/>
        <w:jc w:val="center"/>
        <w:rPr>
          <w:b/>
          <w:sz w:val="28"/>
          <w:szCs w:val="28"/>
        </w:rPr>
      </w:pPr>
      <w:r w:rsidRPr="000B6BAC">
        <w:rPr>
          <w:b/>
          <w:sz w:val="28"/>
          <w:szCs w:val="28"/>
        </w:rPr>
        <w:t>на 20</w:t>
      </w:r>
      <w:r w:rsidR="00A57264" w:rsidRPr="000B6BAC">
        <w:rPr>
          <w:b/>
          <w:sz w:val="28"/>
          <w:szCs w:val="28"/>
        </w:rPr>
        <w:t>2</w:t>
      </w:r>
      <w:r w:rsidR="00EA53E9">
        <w:rPr>
          <w:b/>
          <w:sz w:val="28"/>
          <w:szCs w:val="28"/>
        </w:rPr>
        <w:t>6</w:t>
      </w:r>
      <w:r w:rsidRPr="000B6BAC">
        <w:rPr>
          <w:b/>
          <w:sz w:val="28"/>
          <w:szCs w:val="28"/>
        </w:rPr>
        <w:t xml:space="preserve"> год и на плановый период 20</w:t>
      </w:r>
      <w:r w:rsidR="003523D2" w:rsidRPr="000B6BAC">
        <w:rPr>
          <w:b/>
          <w:sz w:val="28"/>
          <w:szCs w:val="28"/>
        </w:rPr>
        <w:t>2</w:t>
      </w:r>
      <w:r w:rsidR="00EA53E9">
        <w:rPr>
          <w:b/>
          <w:sz w:val="28"/>
          <w:szCs w:val="28"/>
        </w:rPr>
        <w:t>7</w:t>
      </w:r>
      <w:r w:rsidRPr="000B6BAC">
        <w:rPr>
          <w:b/>
          <w:sz w:val="28"/>
          <w:szCs w:val="28"/>
        </w:rPr>
        <w:t xml:space="preserve"> и 20</w:t>
      </w:r>
      <w:r w:rsidR="002756B9" w:rsidRPr="000B6BAC">
        <w:rPr>
          <w:b/>
          <w:sz w:val="28"/>
          <w:szCs w:val="28"/>
        </w:rPr>
        <w:t>2</w:t>
      </w:r>
      <w:r w:rsidR="00EA53E9">
        <w:rPr>
          <w:b/>
          <w:sz w:val="28"/>
          <w:szCs w:val="28"/>
        </w:rPr>
        <w:t>8</w:t>
      </w:r>
      <w:r w:rsidRPr="000B6BAC">
        <w:rPr>
          <w:b/>
          <w:sz w:val="28"/>
          <w:szCs w:val="28"/>
        </w:rPr>
        <w:t xml:space="preserve"> годов</w:t>
      </w:r>
    </w:p>
    <w:p w14:paraId="41CEF42C" w14:textId="77777777" w:rsidR="00BF7CD8" w:rsidRPr="000B6BAC" w:rsidRDefault="00BF7CD8" w:rsidP="00BF7CD8">
      <w:pPr>
        <w:pStyle w:val="aa"/>
        <w:jc w:val="center"/>
        <w:rPr>
          <w:b/>
          <w:sz w:val="28"/>
          <w:szCs w:val="28"/>
        </w:rPr>
      </w:pPr>
    </w:p>
    <w:p w14:paraId="3B7A23FC" w14:textId="77777777" w:rsidR="00164A70" w:rsidRDefault="00164A70" w:rsidP="00BF7CD8">
      <w:pPr>
        <w:pStyle w:val="aa"/>
        <w:jc w:val="center"/>
        <w:rPr>
          <w:b/>
          <w:sz w:val="28"/>
          <w:szCs w:val="28"/>
        </w:rPr>
      </w:pPr>
    </w:p>
    <w:p w14:paraId="57C358E1" w14:textId="77777777" w:rsidR="007637F8" w:rsidRPr="000B6BAC" w:rsidRDefault="007637F8" w:rsidP="00BF7CD8">
      <w:pPr>
        <w:pStyle w:val="aa"/>
        <w:jc w:val="center"/>
        <w:rPr>
          <w:b/>
          <w:sz w:val="28"/>
          <w:szCs w:val="28"/>
        </w:rPr>
      </w:pPr>
    </w:p>
    <w:p w14:paraId="7C35A3E0" w14:textId="75DA3299" w:rsidR="003501C9" w:rsidRPr="00A27CDF" w:rsidRDefault="003501C9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Основные направления бюджетной и налоговой политики Новотитаровского сельского поселения Динского</w:t>
      </w:r>
      <w:r w:rsidR="0070653C">
        <w:rPr>
          <w:sz w:val="28"/>
          <w:szCs w:val="28"/>
        </w:rPr>
        <w:t xml:space="preserve"> муниципального</w:t>
      </w:r>
      <w:r w:rsidRPr="00A27CDF">
        <w:rPr>
          <w:sz w:val="28"/>
          <w:szCs w:val="28"/>
        </w:rPr>
        <w:t xml:space="preserve"> района</w:t>
      </w:r>
      <w:r w:rsidR="0070653C">
        <w:rPr>
          <w:sz w:val="28"/>
          <w:szCs w:val="28"/>
        </w:rPr>
        <w:t xml:space="preserve"> Краснодарского края</w:t>
      </w:r>
      <w:r w:rsidRPr="00A27CDF">
        <w:rPr>
          <w:sz w:val="28"/>
          <w:szCs w:val="28"/>
        </w:rPr>
        <w:t xml:space="preserve"> на 202</w:t>
      </w:r>
      <w:r w:rsidR="000B6BAC" w:rsidRPr="00A27CDF">
        <w:rPr>
          <w:sz w:val="28"/>
          <w:szCs w:val="28"/>
        </w:rPr>
        <w:t>5</w:t>
      </w:r>
      <w:r w:rsidRPr="00A27CDF">
        <w:rPr>
          <w:sz w:val="28"/>
          <w:szCs w:val="28"/>
        </w:rPr>
        <w:t> год и плановый период 202</w:t>
      </w:r>
      <w:r w:rsidR="000B6BAC" w:rsidRPr="00A27CDF">
        <w:rPr>
          <w:sz w:val="28"/>
          <w:szCs w:val="28"/>
        </w:rPr>
        <w:t>6</w:t>
      </w:r>
      <w:r w:rsidRPr="00A27CDF">
        <w:rPr>
          <w:sz w:val="28"/>
          <w:szCs w:val="28"/>
        </w:rPr>
        <w:t xml:space="preserve"> и 202</w:t>
      </w:r>
      <w:r w:rsidR="000B6BAC" w:rsidRPr="00A27CDF">
        <w:rPr>
          <w:sz w:val="28"/>
          <w:szCs w:val="28"/>
        </w:rPr>
        <w:t>7</w:t>
      </w:r>
      <w:r w:rsidRPr="00A27CDF">
        <w:rPr>
          <w:sz w:val="28"/>
          <w:szCs w:val="28"/>
        </w:rPr>
        <w:t xml:space="preserve"> годов (далее – Основные направления бюджетной и налоговой политики) разработаны в соответствии с Бюджетным кодексом Российской Федерации, Законом Краснодарского края от 4 февраля 2002 года № 437-КЗ "О бюджетном процессе в Краснодарском крае", </w:t>
      </w:r>
      <w:hyperlink r:id="rId8" w:history="1">
        <w:r w:rsidRPr="00A27CDF">
          <w:rPr>
            <w:rStyle w:val="a3"/>
            <w:color w:val="auto"/>
            <w:sz w:val="28"/>
            <w:szCs w:val="28"/>
            <w:u w:val="none"/>
          </w:rPr>
          <w:t>решением</w:t>
        </w:r>
      </w:hyperlink>
      <w:r w:rsidRPr="00A27CDF">
        <w:rPr>
          <w:sz w:val="28"/>
          <w:szCs w:val="28"/>
        </w:rPr>
        <w:t xml:space="preserve"> Совета Новотитаровского сельского поселения от </w:t>
      </w:r>
      <w:r w:rsidR="00A27CDF" w:rsidRPr="00A27CDF">
        <w:rPr>
          <w:sz w:val="28"/>
          <w:szCs w:val="28"/>
        </w:rPr>
        <w:t>24</w:t>
      </w:r>
      <w:r w:rsidRPr="00A27CDF">
        <w:rPr>
          <w:sz w:val="28"/>
          <w:szCs w:val="28"/>
        </w:rPr>
        <w:t>.04.20</w:t>
      </w:r>
      <w:r w:rsidR="00A27CDF" w:rsidRPr="00A27CDF">
        <w:rPr>
          <w:sz w:val="28"/>
          <w:szCs w:val="28"/>
        </w:rPr>
        <w:t>2</w:t>
      </w:r>
      <w:r w:rsidRPr="00A27CDF">
        <w:rPr>
          <w:sz w:val="28"/>
          <w:szCs w:val="28"/>
        </w:rPr>
        <w:t xml:space="preserve">5 года № </w:t>
      </w:r>
      <w:r w:rsidR="00A27CDF" w:rsidRPr="00A27CDF">
        <w:rPr>
          <w:sz w:val="28"/>
          <w:szCs w:val="28"/>
        </w:rPr>
        <w:t>58-12</w:t>
      </w:r>
      <w:r w:rsidRPr="00A27CDF">
        <w:rPr>
          <w:sz w:val="28"/>
          <w:szCs w:val="28"/>
        </w:rPr>
        <w:t>/0</w:t>
      </w:r>
      <w:r w:rsidR="00A27CDF" w:rsidRPr="00A27CDF">
        <w:rPr>
          <w:sz w:val="28"/>
          <w:szCs w:val="28"/>
        </w:rPr>
        <w:t>5</w:t>
      </w:r>
      <w:r w:rsidRPr="00A27CDF">
        <w:rPr>
          <w:sz w:val="28"/>
          <w:szCs w:val="28"/>
        </w:rPr>
        <w:t xml:space="preserve"> «Об утверждении положения о бюджетном процессе в Новотитаровском сельском поселении Динского района» и с учетом итогов реализации бюджетной и налоговой политики в 20</w:t>
      </w:r>
      <w:r w:rsidR="007C6F0F" w:rsidRPr="00A27CDF">
        <w:rPr>
          <w:sz w:val="28"/>
          <w:szCs w:val="28"/>
        </w:rPr>
        <w:t>2</w:t>
      </w:r>
      <w:r w:rsidR="00A27CDF" w:rsidRPr="00A27CDF">
        <w:rPr>
          <w:sz w:val="28"/>
          <w:szCs w:val="28"/>
        </w:rPr>
        <w:t>4</w:t>
      </w:r>
      <w:r w:rsidRPr="00A27CDF">
        <w:rPr>
          <w:sz w:val="28"/>
          <w:szCs w:val="28"/>
        </w:rPr>
        <w:t>, 20</w:t>
      </w:r>
      <w:r w:rsidR="00D800E3" w:rsidRPr="00A27CDF">
        <w:rPr>
          <w:sz w:val="28"/>
          <w:szCs w:val="28"/>
        </w:rPr>
        <w:t>2</w:t>
      </w:r>
      <w:r w:rsidR="00A27CDF" w:rsidRPr="00A27CDF">
        <w:rPr>
          <w:sz w:val="28"/>
          <w:szCs w:val="28"/>
        </w:rPr>
        <w:t>5</w:t>
      </w:r>
      <w:r w:rsidRPr="00A27CDF">
        <w:rPr>
          <w:sz w:val="28"/>
          <w:szCs w:val="28"/>
        </w:rPr>
        <w:t xml:space="preserve"> годах. </w:t>
      </w:r>
    </w:p>
    <w:p w14:paraId="30DCB70C" w14:textId="77777777" w:rsidR="00D800E3" w:rsidRPr="00A27CDF" w:rsidRDefault="003501C9" w:rsidP="00D800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При подготовке Основных направлений бюджетной и налоговой политики </w:t>
      </w:r>
      <w:r w:rsidR="00D800E3" w:rsidRPr="00A27CDF">
        <w:rPr>
          <w:sz w:val="28"/>
          <w:szCs w:val="28"/>
        </w:rPr>
        <w:t xml:space="preserve"> учтены </w:t>
      </w:r>
      <w:r w:rsidR="0000192A" w:rsidRPr="00A27CDF">
        <w:rPr>
          <w:sz w:val="28"/>
          <w:szCs w:val="28"/>
        </w:rPr>
        <w:t xml:space="preserve">положения Указа Президента российской Федерации от 7 мая 2024 г.№309 «О национальных целях развития Российской Федерации на период до 2030 года и на перспективу до 2036 года» (далее – Указ № 309), </w:t>
      </w:r>
      <w:r w:rsidR="00D800E3" w:rsidRPr="00A27CDF">
        <w:rPr>
          <w:sz w:val="28"/>
          <w:szCs w:val="28"/>
        </w:rPr>
        <w:t xml:space="preserve">Послания Президента Российской Федерации Федеральному Собранию Российской Федерации от </w:t>
      </w:r>
      <w:r w:rsidR="007C6F0F" w:rsidRPr="00A27CDF">
        <w:rPr>
          <w:sz w:val="28"/>
          <w:szCs w:val="28"/>
        </w:rPr>
        <w:t>21</w:t>
      </w:r>
      <w:r w:rsidR="00D800E3" w:rsidRPr="00A27CDF">
        <w:rPr>
          <w:sz w:val="28"/>
          <w:szCs w:val="28"/>
        </w:rPr>
        <w:t xml:space="preserve"> </w:t>
      </w:r>
      <w:r w:rsidR="007C6F0F" w:rsidRPr="00A27CDF">
        <w:rPr>
          <w:sz w:val="28"/>
          <w:szCs w:val="28"/>
        </w:rPr>
        <w:t>апреля</w:t>
      </w:r>
      <w:r w:rsidR="00D800E3" w:rsidRPr="00A27CDF">
        <w:rPr>
          <w:sz w:val="28"/>
          <w:szCs w:val="28"/>
        </w:rPr>
        <w:t xml:space="preserve"> 202</w:t>
      </w:r>
      <w:r w:rsidR="007C6F0F" w:rsidRPr="00A27CDF">
        <w:rPr>
          <w:sz w:val="28"/>
          <w:szCs w:val="28"/>
        </w:rPr>
        <w:t>1</w:t>
      </w:r>
      <w:r w:rsidR="00D800E3" w:rsidRPr="00A27CDF">
        <w:rPr>
          <w:sz w:val="28"/>
          <w:szCs w:val="28"/>
        </w:rPr>
        <w:t xml:space="preserve"> г., Указа Президента Российской Федерации от 2</w:t>
      </w:r>
      <w:r w:rsidR="0000192A" w:rsidRPr="00A27CDF">
        <w:rPr>
          <w:sz w:val="28"/>
          <w:szCs w:val="28"/>
        </w:rPr>
        <w:t>9</w:t>
      </w:r>
      <w:r w:rsidR="00D800E3" w:rsidRPr="00A27CDF">
        <w:rPr>
          <w:sz w:val="28"/>
          <w:szCs w:val="28"/>
        </w:rPr>
        <w:t> </w:t>
      </w:r>
      <w:r w:rsidR="0000192A" w:rsidRPr="00A27CDF">
        <w:rPr>
          <w:sz w:val="28"/>
          <w:szCs w:val="28"/>
        </w:rPr>
        <w:t>февраля</w:t>
      </w:r>
      <w:r w:rsidR="00D800E3" w:rsidRPr="00A27CDF">
        <w:rPr>
          <w:sz w:val="28"/>
          <w:szCs w:val="28"/>
        </w:rPr>
        <w:t xml:space="preserve"> 202</w:t>
      </w:r>
      <w:r w:rsidR="0000192A" w:rsidRPr="00A27CDF">
        <w:rPr>
          <w:sz w:val="28"/>
          <w:szCs w:val="28"/>
        </w:rPr>
        <w:t>4</w:t>
      </w:r>
      <w:r w:rsidR="00D800E3" w:rsidRPr="00A27CDF">
        <w:rPr>
          <w:sz w:val="28"/>
          <w:szCs w:val="28"/>
        </w:rPr>
        <w:t> г</w:t>
      </w:r>
      <w:r w:rsidR="0000192A" w:rsidRPr="00A27CDF">
        <w:rPr>
          <w:sz w:val="28"/>
          <w:szCs w:val="28"/>
        </w:rPr>
        <w:t>ода</w:t>
      </w:r>
      <w:r w:rsidR="00D800E3" w:rsidRPr="00A27CDF">
        <w:rPr>
          <w:sz w:val="28"/>
          <w:szCs w:val="28"/>
        </w:rPr>
        <w:t xml:space="preserve">. </w:t>
      </w:r>
    </w:p>
    <w:p w14:paraId="1E6705C7" w14:textId="3D2F41DE" w:rsidR="003501C9" w:rsidRPr="00A27CDF" w:rsidRDefault="003501C9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Целью Основных направлений бюджетной и налоговой политики является определение условий и подходов, принимаемых при составлении проекта бюджета Новотитаровского сельского поселения</w:t>
      </w:r>
      <w:r w:rsidR="00342E08">
        <w:rPr>
          <w:sz w:val="28"/>
          <w:szCs w:val="28"/>
        </w:rPr>
        <w:t xml:space="preserve"> </w:t>
      </w:r>
      <w:r w:rsidR="00342E08" w:rsidRPr="00A27CDF">
        <w:rPr>
          <w:sz w:val="28"/>
          <w:szCs w:val="28"/>
        </w:rPr>
        <w:t>Динского</w:t>
      </w:r>
      <w:r w:rsidR="00342E08">
        <w:rPr>
          <w:sz w:val="28"/>
          <w:szCs w:val="28"/>
        </w:rPr>
        <w:t xml:space="preserve"> муниципального</w:t>
      </w:r>
      <w:r w:rsidR="00342E08" w:rsidRPr="00A27CDF">
        <w:rPr>
          <w:sz w:val="28"/>
          <w:szCs w:val="28"/>
        </w:rPr>
        <w:t xml:space="preserve"> района</w:t>
      </w:r>
      <w:r w:rsidR="00342E08">
        <w:rPr>
          <w:sz w:val="28"/>
          <w:szCs w:val="28"/>
        </w:rPr>
        <w:t xml:space="preserve"> Краснодарского края</w:t>
      </w:r>
      <w:r w:rsidRPr="00A27CDF">
        <w:rPr>
          <w:sz w:val="28"/>
          <w:szCs w:val="28"/>
        </w:rPr>
        <w:t xml:space="preserve"> на 202</w:t>
      </w:r>
      <w:r w:rsidR="00A27CDF" w:rsidRPr="00A27CDF">
        <w:rPr>
          <w:sz w:val="28"/>
          <w:szCs w:val="28"/>
        </w:rPr>
        <w:t>6</w:t>
      </w:r>
      <w:r w:rsidRPr="00A27CDF">
        <w:rPr>
          <w:sz w:val="28"/>
          <w:szCs w:val="28"/>
        </w:rPr>
        <w:t> год и на плановый период 202</w:t>
      </w:r>
      <w:r w:rsidR="00A27CDF" w:rsidRPr="00A27CDF">
        <w:rPr>
          <w:sz w:val="28"/>
          <w:szCs w:val="28"/>
        </w:rPr>
        <w:t>7</w:t>
      </w:r>
      <w:r w:rsidRPr="00A27CDF">
        <w:rPr>
          <w:sz w:val="28"/>
          <w:szCs w:val="28"/>
        </w:rPr>
        <w:t xml:space="preserve"> и 202</w:t>
      </w:r>
      <w:r w:rsidR="00A27CDF" w:rsidRPr="00A27CDF">
        <w:rPr>
          <w:sz w:val="28"/>
          <w:szCs w:val="28"/>
        </w:rPr>
        <w:t>8</w:t>
      </w:r>
      <w:r w:rsidRPr="00A27CDF">
        <w:rPr>
          <w:sz w:val="28"/>
          <w:szCs w:val="28"/>
        </w:rPr>
        <w:t> годов.</w:t>
      </w:r>
    </w:p>
    <w:p w14:paraId="71556288" w14:textId="77777777" w:rsidR="003501C9" w:rsidRPr="00A27CDF" w:rsidRDefault="003501C9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Основные направления бюджетной и налоговой политики в среднесрочной перспективе сохраняют преемственность в отношении определенных ранее целей, задач и приоритетов. </w:t>
      </w:r>
    </w:p>
    <w:p w14:paraId="73B1E0EE" w14:textId="77777777" w:rsidR="00BF7CD8" w:rsidRDefault="00BF7CD8" w:rsidP="00C327FE">
      <w:pPr>
        <w:ind w:firstLine="851"/>
        <w:jc w:val="both"/>
        <w:rPr>
          <w:color w:val="EE0000"/>
          <w:sz w:val="28"/>
          <w:szCs w:val="28"/>
        </w:rPr>
      </w:pPr>
    </w:p>
    <w:p w14:paraId="7BC7FD39" w14:textId="77777777" w:rsidR="0070653C" w:rsidRDefault="0070653C" w:rsidP="00C327FE">
      <w:pPr>
        <w:ind w:firstLine="851"/>
        <w:jc w:val="both"/>
        <w:rPr>
          <w:color w:val="EE0000"/>
          <w:sz w:val="28"/>
          <w:szCs w:val="28"/>
        </w:rPr>
      </w:pPr>
    </w:p>
    <w:p w14:paraId="0A0F0F76" w14:textId="77777777" w:rsidR="002A35EB" w:rsidRPr="00A27CDF" w:rsidRDefault="00F34F6C" w:rsidP="00C327FE">
      <w:pPr>
        <w:ind w:firstLine="851"/>
        <w:jc w:val="center"/>
        <w:rPr>
          <w:sz w:val="28"/>
          <w:szCs w:val="28"/>
        </w:rPr>
      </w:pPr>
      <w:bookmarkStart w:id="0" w:name="sub_1100"/>
      <w:r w:rsidRPr="00A27CDF">
        <w:rPr>
          <w:sz w:val="28"/>
          <w:szCs w:val="28"/>
        </w:rPr>
        <w:lastRenderedPageBreak/>
        <w:t xml:space="preserve">1. </w:t>
      </w:r>
      <w:r w:rsidR="00C44344" w:rsidRPr="00A27CDF">
        <w:rPr>
          <w:sz w:val="28"/>
          <w:szCs w:val="28"/>
        </w:rPr>
        <w:t>И</w:t>
      </w:r>
      <w:r w:rsidRPr="00A27CDF">
        <w:rPr>
          <w:sz w:val="28"/>
          <w:szCs w:val="28"/>
        </w:rPr>
        <w:t xml:space="preserve">тоги </w:t>
      </w:r>
      <w:r w:rsidR="0060084E" w:rsidRPr="00A27CDF">
        <w:rPr>
          <w:sz w:val="28"/>
          <w:szCs w:val="28"/>
        </w:rPr>
        <w:t>реализации бюджетной и налоговой политики</w:t>
      </w:r>
    </w:p>
    <w:p w14:paraId="7ED0E539" w14:textId="299BFCAA" w:rsidR="00BF7CD8" w:rsidRPr="00A27CDF" w:rsidRDefault="00F34F6C" w:rsidP="00C327FE">
      <w:pPr>
        <w:ind w:firstLine="851"/>
        <w:jc w:val="center"/>
        <w:rPr>
          <w:sz w:val="28"/>
          <w:szCs w:val="28"/>
        </w:rPr>
      </w:pPr>
      <w:r w:rsidRPr="00A27CDF">
        <w:rPr>
          <w:sz w:val="28"/>
          <w:szCs w:val="28"/>
        </w:rPr>
        <w:t xml:space="preserve">Новотитаровского сельского </w:t>
      </w:r>
      <w:r w:rsidR="00CB547A" w:rsidRPr="00A27CDF">
        <w:rPr>
          <w:sz w:val="28"/>
          <w:szCs w:val="28"/>
        </w:rPr>
        <w:t>поселения</w:t>
      </w:r>
      <w:r w:rsidR="0070653C">
        <w:rPr>
          <w:sz w:val="28"/>
          <w:szCs w:val="28"/>
        </w:rPr>
        <w:t xml:space="preserve"> Динского муниципального района Краснодарского края</w:t>
      </w:r>
      <w:r w:rsidR="00CB547A" w:rsidRPr="00A27CDF">
        <w:rPr>
          <w:sz w:val="28"/>
          <w:szCs w:val="28"/>
        </w:rPr>
        <w:t xml:space="preserve"> в</w:t>
      </w:r>
      <w:r w:rsidRPr="00A27CDF">
        <w:rPr>
          <w:sz w:val="28"/>
          <w:szCs w:val="28"/>
        </w:rPr>
        <w:t xml:space="preserve"> 20</w:t>
      </w:r>
      <w:r w:rsidR="007C6F0F" w:rsidRPr="00A27CDF">
        <w:rPr>
          <w:sz w:val="28"/>
          <w:szCs w:val="28"/>
        </w:rPr>
        <w:t>2</w:t>
      </w:r>
      <w:r w:rsidR="00A27CDF" w:rsidRPr="00A27CDF">
        <w:rPr>
          <w:sz w:val="28"/>
          <w:szCs w:val="28"/>
        </w:rPr>
        <w:t>4</w:t>
      </w:r>
      <w:r w:rsidR="00C44344" w:rsidRPr="00A27CDF">
        <w:rPr>
          <w:sz w:val="28"/>
          <w:szCs w:val="28"/>
        </w:rPr>
        <w:t xml:space="preserve"> - 20</w:t>
      </w:r>
      <w:r w:rsidR="00D800E3" w:rsidRPr="00A27CDF">
        <w:rPr>
          <w:sz w:val="28"/>
          <w:szCs w:val="28"/>
        </w:rPr>
        <w:t>2</w:t>
      </w:r>
      <w:r w:rsidR="00A27CDF" w:rsidRPr="00A27CDF">
        <w:rPr>
          <w:sz w:val="28"/>
          <w:szCs w:val="28"/>
        </w:rPr>
        <w:t>5</w:t>
      </w:r>
      <w:r w:rsidR="00EB45DE" w:rsidRPr="00A27CDF">
        <w:rPr>
          <w:sz w:val="28"/>
          <w:szCs w:val="28"/>
        </w:rPr>
        <w:t xml:space="preserve"> год</w:t>
      </w:r>
      <w:r w:rsidRPr="00A27CDF">
        <w:rPr>
          <w:sz w:val="28"/>
          <w:szCs w:val="28"/>
        </w:rPr>
        <w:t>а</w:t>
      </w:r>
      <w:bookmarkEnd w:id="0"/>
      <w:r w:rsidR="00C44344" w:rsidRPr="00A27CDF">
        <w:rPr>
          <w:sz w:val="28"/>
          <w:szCs w:val="28"/>
        </w:rPr>
        <w:t>х</w:t>
      </w:r>
    </w:p>
    <w:p w14:paraId="2EF6C73A" w14:textId="77777777" w:rsidR="00B043EE" w:rsidRPr="00EA53E9" w:rsidRDefault="00B043EE" w:rsidP="00C327FE">
      <w:pPr>
        <w:ind w:firstLine="851"/>
        <w:jc w:val="both"/>
        <w:rPr>
          <w:b/>
          <w:color w:val="EE0000"/>
          <w:sz w:val="28"/>
          <w:szCs w:val="28"/>
        </w:rPr>
      </w:pPr>
    </w:p>
    <w:p w14:paraId="4C45B7F0" w14:textId="3D2C95F3" w:rsidR="00095D63" w:rsidRPr="00A27CDF" w:rsidRDefault="00095D63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Бюджетная и налоговая политика Новотитаровского сельского поселения</w:t>
      </w:r>
      <w:r w:rsidR="00342E08">
        <w:rPr>
          <w:sz w:val="28"/>
          <w:szCs w:val="28"/>
        </w:rPr>
        <w:t xml:space="preserve"> </w:t>
      </w:r>
      <w:r w:rsidR="00342E08" w:rsidRPr="00A27CDF">
        <w:rPr>
          <w:sz w:val="28"/>
          <w:szCs w:val="28"/>
        </w:rPr>
        <w:t>Динского</w:t>
      </w:r>
      <w:r w:rsidR="00342E08">
        <w:rPr>
          <w:sz w:val="28"/>
          <w:szCs w:val="28"/>
        </w:rPr>
        <w:t xml:space="preserve"> муниципального</w:t>
      </w:r>
      <w:r w:rsidR="00342E08" w:rsidRPr="00A27CDF">
        <w:rPr>
          <w:sz w:val="28"/>
          <w:szCs w:val="28"/>
        </w:rPr>
        <w:t xml:space="preserve"> района</w:t>
      </w:r>
      <w:r w:rsidR="00342E08">
        <w:rPr>
          <w:sz w:val="28"/>
          <w:szCs w:val="28"/>
        </w:rPr>
        <w:t xml:space="preserve"> Краснодарского края</w:t>
      </w:r>
      <w:r w:rsidRPr="00A27CDF">
        <w:rPr>
          <w:sz w:val="28"/>
          <w:szCs w:val="28"/>
        </w:rPr>
        <w:t>, как и в предыдущие годы, была ориентирована на обеспечение сбалансированности и устойчивости местного бюджета, выполнение задач, поставленных Президентом Российской Федерации в ежегодных Посланиях Федеральному Собранию Российской Федерации, указах Президента Российской Федерации.</w:t>
      </w:r>
    </w:p>
    <w:p w14:paraId="29AE510C" w14:textId="6EF10E70" w:rsidR="00095D63" w:rsidRPr="00A27CDF" w:rsidRDefault="00095D63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В рамках выполнения обязательств </w:t>
      </w:r>
      <w:r w:rsidR="00173168" w:rsidRPr="00A27CDF">
        <w:rPr>
          <w:sz w:val="28"/>
          <w:szCs w:val="28"/>
        </w:rPr>
        <w:t>Новотитаровского сельского поселения</w:t>
      </w:r>
      <w:r w:rsidR="00342E08">
        <w:rPr>
          <w:sz w:val="28"/>
          <w:szCs w:val="28"/>
        </w:rPr>
        <w:t xml:space="preserve"> </w:t>
      </w:r>
      <w:r w:rsidR="00342E08" w:rsidRPr="00A27CDF">
        <w:rPr>
          <w:sz w:val="28"/>
          <w:szCs w:val="28"/>
        </w:rPr>
        <w:t>Динского</w:t>
      </w:r>
      <w:r w:rsidR="00342E08">
        <w:rPr>
          <w:sz w:val="28"/>
          <w:szCs w:val="28"/>
        </w:rPr>
        <w:t xml:space="preserve"> муниципального</w:t>
      </w:r>
      <w:r w:rsidR="00342E08" w:rsidRPr="00A27CDF">
        <w:rPr>
          <w:sz w:val="28"/>
          <w:szCs w:val="28"/>
        </w:rPr>
        <w:t xml:space="preserve"> района</w:t>
      </w:r>
      <w:r w:rsidR="00342E08">
        <w:rPr>
          <w:sz w:val="28"/>
          <w:szCs w:val="28"/>
        </w:rPr>
        <w:t xml:space="preserve"> Краснодарского края</w:t>
      </w:r>
      <w:r w:rsidRPr="00A27CDF">
        <w:rPr>
          <w:sz w:val="28"/>
          <w:szCs w:val="28"/>
        </w:rPr>
        <w:t xml:space="preserve"> как получателя дотации на выравнивание бюджетной обеспеченности из </w:t>
      </w:r>
      <w:r w:rsidR="00173168" w:rsidRPr="00A27CDF">
        <w:rPr>
          <w:sz w:val="28"/>
          <w:szCs w:val="28"/>
        </w:rPr>
        <w:t>краевого</w:t>
      </w:r>
      <w:r w:rsidRPr="00A27CDF">
        <w:rPr>
          <w:sz w:val="28"/>
          <w:szCs w:val="28"/>
        </w:rPr>
        <w:t xml:space="preserve"> бюджета осуществляются меры, направленные на рост налоговых и ненало</w:t>
      </w:r>
      <w:r w:rsidRPr="00A27CDF">
        <w:rPr>
          <w:sz w:val="28"/>
          <w:szCs w:val="28"/>
        </w:rPr>
        <w:softHyphen/>
        <w:t xml:space="preserve">говых доходов бюджета </w:t>
      </w:r>
      <w:r w:rsidR="00173168" w:rsidRPr="00A27CDF">
        <w:rPr>
          <w:sz w:val="28"/>
          <w:szCs w:val="28"/>
        </w:rPr>
        <w:t>Новотитаровского сельского поселения</w:t>
      </w:r>
      <w:r w:rsidR="00342E08">
        <w:rPr>
          <w:sz w:val="28"/>
          <w:szCs w:val="28"/>
        </w:rPr>
        <w:t xml:space="preserve"> </w:t>
      </w:r>
      <w:r w:rsidR="00342E08" w:rsidRPr="00A27CDF">
        <w:rPr>
          <w:sz w:val="28"/>
          <w:szCs w:val="28"/>
        </w:rPr>
        <w:t>Динского</w:t>
      </w:r>
      <w:r w:rsidR="00342E08">
        <w:rPr>
          <w:sz w:val="28"/>
          <w:szCs w:val="28"/>
        </w:rPr>
        <w:t xml:space="preserve"> муниципального</w:t>
      </w:r>
      <w:r w:rsidR="00342E08" w:rsidRPr="00A27CDF">
        <w:rPr>
          <w:sz w:val="28"/>
          <w:szCs w:val="28"/>
        </w:rPr>
        <w:t xml:space="preserve"> района</w:t>
      </w:r>
      <w:r w:rsidR="00342E08">
        <w:rPr>
          <w:sz w:val="28"/>
          <w:szCs w:val="28"/>
        </w:rPr>
        <w:t xml:space="preserve"> Краснодарского края</w:t>
      </w:r>
      <w:r w:rsidRPr="00A27CDF">
        <w:rPr>
          <w:sz w:val="28"/>
          <w:szCs w:val="28"/>
        </w:rPr>
        <w:t>, бюджетную консолидацию.</w:t>
      </w:r>
    </w:p>
    <w:p w14:paraId="1F68118D" w14:textId="4C933BA5" w:rsidR="00792ECA" w:rsidRPr="00A27CDF" w:rsidRDefault="00792ECA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В целях увеличения наполняемости доходной части бюджета в 202</w:t>
      </w:r>
      <w:r w:rsidR="00A27CDF" w:rsidRPr="00A27CDF">
        <w:rPr>
          <w:sz w:val="28"/>
          <w:szCs w:val="28"/>
        </w:rPr>
        <w:t>4</w:t>
      </w:r>
      <w:r w:rsidRPr="00A27CDF">
        <w:rPr>
          <w:sz w:val="28"/>
          <w:szCs w:val="28"/>
        </w:rPr>
        <w:t xml:space="preserve"> – 202</w:t>
      </w:r>
      <w:r w:rsidR="00A27CDF" w:rsidRPr="00A27CDF">
        <w:rPr>
          <w:sz w:val="28"/>
          <w:szCs w:val="28"/>
        </w:rPr>
        <w:t>5</w:t>
      </w:r>
      <w:r w:rsidRPr="00A27CDF">
        <w:rPr>
          <w:sz w:val="28"/>
          <w:szCs w:val="28"/>
        </w:rPr>
        <w:t xml:space="preserve"> годах реализуются (реализованы):</w:t>
      </w:r>
    </w:p>
    <w:p w14:paraId="7676200B" w14:textId="5BC26475" w:rsidR="00792ECA" w:rsidRPr="006E4338" w:rsidRDefault="00792ECA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планы мероприятий, направленные на увеличение наполняемости доходной части консолидированного бюджета края на территории Новотитаровского сельского поселения</w:t>
      </w:r>
      <w:r w:rsidR="00342E08" w:rsidRPr="00342E08">
        <w:rPr>
          <w:sz w:val="28"/>
          <w:szCs w:val="28"/>
        </w:rPr>
        <w:t xml:space="preserve"> Динского муниципального района Краснодарского края</w:t>
      </w:r>
      <w:r w:rsidRPr="00342E08">
        <w:rPr>
          <w:sz w:val="28"/>
          <w:szCs w:val="28"/>
        </w:rPr>
        <w:t xml:space="preserve"> (утверждены</w:t>
      </w:r>
      <w:r w:rsidRPr="00EA53E9">
        <w:rPr>
          <w:color w:val="EE0000"/>
          <w:sz w:val="28"/>
          <w:szCs w:val="28"/>
        </w:rPr>
        <w:t xml:space="preserve"> </w:t>
      </w:r>
      <w:r w:rsidRPr="006E4338">
        <w:rPr>
          <w:sz w:val="28"/>
          <w:szCs w:val="28"/>
        </w:rPr>
        <w:t xml:space="preserve">постановлением администрации Новотитаровского сельского поселения Динского района </w:t>
      </w:r>
      <w:r w:rsidR="00342AA3" w:rsidRPr="006E4338">
        <w:rPr>
          <w:sz w:val="28"/>
          <w:szCs w:val="28"/>
        </w:rPr>
        <w:t>от</w:t>
      </w:r>
      <w:r w:rsidR="00A27CDF" w:rsidRPr="006E4338">
        <w:rPr>
          <w:sz w:val="28"/>
          <w:szCs w:val="28"/>
        </w:rPr>
        <w:t xml:space="preserve"> </w:t>
      </w:r>
      <w:r w:rsidR="006E4338" w:rsidRPr="006E4338">
        <w:rPr>
          <w:sz w:val="28"/>
          <w:szCs w:val="28"/>
        </w:rPr>
        <w:t>16</w:t>
      </w:r>
      <w:r w:rsidR="00342AA3" w:rsidRPr="006E4338">
        <w:rPr>
          <w:sz w:val="28"/>
          <w:szCs w:val="28"/>
        </w:rPr>
        <w:t>.01.202</w:t>
      </w:r>
      <w:r w:rsidR="006E4338" w:rsidRPr="006E4338">
        <w:rPr>
          <w:sz w:val="28"/>
          <w:szCs w:val="28"/>
        </w:rPr>
        <w:t>4</w:t>
      </w:r>
      <w:r w:rsidR="00342AA3" w:rsidRPr="006E4338">
        <w:rPr>
          <w:sz w:val="28"/>
          <w:szCs w:val="28"/>
        </w:rPr>
        <w:t xml:space="preserve"> №3</w:t>
      </w:r>
      <w:r w:rsidR="006E4338" w:rsidRPr="006E4338">
        <w:rPr>
          <w:sz w:val="28"/>
          <w:szCs w:val="28"/>
        </w:rPr>
        <w:t>6</w:t>
      </w:r>
      <w:r w:rsidR="00342AA3" w:rsidRPr="006E4338">
        <w:rPr>
          <w:sz w:val="28"/>
          <w:szCs w:val="28"/>
        </w:rPr>
        <w:t xml:space="preserve"> «Об утверждении Плана мероприятий по наполняемости консолидированного бюджета края на территории муниципального образо</w:t>
      </w:r>
      <w:r w:rsidR="00A27CDF" w:rsidRPr="006E4338">
        <w:rPr>
          <w:sz w:val="28"/>
          <w:szCs w:val="28"/>
        </w:rPr>
        <w:t>в</w:t>
      </w:r>
      <w:r w:rsidR="00342AA3" w:rsidRPr="006E4338">
        <w:rPr>
          <w:sz w:val="28"/>
          <w:szCs w:val="28"/>
        </w:rPr>
        <w:t>ания Новотитаровское сельское поселение в составе муниципального образования Динской район в 202</w:t>
      </w:r>
      <w:r w:rsidR="006E4338" w:rsidRPr="006E4338">
        <w:rPr>
          <w:sz w:val="28"/>
          <w:szCs w:val="28"/>
        </w:rPr>
        <w:t>4</w:t>
      </w:r>
      <w:r w:rsidR="00342AA3" w:rsidRPr="006E4338">
        <w:rPr>
          <w:sz w:val="28"/>
          <w:szCs w:val="28"/>
        </w:rPr>
        <w:t xml:space="preserve"> году», </w:t>
      </w:r>
      <w:r w:rsidRPr="006E4338">
        <w:rPr>
          <w:sz w:val="28"/>
          <w:szCs w:val="28"/>
        </w:rPr>
        <w:t>от 1</w:t>
      </w:r>
      <w:r w:rsidR="00342E08" w:rsidRPr="006E4338">
        <w:rPr>
          <w:sz w:val="28"/>
          <w:szCs w:val="28"/>
        </w:rPr>
        <w:t>2</w:t>
      </w:r>
      <w:r w:rsidRPr="006E4338">
        <w:rPr>
          <w:sz w:val="28"/>
          <w:szCs w:val="28"/>
        </w:rPr>
        <w:t>.0</w:t>
      </w:r>
      <w:r w:rsidR="00342E08" w:rsidRPr="006E4338">
        <w:rPr>
          <w:sz w:val="28"/>
          <w:szCs w:val="28"/>
        </w:rPr>
        <w:t>3</w:t>
      </w:r>
      <w:r w:rsidRPr="006E4338">
        <w:rPr>
          <w:sz w:val="28"/>
          <w:szCs w:val="28"/>
        </w:rPr>
        <w:t>.202</w:t>
      </w:r>
      <w:r w:rsidR="00342E08" w:rsidRPr="006E4338">
        <w:rPr>
          <w:sz w:val="28"/>
          <w:szCs w:val="28"/>
        </w:rPr>
        <w:t xml:space="preserve">5 </w:t>
      </w:r>
      <w:r w:rsidRPr="006E4338">
        <w:rPr>
          <w:sz w:val="28"/>
          <w:szCs w:val="28"/>
        </w:rPr>
        <w:t>№</w:t>
      </w:r>
      <w:r w:rsidR="00342E08" w:rsidRPr="006E4338">
        <w:rPr>
          <w:sz w:val="28"/>
          <w:szCs w:val="28"/>
        </w:rPr>
        <w:t>191</w:t>
      </w:r>
      <w:r w:rsidRPr="006E4338">
        <w:rPr>
          <w:sz w:val="28"/>
          <w:szCs w:val="28"/>
        </w:rPr>
        <w:t xml:space="preserve"> «Об утверждении Плана мероприятий по наполняемости консолидированного бюджета края на территории муниципального образования Новотитаровского сельское поселения в составе муниципального образования </w:t>
      </w:r>
      <w:r w:rsidR="00342AA3" w:rsidRPr="006E4338">
        <w:rPr>
          <w:sz w:val="28"/>
          <w:szCs w:val="28"/>
        </w:rPr>
        <w:t>Динской район в 202</w:t>
      </w:r>
      <w:r w:rsidR="006E4338" w:rsidRPr="006E4338">
        <w:rPr>
          <w:sz w:val="28"/>
          <w:szCs w:val="28"/>
        </w:rPr>
        <w:t>5</w:t>
      </w:r>
      <w:r w:rsidR="00342AA3" w:rsidRPr="006E4338">
        <w:rPr>
          <w:sz w:val="28"/>
          <w:szCs w:val="28"/>
        </w:rPr>
        <w:t xml:space="preserve"> году».</w:t>
      </w:r>
    </w:p>
    <w:p w14:paraId="2CB82D53" w14:textId="77777777" w:rsidR="00342AA3" w:rsidRPr="00A27CDF" w:rsidRDefault="00342AA3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В рамках повышения эффективности налогового администр</w:t>
      </w:r>
      <w:r w:rsidR="00FD7792" w:rsidRPr="00A27CDF">
        <w:rPr>
          <w:sz w:val="28"/>
          <w:szCs w:val="28"/>
        </w:rPr>
        <w:t>ирования проводятся информационная компания, направленная на:</w:t>
      </w:r>
    </w:p>
    <w:p w14:paraId="30AF8F36" w14:textId="77777777" w:rsidR="00FD7792" w:rsidRPr="00A27CDF" w:rsidRDefault="00FD7792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- легализацию доходов физических лиц от продажи недвижимого имущества, сдачи в аренду, операций с ценными бумагами, реализации доли участия в уставном капитале организаций, что обеспечило дополнительные поступления доходов от налога на доходы физических лиц</w:t>
      </w:r>
      <w:r w:rsidR="00CC4CA5" w:rsidRPr="00A27CDF">
        <w:rPr>
          <w:sz w:val="28"/>
          <w:szCs w:val="28"/>
        </w:rPr>
        <w:t>;</w:t>
      </w:r>
    </w:p>
    <w:p w14:paraId="5A15DE16" w14:textId="77777777" w:rsidR="00CC4CA5" w:rsidRPr="00A27CDF" w:rsidRDefault="00CC4CA5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- своевременную уплаты налогоплательщиками – физическими лицами налога на имущество физических лиц, земельного и транспортного налогов</w:t>
      </w:r>
      <w:r w:rsidR="007637F8" w:rsidRPr="00A27CDF">
        <w:rPr>
          <w:sz w:val="28"/>
          <w:szCs w:val="28"/>
        </w:rPr>
        <w:t>.</w:t>
      </w:r>
    </w:p>
    <w:p w14:paraId="13F5D92C" w14:textId="77777777" w:rsidR="00C83D92" w:rsidRPr="00A27CDF" w:rsidRDefault="007637F8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-</w:t>
      </w:r>
      <w:r w:rsidR="00C83D92" w:rsidRPr="00A27CDF">
        <w:rPr>
          <w:sz w:val="28"/>
          <w:szCs w:val="28"/>
        </w:rPr>
        <w:t xml:space="preserve"> принимаются меры, направленные на эффективное управление и распоряжение имущественными и земельными ресурсами на территории Новотитаровского сельского поселения.</w:t>
      </w:r>
    </w:p>
    <w:p w14:paraId="59992508" w14:textId="77777777" w:rsidR="00407CF6" w:rsidRPr="00A27CDF" w:rsidRDefault="007637F8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-</w:t>
      </w:r>
      <w:r w:rsidR="00407CF6" w:rsidRPr="00A27CDF">
        <w:rPr>
          <w:sz w:val="28"/>
          <w:szCs w:val="28"/>
        </w:rPr>
        <w:t xml:space="preserve"> принимаются меры по погашению задолженности в бюджеты всех уровней в рамках межведомственных комиссий</w:t>
      </w:r>
      <w:r w:rsidR="000F397A" w:rsidRPr="00A27CDF">
        <w:rPr>
          <w:sz w:val="28"/>
          <w:szCs w:val="28"/>
        </w:rPr>
        <w:t xml:space="preserve">. </w:t>
      </w:r>
    </w:p>
    <w:p w14:paraId="632E78A6" w14:textId="4F48C57D" w:rsidR="000F397A" w:rsidRPr="00A27CDF" w:rsidRDefault="000F397A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lastRenderedPageBreak/>
        <w:t>В целях обеспечения сбалансированности местного бюджета предпринят ряд мер по оптимизации и повышению эффективности расходов местного бюджета в 20</w:t>
      </w:r>
      <w:r w:rsidR="00192695" w:rsidRPr="00A27CDF">
        <w:rPr>
          <w:sz w:val="28"/>
          <w:szCs w:val="28"/>
        </w:rPr>
        <w:t>2</w:t>
      </w:r>
      <w:r w:rsidR="00A27CDF">
        <w:rPr>
          <w:sz w:val="28"/>
          <w:szCs w:val="28"/>
        </w:rPr>
        <w:t>5</w:t>
      </w:r>
      <w:r w:rsidRPr="00A27CDF">
        <w:rPr>
          <w:sz w:val="28"/>
          <w:szCs w:val="28"/>
        </w:rPr>
        <w:t xml:space="preserve"> году, в том числе:</w:t>
      </w:r>
    </w:p>
    <w:p w14:paraId="08D762DB" w14:textId="77777777" w:rsidR="000F397A" w:rsidRPr="00A27CDF" w:rsidRDefault="000F397A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1) приостановлено финансирование расходов непервоочередных расходов местного бюджета;</w:t>
      </w:r>
    </w:p>
    <w:p w14:paraId="49F82A46" w14:textId="77777777" w:rsidR="00407CF6" w:rsidRPr="00A27CDF" w:rsidRDefault="000F397A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2) реализованы мероприятия по оптимизации, экономии средств, в том числе при закупках в результате конкурсных процедур, расходов на энергопотребление и других материальных затрат;</w:t>
      </w:r>
    </w:p>
    <w:p w14:paraId="507A9A8B" w14:textId="77777777" w:rsidR="00CB1175" w:rsidRPr="00A27CDF" w:rsidRDefault="00CB1175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3) осуществляется финансовый контроль в соответствии  с частью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0A879B8B" w14:textId="77777777" w:rsidR="000F397A" w:rsidRPr="00A27CDF" w:rsidRDefault="00CB1175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4</w:t>
      </w:r>
      <w:r w:rsidR="000F397A" w:rsidRPr="00A27CDF">
        <w:rPr>
          <w:sz w:val="28"/>
          <w:szCs w:val="28"/>
        </w:rPr>
        <w:t>) бюджетные инвестиции в объекты капитального строительства в первоочередном порядке направлялись на завершение строительства (реконструкции) объектов капитального строительства;</w:t>
      </w:r>
    </w:p>
    <w:p w14:paraId="0F66DD32" w14:textId="005372FA" w:rsidR="000F397A" w:rsidRPr="00A27CDF" w:rsidRDefault="00CB1175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5</w:t>
      </w:r>
      <w:r w:rsidR="000F397A" w:rsidRPr="00A27CDF">
        <w:rPr>
          <w:sz w:val="28"/>
          <w:szCs w:val="28"/>
        </w:rPr>
        <w:t xml:space="preserve">)  мероприятия всех муниципальных программ </w:t>
      </w:r>
      <w:r w:rsidR="000440BB" w:rsidRPr="00A27CDF">
        <w:rPr>
          <w:sz w:val="28"/>
          <w:szCs w:val="28"/>
        </w:rPr>
        <w:t>Н</w:t>
      </w:r>
      <w:r w:rsidR="000F397A" w:rsidRPr="00A27CDF">
        <w:rPr>
          <w:sz w:val="28"/>
          <w:szCs w:val="28"/>
        </w:rPr>
        <w:t>овотитаровского сельского поселения</w:t>
      </w:r>
      <w:r w:rsidR="0079467C">
        <w:rPr>
          <w:sz w:val="28"/>
          <w:szCs w:val="28"/>
        </w:rPr>
        <w:t xml:space="preserve"> Динского муниципального района Краснодарского края</w:t>
      </w:r>
      <w:r w:rsidR="000F397A" w:rsidRPr="00A27CDF">
        <w:rPr>
          <w:sz w:val="28"/>
          <w:szCs w:val="28"/>
        </w:rPr>
        <w:t xml:space="preserve"> пересмотрены на предмет целесообразности их реализации с учетом приор</w:t>
      </w:r>
      <w:r w:rsidR="000440BB" w:rsidRPr="00A27CDF">
        <w:rPr>
          <w:sz w:val="28"/>
          <w:szCs w:val="28"/>
        </w:rPr>
        <w:t>и</w:t>
      </w:r>
      <w:r w:rsidR="000F397A" w:rsidRPr="00A27CDF">
        <w:rPr>
          <w:sz w:val="28"/>
          <w:szCs w:val="28"/>
        </w:rPr>
        <w:t>тетности обеспечения финансирования наиболее значимы</w:t>
      </w:r>
      <w:r w:rsidR="000440BB" w:rsidRPr="00A27CDF">
        <w:rPr>
          <w:sz w:val="28"/>
          <w:szCs w:val="28"/>
        </w:rPr>
        <w:t>х мероприятий;</w:t>
      </w:r>
    </w:p>
    <w:p w14:paraId="78407564" w14:textId="77777777" w:rsidR="000440BB" w:rsidRPr="00A27CDF" w:rsidRDefault="007637F8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6</w:t>
      </w:r>
      <w:r w:rsidR="000440BB" w:rsidRPr="00A27CDF">
        <w:rPr>
          <w:sz w:val="28"/>
          <w:szCs w:val="28"/>
        </w:rPr>
        <w:t xml:space="preserve">) </w:t>
      </w:r>
      <w:r w:rsidR="00DE2CB0" w:rsidRPr="00A27CDF">
        <w:rPr>
          <w:sz w:val="28"/>
          <w:szCs w:val="28"/>
        </w:rPr>
        <w:t>осуществляется мониторинг состояния просроченной кредиторской задолженности.</w:t>
      </w:r>
    </w:p>
    <w:p w14:paraId="5BE4804D" w14:textId="74796F63" w:rsidR="00DE2CB0" w:rsidRPr="00A27CDF" w:rsidRDefault="00DE2CB0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Долговая политика Новотитаровского сельского поселения</w:t>
      </w:r>
      <w:r w:rsidR="0079467C">
        <w:rPr>
          <w:sz w:val="28"/>
          <w:szCs w:val="28"/>
        </w:rPr>
        <w:t xml:space="preserve"> Динского муниципального района Краснодарского края</w:t>
      </w:r>
      <w:r w:rsidRPr="00A27CDF">
        <w:rPr>
          <w:sz w:val="28"/>
          <w:szCs w:val="28"/>
        </w:rPr>
        <w:t xml:space="preserve"> ориентирована </w:t>
      </w:r>
      <w:r w:rsidR="00173168" w:rsidRPr="00A27CDF">
        <w:rPr>
          <w:sz w:val="28"/>
          <w:szCs w:val="28"/>
        </w:rPr>
        <w:t>бездолговое бюджетирование</w:t>
      </w:r>
      <w:r w:rsidR="003F5CFE" w:rsidRPr="00A27CDF">
        <w:rPr>
          <w:sz w:val="28"/>
          <w:szCs w:val="28"/>
        </w:rPr>
        <w:t xml:space="preserve">. </w:t>
      </w:r>
    </w:p>
    <w:p w14:paraId="681AF74A" w14:textId="77777777" w:rsidR="00282E4D" w:rsidRPr="00A27CDF" w:rsidRDefault="00282E4D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Все эти меры и неприятие новых </w:t>
      </w:r>
      <w:r w:rsidR="00CB547A" w:rsidRPr="00A27CDF">
        <w:rPr>
          <w:sz w:val="28"/>
          <w:szCs w:val="28"/>
        </w:rPr>
        <w:t>расходных обязательств</w:t>
      </w:r>
      <w:r w:rsidRPr="00A27CDF">
        <w:rPr>
          <w:sz w:val="28"/>
          <w:szCs w:val="28"/>
        </w:rPr>
        <w:t xml:space="preserve"> позволяют нивелировать риски несбалансированности местного бюджета, а также создавать условия для реализации задач бюджетной политики в последующие годы.</w:t>
      </w:r>
    </w:p>
    <w:p w14:paraId="6D8DD29B" w14:textId="5E669A0D" w:rsidR="00282E4D" w:rsidRPr="00A27CDF" w:rsidRDefault="00282E4D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Несмотря на непростые экономические условия, снижение инвестиционной активности, проведенная в Новотитаровском сельском поселении </w:t>
      </w:r>
      <w:r w:rsidR="006E4338">
        <w:rPr>
          <w:sz w:val="28"/>
          <w:szCs w:val="28"/>
        </w:rPr>
        <w:t>Динского муниципального района Краснодарского края</w:t>
      </w:r>
      <w:r w:rsidR="006E4338" w:rsidRPr="00A27CDF">
        <w:rPr>
          <w:sz w:val="28"/>
          <w:szCs w:val="28"/>
        </w:rPr>
        <w:t xml:space="preserve"> </w:t>
      </w:r>
      <w:r w:rsidRPr="00A27CDF">
        <w:rPr>
          <w:sz w:val="28"/>
          <w:szCs w:val="28"/>
        </w:rPr>
        <w:t>работа, направленная на повышение эффективности налогового администрирования, оптимизацию расходов местного бюджета, во многом определила финансовые итоги 20</w:t>
      </w:r>
      <w:r w:rsidR="00192695" w:rsidRPr="00A27CDF">
        <w:rPr>
          <w:sz w:val="28"/>
          <w:szCs w:val="28"/>
        </w:rPr>
        <w:t>2</w:t>
      </w:r>
      <w:r w:rsidR="00A27CDF">
        <w:rPr>
          <w:sz w:val="28"/>
          <w:szCs w:val="28"/>
        </w:rPr>
        <w:t>4</w:t>
      </w:r>
      <w:r w:rsidRPr="00A27CDF">
        <w:rPr>
          <w:sz w:val="28"/>
          <w:szCs w:val="28"/>
        </w:rPr>
        <w:t xml:space="preserve"> года и первой половины 20</w:t>
      </w:r>
      <w:r w:rsidR="002963BB" w:rsidRPr="00A27CDF">
        <w:rPr>
          <w:sz w:val="28"/>
          <w:szCs w:val="28"/>
        </w:rPr>
        <w:t>2</w:t>
      </w:r>
      <w:r w:rsidR="00A27CDF">
        <w:rPr>
          <w:sz w:val="28"/>
          <w:szCs w:val="28"/>
        </w:rPr>
        <w:t>5</w:t>
      </w:r>
      <w:r w:rsidRPr="00A27CDF">
        <w:rPr>
          <w:sz w:val="28"/>
          <w:szCs w:val="28"/>
        </w:rPr>
        <w:t xml:space="preserve"> года.</w:t>
      </w:r>
    </w:p>
    <w:p w14:paraId="74D586C1" w14:textId="125D97DD" w:rsidR="00730EF6" w:rsidRPr="006E4338" w:rsidRDefault="00730EF6" w:rsidP="00730EF6">
      <w:pPr>
        <w:ind w:firstLine="851"/>
        <w:jc w:val="both"/>
        <w:rPr>
          <w:sz w:val="28"/>
          <w:szCs w:val="28"/>
        </w:rPr>
      </w:pPr>
      <w:r w:rsidRPr="006E4338">
        <w:rPr>
          <w:sz w:val="28"/>
          <w:szCs w:val="28"/>
        </w:rPr>
        <w:t>Расходы бюджета за 12 месяцев 202</w:t>
      </w:r>
      <w:r w:rsidR="00A27CDF" w:rsidRPr="006E4338">
        <w:rPr>
          <w:sz w:val="28"/>
          <w:szCs w:val="28"/>
        </w:rPr>
        <w:t>4</w:t>
      </w:r>
      <w:r w:rsidRPr="006E4338">
        <w:rPr>
          <w:sz w:val="28"/>
          <w:szCs w:val="28"/>
        </w:rPr>
        <w:t xml:space="preserve"> года при уточненном бюджетном назначении составили 2</w:t>
      </w:r>
      <w:r w:rsidR="006E4338" w:rsidRPr="006E4338">
        <w:rPr>
          <w:sz w:val="28"/>
          <w:szCs w:val="28"/>
        </w:rPr>
        <w:t>29 409,5</w:t>
      </w:r>
      <w:r w:rsidRPr="006E4338">
        <w:rPr>
          <w:sz w:val="28"/>
          <w:szCs w:val="28"/>
        </w:rPr>
        <w:t xml:space="preserve"> тыс. руб., исполнение составило </w:t>
      </w:r>
      <w:r w:rsidR="006E4338" w:rsidRPr="006E4338">
        <w:rPr>
          <w:sz w:val="28"/>
          <w:szCs w:val="28"/>
        </w:rPr>
        <w:t>209 215,2</w:t>
      </w:r>
      <w:r w:rsidRPr="006E4338">
        <w:rPr>
          <w:sz w:val="28"/>
          <w:szCs w:val="28"/>
        </w:rPr>
        <w:t xml:space="preserve"> тыс. руб. или 9</w:t>
      </w:r>
      <w:r w:rsidR="006E4338" w:rsidRPr="006E4338">
        <w:rPr>
          <w:sz w:val="28"/>
          <w:szCs w:val="28"/>
        </w:rPr>
        <w:t>1</w:t>
      </w:r>
      <w:r w:rsidRPr="006E4338">
        <w:rPr>
          <w:sz w:val="28"/>
          <w:szCs w:val="28"/>
        </w:rPr>
        <w:t>,</w:t>
      </w:r>
      <w:r w:rsidR="006E4338" w:rsidRPr="006E4338">
        <w:rPr>
          <w:sz w:val="28"/>
          <w:szCs w:val="28"/>
        </w:rPr>
        <w:t>2</w:t>
      </w:r>
      <w:r w:rsidRPr="006E4338">
        <w:rPr>
          <w:sz w:val="28"/>
          <w:szCs w:val="28"/>
        </w:rPr>
        <w:t xml:space="preserve"> %. </w:t>
      </w:r>
    </w:p>
    <w:p w14:paraId="3E1832AB" w14:textId="74BD2728" w:rsidR="006E4338" w:rsidRPr="00AF6695" w:rsidRDefault="006E4338" w:rsidP="006E4338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695">
        <w:rPr>
          <w:sz w:val="28"/>
          <w:szCs w:val="28"/>
        </w:rPr>
        <w:t>Бюджет Новотитаровского сельского поселения</w:t>
      </w:r>
      <w:r>
        <w:rPr>
          <w:sz w:val="28"/>
          <w:szCs w:val="28"/>
        </w:rPr>
        <w:t xml:space="preserve"> Динского муниципального района Краснодарского края</w:t>
      </w:r>
      <w:r w:rsidRPr="00AF6695">
        <w:rPr>
          <w:sz w:val="28"/>
          <w:szCs w:val="28"/>
        </w:rPr>
        <w:t xml:space="preserve"> за</w:t>
      </w:r>
      <w:r w:rsidRPr="00AF6695">
        <w:rPr>
          <w:bCs/>
          <w:sz w:val="28"/>
          <w:szCs w:val="28"/>
        </w:rPr>
        <w:t xml:space="preserve"> 12 месяцев 2024 </w:t>
      </w:r>
      <w:r w:rsidRPr="00AF6695">
        <w:rPr>
          <w:sz w:val="28"/>
          <w:szCs w:val="28"/>
        </w:rPr>
        <w:t>года исполнен по доходам на 114,5 %:</w:t>
      </w:r>
      <w:r w:rsidRPr="000F2507">
        <w:rPr>
          <w:b/>
          <w:color w:val="FF0000"/>
          <w:sz w:val="28"/>
          <w:szCs w:val="28"/>
        </w:rPr>
        <w:t xml:space="preserve"> </w:t>
      </w:r>
      <w:r w:rsidRPr="00AF6695">
        <w:rPr>
          <w:sz w:val="28"/>
          <w:szCs w:val="28"/>
        </w:rPr>
        <w:t>при уточненном бюджетном назначении – 189 775,2 тыс. рублей, исполнение составило – 217 385,7 тыс. рублей.</w:t>
      </w:r>
    </w:p>
    <w:p w14:paraId="415C9307" w14:textId="77777777" w:rsidR="006E4338" w:rsidRPr="00AF6695" w:rsidRDefault="006E4338" w:rsidP="006E4338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AF6695">
        <w:rPr>
          <w:sz w:val="28"/>
          <w:szCs w:val="28"/>
        </w:rPr>
        <w:lastRenderedPageBreak/>
        <w:t>Налоговые и неналоговые доходы поступили в объеме 179 716,6 тыс. рублей</w:t>
      </w:r>
      <w:r w:rsidRPr="000F2507">
        <w:rPr>
          <w:color w:val="FF0000"/>
          <w:sz w:val="28"/>
          <w:szCs w:val="28"/>
        </w:rPr>
        <w:t xml:space="preserve"> </w:t>
      </w:r>
      <w:r w:rsidRPr="00AF6695">
        <w:rPr>
          <w:sz w:val="28"/>
          <w:szCs w:val="28"/>
        </w:rPr>
        <w:t>при уточненном бюджетном назначении 152 106,1 тыс. рублей, что составляет</w:t>
      </w:r>
      <w:r w:rsidRPr="000F2507">
        <w:rPr>
          <w:b/>
          <w:color w:val="FF0000"/>
          <w:sz w:val="28"/>
          <w:szCs w:val="28"/>
        </w:rPr>
        <w:t xml:space="preserve"> </w:t>
      </w:r>
      <w:r w:rsidRPr="00AF6695">
        <w:rPr>
          <w:sz w:val="28"/>
          <w:szCs w:val="28"/>
        </w:rPr>
        <w:t>118,1 %</w:t>
      </w:r>
      <w:r w:rsidRPr="00AF6695">
        <w:rPr>
          <w:b/>
          <w:sz w:val="28"/>
          <w:szCs w:val="28"/>
        </w:rPr>
        <w:t xml:space="preserve"> </w:t>
      </w:r>
      <w:r w:rsidRPr="00AF6695">
        <w:rPr>
          <w:sz w:val="28"/>
          <w:szCs w:val="28"/>
        </w:rPr>
        <w:t>к бюджетному назначению, в том числе:</w:t>
      </w:r>
    </w:p>
    <w:p w14:paraId="17814345" w14:textId="77777777" w:rsidR="006E4338" w:rsidRPr="00201AD4" w:rsidRDefault="006E4338" w:rsidP="006E4338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01AD4">
        <w:rPr>
          <w:sz w:val="28"/>
          <w:szCs w:val="28"/>
        </w:rPr>
        <w:t>- налоговые доходы – 168 946,6 тыс. рублей при уточненном бюджетном назначении 143 969,7 тыс. рублей, что составляет 117,3 %;</w:t>
      </w:r>
    </w:p>
    <w:p w14:paraId="54FE6BBB" w14:textId="77777777" w:rsidR="006E4338" w:rsidRPr="00201AD4" w:rsidRDefault="006E4338" w:rsidP="006E4338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01AD4">
        <w:rPr>
          <w:sz w:val="28"/>
          <w:szCs w:val="28"/>
        </w:rPr>
        <w:t>- неналоговые доходы – 10 </w:t>
      </w:r>
      <w:r>
        <w:rPr>
          <w:sz w:val="28"/>
          <w:szCs w:val="28"/>
        </w:rPr>
        <w:t>770</w:t>
      </w:r>
      <w:r w:rsidRPr="00201AD4">
        <w:rPr>
          <w:sz w:val="28"/>
          <w:szCs w:val="28"/>
        </w:rPr>
        <w:t>,0 тыс. рублей при уточненном бюджетном назначении 8 136,4 тыс. рублей, что составляет 132,4 %.</w:t>
      </w:r>
    </w:p>
    <w:p w14:paraId="0174E9F6" w14:textId="77777777" w:rsidR="006E4338" w:rsidRPr="000D406D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0D406D">
        <w:rPr>
          <w:sz w:val="28"/>
          <w:szCs w:val="28"/>
        </w:rPr>
        <w:t>В бюджет поселения поступили безвозмездные средства в сумме 37 669,1 тыс.рублей, в том числе:</w:t>
      </w:r>
    </w:p>
    <w:p w14:paraId="7D402E1F" w14:textId="77777777" w:rsidR="006E4338" w:rsidRPr="000D406D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0D406D">
        <w:rPr>
          <w:sz w:val="28"/>
          <w:szCs w:val="28"/>
        </w:rPr>
        <w:t>- дотации бюджетам сельских поселений на выравнивание бюджетной обеспеченности – 4 979,0 тыс.рублей;</w:t>
      </w:r>
    </w:p>
    <w:p w14:paraId="22365E77" w14:textId="77777777" w:rsidR="006E4338" w:rsidRPr="00CA1A40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CA1A40">
        <w:rPr>
          <w:sz w:val="28"/>
          <w:szCs w:val="28"/>
        </w:rPr>
        <w:t>- прочие дотации бюджетам сельских поселений – 852,3 тыс.рублей;</w:t>
      </w:r>
    </w:p>
    <w:p w14:paraId="1AD2BC59" w14:textId="77777777" w:rsidR="006E4338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CA1A40">
        <w:rPr>
          <w:sz w:val="28"/>
          <w:szCs w:val="28"/>
        </w:rPr>
        <w:t>- дотации бюджетам сельских поселений на поддержку мер по обеспечению сбалансированности бюджетов – 8 435,4 тыс.рублей;</w:t>
      </w:r>
    </w:p>
    <w:p w14:paraId="21904FE4" w14:textId="77777777" w:rsidR="006E4338" w:rsidRPr="00CA1A40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субсидии бюджетам сельских поселений на реализацию программ формирования современной городской среды – 15 540,0 тыс.рублей;</w:t>
      </w:r>
    </w:p>
    <w:p w14:paraId="3855A217" w14:textId="77777777" w:rsidR="006E4338" w:rsidRPr="00CA1A40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CA1A40">
        <w:rPr>
          <w:sz w:val="28"/>
          <w:szCs w:val="28"/>
        </w:rPr>
        <w:t>- субвенции бюджетам сельских поселений на осуществление первичного воинского учета на территориях, где отсу</w:t>
      </w:r>
      <w:r>
        <w:rPr>
          <w:sz w:val="28"/>
          <w:szCs w:val="28"/>
        </w:rPr>
        <w:t>тствуют военные комиссариаты – 2 130,7</w:t>
      </w:r>
      <w:r w:rsidRPr="00CA1A40">
        <w:rPr>
          <w:sz w:val="28"/>
          <w:szCs w:val="28"/>
        </w:rPr>
        <w:t xml:space="preserve"> тыс.рублей;</w:t>
      </w:r>
    </w:p>
    <w:p w14:paraId="4838120A" w14:textId="77777777" w:rsidR="006E4338" w:rsidRPr="00CA1A40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CA1A40">
        <w:rPr>
          <w:sz w:val="28"/>
          <w:szCs w:val="28"/>
        </w:rPr>
        <w:t>- субвенции бюджетам сельских поселений на выполнение передаваемых полномочий субъектов Российской Федерации  - 12,4 тыс.рублей;</w:t>
      </w:r>
    </w:p>
    <w:p w14:paraId="2A18E0A0" w14:textId="77777777" w:rsidR="006E4338" w:rsidRDefault="006E4338" w:rsidP="006E4338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47ED1">
        <w:rPr>
          <w:sz w:val="28"/>
          <w:szCs w:val="28"/>
        </w:rPr>
        <w:t>- прочие межбюджетные трансферты, передаваемые бюджетам сельских поселений – 6 571,6</w:t>
      </w:r>
      <w:r>
        <w:rPr>
          <w:sz w:val="28"/>
          <w:szCs w:val="28"/>
        </w:rPr>
        <w:t xml:space="preserve"> тыс.рублей.</w:t>
      </w:r>
    </w:p>
    <w:p w14:paraId="185242D3" w14:textId="442EAE1B" w:rsidR="00282E4D" w:rsidRPr="006E4338" w:rsidRDefault="006E4338" w:rsidP="00C327FE">
      <w:pPr>
        <w:ind w:firstLine="851"/>
        <w:jc w:val="both"/>
        <w:rPr>
          <w:sz w:val="28"/>
          <w:szCs w:val="28"/>
        </w:rPr>
      </w:pPr>
      <w:r w:rsidRPr="006E4338">
        <w:rPr>
          <w:sz w:val="28"/>
          <w:szCs w:val="28"/>
        </w:rPr>
        <w:t xml:space="preserve"> </w:t>
      </w:r>
      <w:r w:rsidR="00330DD6" w:rsidRPr="006E4338">
        <w:rPr>
          <w:sz w:val="28"/>
          <w:szCs w:val="28"/>
        </w:rPr>
        <w:t>Объем доходов в первом полугодии 20</w:t>
      </w:r>
      <w:r w:rsidR="002963BB" w:rsidRPr="006E4338">
        <w:rPr>
          <w:sz w:val="28"/>
          <w:szCs w:val="28"/>
        </w:rPr>
        <w:t>2</w:t>
      </w:r>
      <w:r w:rsidRPr="006E4338">
        <w:rPr>
          <w:sz w:val="28"/>
          <w:szCs w:val="28"/>
        </w:rPr>
        <w:t>5</w:t>
      </w:r>
      <w:r w:rsidR="00330DD6" w:rsidRPr="006E4338">
        <w:rPr>
          <w:sz w:val="28"/>
          <w:szCs w:val="28"/>
        </w:rPr>
        <w:t xml:space="preserve"> года составил </w:t>
      </w:r>
      <w:r w:rsidRPr="006E4338">
        <w:rPr>
          <w:sz w:val="28"/>
          <w:szCs w:val="28"/>
        </w:rPr>
        <w:t>146 385,9</w:t>
      </w:r>
      <w:r w:rsidR="00FE44F6" w:rsidRPr="006E4338">
        <w:rPr>
          <w:sz w:val="28"/>
          <w:szCs w:val="28"/>
        </w:rPr>
        <w:t xml:space="preserve"> </w:t>
      </w:r>
      <w:r w:rsidR="00CB547A" w:rsidRPr="006E4338">
        <w:rPr>
          <w:sz w:val="28"/>
          <w:szCs w:val="28"/>
        </w:rPr>
        <w:t>тыс. рублей</w:t>
      </w:r>
      <w:r w:rsidR="00D16FF8" w:rsidRPr="006E4338">
        <w:rPr>
          <w:sz w:val="28"/>
          <w:szCs w:val="28"/>
        </w:rPr>
        <w:t>.</w:t>
      </w:r>
      <w:r w:rsidR="00FE44F6" w:rsidRPr="006E4338">
        <w:rPr>
          <w:sz w:val="28"/>
          <w:szCs w:val="28"/>
        </w:rPr>
        <w:t xml:space="preserve"> </w:t>
      </w:r>
      <w:r w:rsidR="00D16FF8" w:rsidRPr="006E4338">
        <w:rPr>
          <w:sz w:val="28"/>
          <w:szCs w:val="28"/>
        </w:rPr>
        <w:t>О</w:t>
      </w:r>
      <w:r w:rsidR="00FE44F6" w:rsidRPr="006E4338">
        <w:rPr>
          <w:sz w:val="28"/>
          <w:szCs w:val="28"/>
        </w:rPr>
        <w:t xml:space="preserve">бъем налоговых и неналоговых доходов бюджете Новотитаровского сельского </w:t>
      </w:r>
      <w:r w:rsidR="00CB547A" w:rsidRPr="006E4338">
        <w:rPr>
          <w:sz w:val="28"/>
          <w:szCs w:val="28"/>
        </w:rPr>
        <w:t>поселения в</w:t>
      </w:r>
      <w:r w:rsidR="00FE44F6" w:rsidRPr="006E4338">
        <w:rPr>
          <w:sz w:val="28"/>
          <w:szCs w:val="28"/>
        </w:rPr>
        <w:t xml:space="preserve"> первом полугодии 20</w:t>
      </w:r>
      <w:r w:rsidR="002963BB" w:rsidRPr="006E4338">
        <w:rPr>
          <w:sz w:val="28"/>
          <w:szCs w:val="28"/>
        </w:rPr>
        <w:t>2</w:t>
      </w:r>
      <w:r w:rsidRPr="006E4338">
        <w:rPr>
          <w:sz w:val="28"/>
          <w:szCs w:val="28"/>
        </w:rPr>
        <w:t>5</w:t>
      </w:r>
      <w:r w:rsidR="00FE44F6" w:rsidRPr="006E4338">
        <w:rPr>
          <w:sz w:val="28"/>
          <w:szCs w:val="28"/>
        </w:rPr>
        <w:t xml:space="preserve"> года составил </w:t>
      </w:r>
      <w:r w:rsidRPr="006E4338">
        <w:rPr>
          <w:sz w:val="28"/>
          <w:szCs w:val="28"/>
        </w:rPr>
        <w:t>79 918,9</w:t>
      </w:r>
      <w:r w:rsidR="00A11E07" w:rsidRPr="006E4338">
        <w:rPr>
          <w:sz w:val="28"/>
          <w:szCs w:val="28"/>
        </w:rPr>
        <w:t xml:space="preserve"> </w:t>
      </w:r>
      <w:r w:rsidR="00CB547A" w:rsidRPr="006E4338">
        <w:rPr>
          <w:sz w:val="28"/>
          <w:szCs w:val="28"/>
        </w:rPr>
        <w:t>тыс. рублей</w:t>
      </w:r>
      <w:r w:rsidR="00D16FF8" w:rsidRPr="006E4338">
        <w:rPr>
          <w:sz w:val="28"/>
          <w:szCs w:val="28"/>
        </w:rPr>
        <w:t>.</w:t>
      </w:r>
    </w:p>
    <w:p w14:paraId="26DA4D7B" w14:textId="51D2D43E" w:rsidR="00FE44F6" w:rsidRPr="006E4338" w:rsidRDefault="00FE44F6" w:rsidP="00C327FE">
      <w:pPr>
        <w:ind w:firstLine="851"/>
        <w:jc w:val="both"/>
        <w:rPr>
          <w:sz w:val="28"/>
          <w:szCs w:val="28"/>
        </w:rPr>
      </w:pPr>
      <w:r w:rsidRPr="006E4338">
        <w:rPr>
          <w:sz w:val="28"/>
          <w:szCs w:val="28"/>
        </w:rPr>
        <w:t>Объем расходов местного бюджета в первом полугодии 20</w:t>
      </w:r>
      <w:r w:rsidR="002963BB" w:rsidRPr="006E4338">
        <w:rPr>
          <w:sz w:val="28"/>
          <w:szCs w:val="28"/>
        </w:rPr>
        <w:t>2</w:t>
      </w:r>
      <w:r w:rsidR="006E4338" w:rsidRPr="006E4338">
        <w:rPr>
          <w:sz w:val="28"/>
          <w:szCs w:val="28"/>
        </w:rPr>
        <w:t>5</w:t>
      </w:r>
      <w:r w:rsidRPr="006E4338">
        <w:rPr>
          <w:sz w:val="28"/>
          <w:szCs w:val="28"/>
        </w:rPr>
        <w:t xml:space="preserve"> года составил </w:t>
      </w:r>
      <w:r w:rsidR="006E4338" w:rsidRPr="006E4338">
        <w:rPr>
          <w:sz w:val="28"/>
          <w:szCs w:val="28"/>
        </w:rPr>
        <w:t>168</w:t>
      </w:r>
      <w:r w:rsidR="00D16FF8" w:rsidRPr="006E4338">
        <w:rPr>
          <w:sz w:val="28"/>
          <w:szCs w:val="28"/>
        </w:rPr>
        <w:t> </w:t>
      </w:r>
      <w:r w:rsidR="006E4338" w:rsidRPr="006E4338">
        <w:rPr>
          <w:sz w:val="28"/>
          <w:szCs w:val="28"/>
        </w:rPr>
        <w:t>488,3</w:t>
      </w:r>
      <w:r w:rsidRPr="006E4338">
        <w:rPr>
          <w:sz w:val="28"/>
          <w:szCs w:val="28"/>
        </w:rPr>
        <w:t xml:space="preserve"> </w:t>
      </w:r>
      <w:r w:rsidR="00CB547A" w:rsidRPr="006E4338">
        <w:rPr>
          <w:sz w:val="28"/>
          <w:szCs w:val="28"/>
        </w:rPr>
        <w:t>тыс. рублей</w:t>
      </w:r>
      <w:r w:rsidRPr="006E4338">
        <w:rPr>
          <w:sz w:val="28"/>
          <w:szCs w:val="28"/>
        </w:rPr>
        <w:t>.</w:t>
      </w:r>
    </w:p>
    <w:p w14:paraId="1FDB1D56" w14:textId="77777777" w:rsidR="00282E4D" w:rsidRPr="006E4338" w:rsidRDefault="00282E4D" w:rsidP="00C327FE">
      <w:pPr>
        <w:ind w:firstLine="851"/>
        <w:jc w:val="both"/>
        <w:rPr>
          <w:sz w:val="28"/>
          <w:szCs w:val="28"/>
        </w:rPr>
      </w:pPr>
    </w:p>
    <w:p w14:paraId="340121D1" w14:textId="77777777" w:rsidR="0078316C" w:rsidRPr="00A27CDF" w:rsidRDefault="00F34F6C" w:rsidP="00331CC5">
      <w:pPr>
        <w:ind w:firstLine="851"/>
        <w:jc w:val="center"/>
        <w:rPr>
          <w:sz w:val="28"/>
          <w:szCs w:val="28"/>
        </w:rPr>
      </w:pPr>
      <w:bookmarkStart w:id="1" w:name="sub_1200"/>
      <w:r w:rsidRPr="00A27CDF">
        <w:rPr>
          <w:sz w:val="28"/>
          <w:szCs w:val="28"/>
        </w:rPr>
        <w:t xml:space="preserve">2. </w:t>
      </w:r>
      <w:r w:rsidR="00FE44F6" w:rsidRPr="00A27CDF">
        <w:rPr>
          <w:sz w:val="28"/>
          <w:szCs w:val="28"/>
        </w:rPr>
        <w:t>Ц</w:t>
      </w:r>
      <w:r w:rsidRPr="00A27CDF">
        <w:rPr>
          <w:sz w:val="28"/>
          <w:szCs w:val="28"/>
        </w:rPr>
        <w:t xml:space="preserve">ели и задачи бюджетной </w:t>
      </w:r>
      <w:r w:rsidR="00FE44F6" w:rsidRPr="00A27CDF">
        <w:rPr>
          <w:sz w:val="28"/>
          <w:szCs w:val="28"/>
        </w:rPr>
        <w:t>и налоговой политики</w:t>
      </w:r>
    </w:p>
    <w:p w14:paraId="2A7B23E5" w14:textId="0629488A" w:rsidR="00F34F6C" w:rsidRPr="00A27CDF" w:rsidRDefault="00FE44F6" w:rsidP="00331CC5">
      <w:pPr>
        <w:ind w:firstLine="851"/>
        <w:jc w:val="center"/>
        <w:rPr>
          <w:sz w:val="28"/>
          <w:szCs w:val="28"/>
        </w:rPr>
      </w:pPr>
      <w:r w:rsidRPr="00A27CDF">
        <w:rPr>
          <w:sz w:val="28"/>
          <w:szCs w:val="28"/>
        </w:rPr>
        <w:t>Новотитаровского сельского поселения</w:t>
      </w:r>
      <w:r w:rsidR="0079467C">
        <w:rPr>
          <w:sz w:val="28"/>
          <w:szCs w:val="28"/>
        </w:rPr>
        <w:t xml:space="preserve"> Динского муниципального района Краснодарского края </w:t>
      </w:r>
      <w:r w:rsidRPr="00A27CDF">
        <w:rPr>
          <w:sz w:val="28"/>
          <w:szCs w:val="28"/>
        </w:rPr>
        <w:t>на 20</w:t>
      </w:r>
      <w:r w:rsidR="00C327FE" w:rsidRPr="00A27CDF">
        <w:rPr>
          <w:sz w:val="28"/>
          <w:szCs w:val="28"/>
        </w:rPr>
        <w:t>2</w:t>
      </w:r>
      <w:r w:rsidR="00A27CDF" w:rsidRPr="00A27CDF">
        <w:rPr>
          <w:sz w:val="28"/>
          <w:szCs w:val="28"/>
        </w:rPr>
        <w:t>6</w:t>
      </w:r>
      <w:r w:rsidRPr="00A27CDF">
        <w:rPr>
          <w:sz w:val="28"/>
          <w:szCs w:val="28"/>
        </w:rPr>
        <w:t xml:space="preserve"> – 202</w:t>
      </w:r>
      <w:r w:rsidR="00A27CDF" w:rsidRPr="00A27CDF">
        <w:rPr>
          <w:sz w:val="28"/>
          <w:szCs w:val="28"/>
        </w:rPr>
        <w:t>8</w:t>
      </w:r>
      <w:r w:rsidRPr="00A27CDF">
        <w:rPr>
          <w:sz w:val="28"/>
          <w:szCs w:val="28"/>
        </w:rPr>
        <w:t xml:space="preserve"> годы</w:t>
      </w:r>
    </w:p>
    <w:bookmarkEnd w:id="1"/>
    <w:p w14:paraId="511CE148" w14:textId="77777777" w:rsidR="0078316C" w:rsidRPr="00EA53E9" w:rsidRDefault="0078316C" w:rsidP="00C327FE">
      <w:pPr>
        <w:ind w:firstLine="851"/>
        <w:jc w:val="both"/>
        <w:rPr>
          <w:color w:val="EE0000"/>
          <w:sz w:val="28"/>
          <w:szCs w:val="28"/>
        </w:rPr>
      </w:pPr>
    </w:p>
    <w:p w14:paraId="5BFB5FDF" w14:textId="77777777" w:rsidR="00AE2765" w:rsidRPr="00A27CDF" w:rsidRDefault="00AE2765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Основными приоритетами бюджетной политики являются обеспечение населения доступными и качественными муниципальными услугами, социальными гарантиями, адресное решение социальных вопросов, создание благоприятных и комфортных условий для проживания.</w:t>
      </w:r>
    </w:p>
    <w:p w14:paraId="5599CA3F" w14:textId="084B4A70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Основными приоритетами налоговой политики являются создание условий для дальнейшего расширения потенциала сбалансированного развития Новотитаровского сельского поселения</w:t>
      </w:r>
      <w:r w:rsidR="0079467C">
        <w:rPr>
          <w:sz w:val="28"/>
          <w:szCs w:val="28"/>
        </w:rPr>
        <w:t xml:space="preserve"> Динского муниципального района Краснодарского края</w:t>
      </w:r>
      <w:r w:rsidRPr="00A27CDF">
        <w:rPr>
          <w:sz w:val="28"/>
          <w:szCs w:val="28"/>
        </w:rPr>
        <w:t>, обеспечения роста доходной части бюджета поселения за счет повышения собираемости налогов, эффективного использования муниципального имущества.</w:t>
      </w:r>
    </w:p>
    <w:p w14:paraId="07F0C3BC" w14:textId="2520F539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lastRenderedPageBreak/>
        <w:t xml:space="preserve">Основными задачами бюджетной и налоговой политики Новотитаровского сельского поселения </w:t>
      </w:r>
      <w:r w:rsidR="0079467C">
        <w:rPr>
          <w:sz w:val="28"/>
          <w:szCs w:val="28"/>
        </w:rPr>
        <w:t>Динского муниципального района Краснодарского края</w:t>
      </w:r>
      <w:r w:rsidR="0079467C" w:rsidRPr="00A27CDF">
        <w:rPr>
          <w:sz w:val="28"/>
          <w:szCs w:val="28"/>
        </w:rPr>
        <w:t xml:space="preserve"> </w:t>
      </w:r>
      <w:r w:rsidRPr="00A27CDF">
        <w:rPr>
          <w:sz w:val="28"/>
          <w:szCs w:val="28"/>
        </w:rPr>
        <w:t>в среднесрочной перспективе являются:</w:t>
      </w:r>
    </w:p>
    <w:p w14:paraId="3A91A58A" w14:textId="77777777" w:rsidR="00AE2765" w:rsidRPr="00A27CDF" w:rsidRDefault="00AE2765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ориентация структуры расходов бюджета на приоритеты, определенные национальными целями развития Российской Федерации в соответствии с Указом № 309;</w:t>
      </w:r>
    </w:p>
    <w:p w14:paraId="0088795A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обеспечение сбалансированности и устойчивости местного бюджета; </w:t>
      </w:r>
    </w:p>
    <w:p w14:paraId="0EA4197C" w14:textId="633617E9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поддержка инвестиционной активности хозяйствующих субъектов, осуществляющих деятельность на территории Новотитаровского сельского поселения</w:t>
      </w:r>
      <w:r w:rsidR="0079467C">
        <w:rPr>
          <w:sz w:val="28"/>
          <w:szCs w:val="28"/>
        </w:rPr>
        <w:t xml:space="preserve"> Динского муниципального района Краснодарского края</w:t>
      </w:r>
      <w:r w:rsidRPr="00A27CDF">
        <w:rPr>
          <w:sz w:val="28"/>
          <w:szCs w:val="28"/>
        </w:rPr>
        <w:t>.</w:t>
      </w:r>
    </w:p>
    <w:p w14:paraId="48726ED5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Для реализации этих задач необходима концентрация усилий на следующих основных направлениях:</w:t>
      </w:r>
    </w:p>
    <w:p w14:paraId="6912BCFA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обеспечение роста доходной части местного бюджета; </w:t>
      </w:r>
    </w:p>
    <w:p w14:paraId="0EE8B204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средств;</w:t>
      </w:r>
    </w:p>
    <w:p w14:paraId="10020C36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совершенствование межбюджетных отношений</w:t>
      </w:r>
      <w:r w:rsidR="0097411D" w:rsidRPr="00A27CDF">
        <w:rPr>
          <w:sz w:val="28"/>
          <w:szCs w:val="28"/>
        </w:rPr>
        <w:t>.</w:t>
      </w:r>
    </w:p>
    <w:p w14:paraId="399B3568" w14:textId="77777777" w:rsidR="00AE2765" w:rsidRPr="00A27CDF" w:rsidRDefault="00AE2765" w:rsidP="00C327FE">
      <w:pPr>
        <w:ind w:firstLine="851"/>
        <w:jc w:val="both"/>
        <w:rPr>
          <w:sz w:val="28"/>
          <w:szCs w:val="28"/>
        </w:rPr>
      </w:pPr>
    </w:p>
    <w:p w14:paraId="125C9CB1" w14:textId="77777777" w:rsidR="00AE2765" w:rsidRPr="00A27CDF" w:rsidRDefault="00AE2765" w:rsidP="00AE2765">
      <w:pPr>
        <w:ind w:firstLine="851"/>
        <w:jc w:val="center"/>
        <w:rPr>
          <w:sz w:val="28"/>
          <w:szCs w:val="28"/>
        </w:rPr>
      </w:pPr>
      <w:r w:rsidRPr="00A27CDF">
        <w:rPr>
          <w:sz w:val="28"/>
          <w:szCs w:val="28"/>
        </w:rPr>
        <w:t>2.1. Приоритеты налоговой политики</w:t>
      </w:r>
    </w:p>
    <w:p w14:paraId="05F3F7D7" w14:textId="77777777" w:rsidR="00AE2765" w:rsidRPr="00EA53E9" w:rsidRDefault="00AE2765" w:rsidP="00C327FE">
      <w:pPr>
        <w:ind w:firstLine="851"/>
        <w:jc w:val="both"/>
        <w:rPr>
          <w:color w:val="EE0000"/>
          <w:sz w:val="28"/>
          <w:szCs w:val="28"/>
        </w:rPr>
      </w:pPr>
    </w:p>
    <w:p w14:paraId="7B7795CB" w14:textId="153A6DB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В целях обеспечения поступления в бюджет </w:t>
      </w:r>
      <w:r w:rsidR="00993399" w:rsidRPr="00A27CDF">
        <w:rPr>
          <w:sz w:val="28"/>
          <w:szCs w:val="28"/>
        </w:rPr>
        <w:t>Новотитаровского сельского поселения</w:t>
      </w:r>
      <w:r w:rsidR="0079467C">
        <w:rPr>
          <w:sz w:val="28"/>
          <w:szCs w:val="28"/>
        </w:rPr>
        <w:t xml:space="preserve"> Динского муниципального района Краснодарского края</w:t>
      </w:r>
      <w:r w:rsidRPr="00A27CDF">
        <w:rPr>
          <w:sz w:val="28"/>
          <w:szCs w:val="28"/>
        </w:rPr>
        <w:t xml:space="preserve"> налоговых и неналоговых доходов в запланированных объемах в 20</w:t>
      </w:r>
      <w:r w:rsidR="00C327FE" w:rsidRPr="00A27CDF">
        <w:rPr>
          <w:sz w:val="28"/>
          <w:szCs w:val="28"/>
        </w:rPr>
        <w:t>2</w:t>
      </w:r>
      <w:r w:rsidR="00A27CDF" w:rsidRPr="00A27CDF">
        <w:rPr>
          <w:sz w:val="28"/>
          <w:szCs w:val="28"/>
        </w:rPr>
        <w:t>6</w:t>
      </w:r>
      <w:r w:rsidRPr="00A27CDF">
        <w:rPr>
          <w:sz w:val="28"/>
          <w:szCs w:val="28"/>
        </w:rPr>
        <w:t> – 202</w:t>
      </w:r>
      <w:r w:rsidR="00A27CDF" w:rsidRPr="00A27CDF">
        <w:rPr>
          <w:sz w:val="28"/>
          <w:szCs w:val="28"/>
        </w:rPr>
        <w:t>8</w:t>
      </w:r>
      <w:r w:rsidRPr="00A27CDF">
        <w:rPr>
          <w:sz w:val="28"/>
          <w:szCs w:val="28"/>
        </w:rPr>
        <w:t> годах главными администраторами налоговых и неналоговых доходов бюджетов будет продолжена работа по:</w:t>
      </w:r>
    </w:p>
    <w:p w14:paraId="35BA90C5" w14:textId="77777777" w:rsidR="0078316C" w:rsidRPr="00A27CDF" w:rsidRDefault="0078316C" w:rsidP="00C327FE">
      <w:pPr>
        <w:ind w:firstLine="851"/>
        <w:jc w:val="both"/>
        <w:rPr>
          <w:spacing w:val="-4"/>
          <w:sz w:val="28"/>
          <w:szCs w:val="28"/>
        </w:rPr>
      </w:pPr>
      <w:r w:rsidRPr="00A27CDF">
        <w:rPr>
          <w:spacing w:val="-4"/>
          <w:sz w:val="28"/>
          <w:szCs w:val="28"/>
        </w:rPr>
        <w:t xml:space="preserve">обеспечению эффективного межведомственного взаимодействия исполнительных органов государственной власти Краснодарского края, органов местного самоуправления и территориальных органов федеральных органов исполнительной власти по вопросам мобилизации доходов в бюджет </w:t>
      </w:r>
      <w:r w:rsidR="00993399" w:rsidRPr="00A27CDF">
        <w:rPr>
          <w:spacing w:val="-4"/>
          <w:sz w:val="28"/>
          <w:szCs w:val="28"/>
        </w:rPr>
        <w:t>поселения</w:t>
      </w:r>
      <w:r w:rsidRPr="00A27CDF">
        <w:rPr>
          <w:spacing w:val="-4"/>
          <w:sz w:val="28"/>
          <w:szCs w:val="28"/>
        </w:rPr>
        <w:t>;</w:t>
      </w:r>
    </w:p>
    <w:p w14:paraId="5150B181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оказанию содействия в совершенствовании информационных ресурсов налоговых органов, иных федеральных ведомств и регистрирующих органов в части актуализации содержащейся в базе данных информации об объектах налогообложения и их правообладателях;</w:t>
      </w:r>
    </w:p>
    <w:p w14:paraId="1FB676D6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совершенствованию качественного формирования прогнозных показателей поступлений в бюджет и выполнение плановых назначений;</w:t>
      </w:r>
    </w:p>
    <w:p w14:paraId="35F9A278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повышению собираемости платежей в бюджет </w:t>
      </w:r>
      <w:r w:rsidR="00993399" w:rsidRPr="00A27CDF">
        <w:rPr>
          <w:sz w:val="28"/>
          <w:szCs w:val="28"/>
        </w:rPr>
        <w:t>поселения</w:t>
      </w:r>
      <w:r w:rsidRPr="00A27CDF">
        <w:rPr>
          <w:sz w:val="28"/>
          <w:szCs w:val="28"/>
        </w:rPr>
        <w:t xml:space="preserve">, в том числе с физических лиц; </w:t>
      </w:r>
    </w:p>
    <w:p w14:paraId="44DAAE4F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проведению в рамках межведомственных комиссий индивидуальной работы с руководителями организаций, снижающих налоговую базу, имеющих задолженность в бюджет, а также выплачивающих заработную плату работникам ниже среднеотраслевого уровня и с несоблюдением трудового и налогового законодательства;</w:t>
      </w:r>
    </w:p>
    <w:p w14:paraId="145DE8F0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>оптимизации системы налогообложения объектов недвижимого имущества исходя из кадастровой стоимости данных объектов, актуализации результатов государственной кадастровой оценки объектов недвижимости;</w:t>
      </w:r>
    </w:p>
    <w:p w14:paraId="71BE09AA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lastRenderedPageBreak/>
        <w:t>проведению информационной кампании, направленной на повышение налоговой грамотности населения,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недвижимости, а также побуждение их к своевременному исполнению платежных обязательств;</w:t>
      </w:r>
    </w:p>
    <w:p w14:paraId="2285ADBB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сокращению задолженности по платежам в бюджет, усилению претензионно-исковой работы с должниками и принудительному взысканию задолженности; </w:t>
      </w:r>
    </w:p>
    <w:p w14:paraId="7D6692DB" w14:textId="77777777" w:rsidR="0078316C" w:rsidRPr="00A27CDF" w:rsidRDefault="0078316C" w:rsidP="00C327FE">
      <w:pPr>
        <w:ind w:firstLine="851"/>
        <w:jc w:val="both"/>
        <w:rPr>
          <w:sz w:val="28"/>
          <w:szCs w:val="28"/>
        </w:rPr>
      </w:pPr>
      <w:r w:rsidRPr="00A27CDF">
        <w:rPr>
          <w:sz w:val="28"/>
          <w:szCs w:val="28"/>
        </w:rPr>
        <w:t xml:space="preserve"> повышению эффективности управления муниципальной собственностью, увеличению поступлений доходов в бюджет </w:t>
      </w:r>
      <w:r w:rsidR="00993399" w:rsidRPr="00A27CDF">
        <w:rPr>
          <w:sz w:val="28"/>
          <w:szCs w:val="28"/>
        </w:rPr>
        <w:t>поселения</w:t>
      </w:r>
      <w:r w:rsidRPr="00A27CDF">
        <w:rPr>
          <w:sz w:val="28"/>
          <w:szCs w:val="28"/>
        </w:rPr>
        <w:t xml:space="preserve"> от их использования.</w:t>
      </w:r>
    </w:p>
    <w:p w14:paraId="631CD70A" w14:textId="77777777" w:rsidR="0078316C" w:rsidRPr="00A27CDF" w:rsidRDefault="0078316C" w:rsidP="00331CC5">
      <w:pPr>
        <w:ind w:firstLine="851"/>
        <w:jc w:val="center"/>
        <w:rPr>
          <w:sz w:val="28"/>
          <w:szCs w:val="28"/>
        </w:rPr>
      </w:pPr>
      <w:r w:rsidRPr="00A27CDF">
        <w:rPr>
          <w:sz w:val="28"/>
          <w:szCs w:val="28"/>
        </w:rPr>
        <w:t>2.</w:t>
      </w:r>
      <w:r w:rsidR="00205342" w:rsidRPr="00A27CDF">
        <w:rPr>
          <w:sz w:val="28"/>
          <w:szCs w:val="28"/>
        </w:rPr>
        <w:t>2</w:t>
      </w:r>
      <w:r w:rsidRPr="00A27CDF">
        <w:rPr>
          <w:sz w:val="28"/>
          <w:szCs w:val="28"/>
        </w:rPr>
        <w:t>. Приоритеты бюджетных расходов</w:t>
      </w:r>
    </w:p>
    <w:p w14:paraId="647281A8" w14:textId="77777777" w:rsidR="0014329B" w:rsidRPr="00EA53E9" w:rsidRDefault="0014329B" w:rsidP="00C327FE">
      <w:pPr>
        <w:ind w:firstLine="851"/>
        <w:jc w:val="both"/>
        <w:rPr>
          <w:color w:val="EE0000"/>
          <w:sz w:val="28"/>
          <w:szCs w:val="28"/>
        </w:rPr>
      </w:pPr>
    </w:p>
    <w:p w14:paraId="17E500DF" w14:textId="541863ED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Приоритетами бюджетных расходов на предстоящий период остаются мероприятия </w:t>
      </w:r>
      <w:r w:rsidR="009F31E0" w:rsidRPr="00342E08">
        <w:rPr>
          <w:sz w:val="28"/>
          <w:szCs w:val="28"/>
        </w:rPr>
        <w:t>муниципальных</w:t>
      </w:r>
      <w:r w:rsidRPr="00342E08">
        <w:rPr>
          <w:sz w:val="28"/>
          <w:szCs w:val="28"/>
        </w:rPr>
        <w:t xml:space="preserve"> программ </w:t>
      </w:r>
      <w:r w:rsidR="00CB547A" w:rsidRPr="00342E08">
        <w:rPr>
          <w:sz w:val="28"/>
          <w:szCs w:val="28"/>
        </w:rPr>
        <w:t>Новотитаровского сельского поселения</w:t>
      </w:r>
      <w:r w:rsidR="00342E08" w:rsidRPr="00342E08">
        <w:rPr>
          <w:sz w:val="28"/>
          <w:szCs w:val="28"/>
        </w:rPr>
        <w:t xml:space="preserve"> Динского муниципального района Краснодарского края</w:t>
      </w:r>
      <w:r w:rsidRPr="00342E08">
        <w:rPr>
          <w:sz w:val="28"/>
          <w:szCs w:val="28"/>
        </w:rPr>
        <w:t xml:space="preserve">, направленных на развитие социально-культурной сферы, безусловное выполнение социальных обязательств перед гражданами и непосредственно оказывающих влияние на качество жизни населения </w:t>
      </w:r>
      <w:r w:rsidR="00AE2765" w:rsidRPr="00342E08">
        <w:rPr>
          <w:sz w:val="28"/>
          <w:szCs w:val="28"/>
        </w:rPr>
        <w:t>станицы</w:t>
      </w:r>
      <w:r w:rsidRPr="00342E08">
        <w:rPr>
          <w:sz w:val="28"/>
          <w:szCs w:val="28"/>
        </w:rPr>
        <w:t>.</w:t>
      </w:r>
    </w:p>
    <w:p w14:paraId="475F21A2" w14:textId="0DBF1905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При планировании объема расходных обязательств местн</w:t>
      </w:r>
      <w:r w:rsidR="00A065CD" w:rsidRPr="00342E08">
        <w:rPr>
          <w:sz w:val="28"/>
          <w:szCs w:val="28"/>
        </w:rPr>
        <w:t xml:space="preserve">ого </w:t>
      </w:r>
      <w:r w:rsidRPr="00342E08">
        <w:rPr>
          <w:sz w:val="28"/>
          <w:szCs w:val="28"/>
        </w:rPr>
        <w:t>бюджет</w:t>
      </w:r>
      <w:r w:rsidR="00A065CD" w:rsidRPr="00342E08">
        <w:rPr>
          <w:sz w:val="28"/>
          <w:szCs w:val="28"/>
        </w:rPr>
        <w:t>а на 20</w:t>
      </w:r>
      <w:r w:rsidR="00C327FE" w:rsidRPr="00342E08">
        <w:rPr>
          <w:sz w:val="28"/>
          <w:szCs w:val="28"/>
        </w:rPr>
        <w:t>2</w:t>
      </w:r>
      <w:r w:rsidR="00342E08" w:rsidRPr="00342E08">
        <w:rPr>
          <w:sz w:val="28"/>
          <w:szCs w:val="28"/>
        </w:rPr>
        <w:t>6</w:t>
      </w:r>
      <w:r w:rsidR="00A065CD" w:rsidRPr="00342E08">
        <w:rPr>
          <w:sz w:val="28"/>
          <w:szCs w:val="28"/>
        </w:rPr>
        <w:t xml:space="preserve"> год</w:t>
      </w:r>
      <w:r w:rsidRPr="00342E08">
        <w:rPr>
          <w:sz w:val="28"/>
          <w:szCs w:val="28"/>
        </w:rPr>
        <w:t xml:space="preserve"> учитываются:</w:t>
      </w:r>
    </w:p>
    <w:p w14:paraId="279A2DA7" w14:textId="760AF13A" w:rsidR="00A065CD" w:rsidRPr="00342E08" w:rsidRDefault="00A065CD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объемы финансирования, предусмотренные муниципальными программами Новотитаровского сельского поселения </w:t>
      </w:r>
      <w:r w:rsidR="00342E08" w:rsidRPr="00342E08">
        <w:rPr>
          <w:sz w:val="28"/>
          <w:szCs w:val="28"/>
        </w:rPr>
        <w:t xml:space="preserve">Динского муниципального района Краснодарского края </w:t>
      </w:r>
      <w:r w:rsidRPr="00342E08">
        <w:rPr>
          <w:sz w:val="28"/>
          <w:szCs w:val="28"/>
        </w:rPr>
        <w:t>по годам их реализации</w:t>
      </w:r>
      <w:r w:rsidR="00205342" w:rsidRPr="00342E08">
        <w:rPr>
          <w:sz w:val="28"/>
          <w:szCs w:val="28"/>
        </w:rPr>
        <w:t>;</w:t>
      </w:r>
    </w:p>
    <w:p w14:paraId="60D6256D" w14:textId="77777777" w:rsidR="00205342" w:rsidRPr="00342E08" w:rsidRDefault="0020534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повышения оплаты труда отдельных категорий  работников бюджетной сферы с учетом сохранения достигнутого соотношения между уровнем оплаты труда отдельных категорий работников бюджетной сферы и уровнем средней заработной платы в Краснодарском крае;</w:t>
      </w:r>
    </w:p>
    <w:p w14:paraId="1266A490" w14:textId="77777777" w:rsidR="00205342" w:rsidRPr="00342E08" w:rsidRDefault="0020534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индексации оплаты труда категорий бюджетной сферы, которые не попадают под действие указов Президента Российской Федерации.</w:t>
      </w:r>
    </w:p>
    <w:p w14:paraId="06C3D340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В первоочередном порядке бюджетные ресурсы должны быть сконцентрированы:</w:t>
      </w:r>
    </w:p>
    <w:p w14:paraId="218BF4CD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на полном и своевременном предоставлении пособий, компенсаций, субсидий и других социальных выплат, предусмотренных действующим законодательством;</w:t>
      </w:r>
    </w:p>
    <w:p w14:paraId="113B18F1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на реализации мероприятий по повышению качества жилищно-коммунальных услуг.</w:t>
      </w:r>
    </w:p>
    <w:p w14:paraId="23389F6F" w14:textId="1AB4A85E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Отдельное внимание необходимо уделить содействию развития экономики </w:t>
      </w:r>
      <w:r w:rsidR="00B031FB" w:rsidRPr="00342E08">
        <w:rPr>
          <w:sz w:val="28"/>
          <w:szCs w:val="28"/>
        </w:rPr>
        <w:t>поселения</w:t>
      </w:r>
      <w:r w:rsidRPr="00342E08">
        <w:rPr>
          <w:sz w:val="28"/>
          <w:szCs w:val="28"/>
        </w:rPr>
        <w:t>, особенно тем направлениям, развитие которых даст экономический эффект, включая перспективные проекты по подде</w:t>
      </w:r>
      <w:r w:rsidR="009F31E0" w:rsidRPr="00342E08">
        <w:rPr>
          <w:sz w:val="28"/>
          <w:szCs w:val="28"/>
        </w:rPr>
        <w:t>ржке малого и среднего бизнеса</w:t>
      </w:r>
      <w:r w:rsidRPr="00342E08">
        <w:rPr>
          <w:sz w:val="28"/>
          <w:szCs w:val="28"/>
        </w:rPr>
        <w:t xml:space="preserve"> по повышению инвестиционной привлекательности </w:t>
      </w:r>
      <w:r w:rsidR="009F31E0" w:rsidRPr="00342E08">
        <w:rPr>
          <w:sz w:val="28"/>
          <w:szCs w:val="28"/>
        </w:rPr>
        <w:t>Новотитаровского сельского поселения</w:t>
      </w:r>
      <w:r w:rsidR="00342E08" w:rsidRPr="00342E08">
        <w:rPr>
          <w:sz w:val="28"/>
          <w:szCs w:val="28"/>
        </w:rPr>
        <w:t xml:space="preserve"> Динского муниципального района Краснодарского края</w:t>
      </w:r>
      <w:r w:rsidRPr="00342E08">
        <w:rPr>
          <w:sz w:val="28"/>
          <w:szCs w:val="28"/>
        </w:rPr>
        <w:t>.</w:t>
      </w:r>
    </w:p>
    <w:p w14:paraId="4E491C8C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lastRenderedPageBreak/>
        <w:t xml:space="preserve">Основным инструментом системного решения экономических и социальных вопросов развития </w:t>
      </w:r>
      <w:r w:rsidR="009F31E0" w:rsidRPr="00342E08">
        <w:rPr>
          <w:sz w:val="28"/>
          <w:szCs w:val="28"/>
        </w:rPr>
        <w:t>поселения</w:t>
      </w:r>
      <w:r w:rsidRPr="00342E08">
        <w:rPr>
          <w:sz w:val="28"/>
          <w:szCs w:val="28"/>
        </w:rPr>
        <w:t xml:space="preserve">, как и в предыдущие годы, будут </w:t>
      </w:r>
      <w:r w:rsidR="009F31E0" w:rsidRPr="00342E08">
        <w:rPr>
          <w:sz w:val="28"/>
          <w:szCs w:val="28"/>
        </w:rPr>
        <w:t>муниципальные</w:t>
      </w:r>
      <w:r w:rsidRPr="00342E08">
        <w:rPr>
          <w:sz w:val="28"/>
          <w:szCs w:val="28"/>
        </w:rPr>
        <w:t xml:space="preserve"> программы. </w:t>
      </w:r>
    </w:p>
    <w:p w14:paraId="65D8FBAD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Реализация </w:t>
      </w:r>
      <w:r w:rsidR="009F31E0" w:rsidRPr="00342E08">
        <w:rPr>
          <w:sz w:val="28"/>
          <w:szCs w:val="28"/>
        </w:rPr>
        <w:t>муниципальных</w:t>
      </w:r>
      <w:r w:rsidRPr="00342E08">
        <w:rPr>
          <w:sz w:val="28"/>
          <w:szCs w:val="28"/>
        </w:rPr>
        <w:t xml:space="preserve"> программ </w:t>
      </w:r>
      <w:r w:rsidR="00993399" w:rsidRPr="00342E08">
        <w:rPr>
          <w:sz w:val="28"/>
          <w:szCs w:val="28"/>
        </w:rPr>
        <w:t>поселения</w:t>
      </w:r>
      <w:r w:rsidRPr="00342E08">
        <w:rPr>
          <w:sz w:val="28"/>
          <w:szCs w:val="28"/>
        </w:rPr>
        <w:t xml:space="preserve"> будет осуществляться на основе взвешенных и обоснованных оценок их выполнения и соответствующего ресурсного обеспечения. При этом достижение максимального результата и обеспечение эффективного расходования бюджетных средств будет осуществляться за счет:</w:t>
      </w:r>
    </w:p>
    <w:p w14:paraId="503C0D5D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совершенствования программно-целевых методов планирования с учетом ориентации на развитие механизма проектного управления.</w:t>
      </w:r>
    </w:p>
    <w:p w14:paraId="2AD989BE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</w:p>
    <w:p w14:paraId="76861982" w14:textId="77777777" w:rsidR="0078316C" w:rsidRPr="00342E08" w:rsidRDefault="0078316C" w:rsidP="00331CC5">
      <w:pPr>
        <w:ind w:firstLine="851"/>
        <w:jc w:val="center"/>
        <w:rPr>
          <w:sz w:val="28"/>
          <w:szCs w:val="28"/>
        </w:rPr>
      </w:pPr>
      <w:r w:rsidRPr="00342E08">
        <w:rPr>
          <w:sz w:val="28"/>
          <w:szCs w:val="28"/>
        </w:rPr>
        <w:t>2.</w:t>
      </w:r>
      <w:r w:rsidR="00205342" w:rsidRPr="00342E08">
        <w:rPr>
          <w:sz w:val="28"/>
          <w:szCs w:val="28"/>
        </w:rPr>
        <w:t>3</w:t>
      </w:r>
      <w:r w:rsidRPr="00342E08">
        <w:rPr>
          <w:sz w:val="28"/>
          <w:szCs w:val="28"/>
        </w:rPr>
        <w:t>. Повышение эффективности бюджетных расходов</w:t>
      </w:r>
    </w:p>
    <w:p w14:paraId="118D881D" w14:textId="77777777" w:rsidR="0014329B" w:rsidRPr="00342E08" w:rsidRDefault="0014329B" w:rsidP="00C327FE">
      <w:pPr>
        <w:ind w:firstLine="851"/>
        <w:jc w:val="both"/>
        <w:rPr>
          <w:sz w:val="28"/>
          <w:szCs w:val="28"/>
        </w:rPr>
      </w:pPr>
    </w:p>
    <w:p w14:paraId="7DAB8BFC" w14:textId="77777777" w:rsidR="0078316C" w:rsidRPr="00342E08" w:rsidRDefault="0020534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В рамках повышения эффективности бюджетных расходов будет осуществлят</w:t>
      </w:r>
      <w:r w:rsidR="00ED249D" w:rsidRPr="00342E08">
        <w:rPr>
          <w:sz w:val="28"/>
          <w:szCs w:val="28"/>
        </w:rPr>
        <w:t>ь</w:t>
      </w:r>
      <w:r w:rsidRPr="00342E08">
        <w:rPr>
          <w:sz w:val="28"/>
          <w:szCs w:val="28"/>
        </w:rPr>
        <w:t>ся работа по направления</w:t>
      </w:r>
      <w:r w:rsidR="00ED249D" w:rsidRPr="00342E08">
        <w:rPr>
          <w:sz w:val="28"/>
          <w:szCs w:val="28"/>
        </w:rPr>
        <w:t>м</w:t>
      </w:r>
      <w:r w:rsidR="00471682" w:rsidRPr="00342E08">
        <w:rPr>
          <w:sz w:val="28"/>
          <w:szCs w:val="28"/>
        </w:rPr>
        <w:t>:</w:t>
      </w:r>
    </w:p>
    <w:p w14:paraId="39263F61" w14:textId="77777777" w:rsidR="00205342" w:rsidRPr="00342E08" w:rsidRDefault="0075682A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р</w:t>
      </w:r>
      <w:r w:rsidR="00205342" w:rsidRPr="00342E08">
        <w:rPr>
          <w:sz w:val="28"/>
          <w:szCs w:val="28"/>
        </w:rPr>
        <w:t>азвити</w:t>
      </w:r>
      <w:r w:rsidR="00ED249D" w:rsidRPr="00342E08">
        <w:rPr>
          <w:sz w:val="28"/>
          <w:szCs w:val="28"/>
        </w:rPr>
        <w:t>е</w:t>
      </w:r>
      <w:r w:rsidRPr="00342E08">
        <w:rPr>
          <w:sz w:val="28"/>
          <w:szCs w:val="28"/>
        </w:rPr>
        <w:t xml:space="preserve"> системы финансового обеспечения оказания государственных услуг, в том числе за счет увеличения доходов муниципальных бюджетных и муниципальных автономных учреждений от приносящей доход деятельности;</w:t>
      </w:r>
    </w:p>
    <w:p w14:paraId="0B5A3765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развитие программно-целевых методов </w:t>
      </w:r>
      <w:r w:rsidR="00471682" w:rsidRPr="00342E08">
        <w:rPr>
          <w:sz w:val="28"/>
          <w:szCs w:val="28"/>
        </w:rPr>
        <w:t xml:space="preserve">планирования, основанных на проектных принципах </w:t>
      </w:r>
      <w:r w:rsidRPr="00342E08">
        <w:rPr>
          <w:sz w:val="28"/>
          <w:szCs w:val="28"/>
        </w:rPr>
        <w:t>управления;</w:t>
      </w:r>
    </w:p>
    <w:p w14:paraId="1F0BD84A" w14:textId="77777777" w:rsidR="00471682" w:rsidRPr="00342E08" w:rsidRDefault="0047168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развитию программно-целевых методов планирования, основанных на проектных принципах управления;</w:t>
      </w:r>
    </w:p>
    <w:p w14:paraId="24754402" w14:textId="77777777" w:rsidR="00471682" w:rsidRPr="00342E08" w:rsidRDefault="0047168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развитию системы закупок для обеспечения </w:t>
      </w:r>
      <w:r w:rsidR="00487352" w:rsidRPr="00342E08">
        <w:rPr>
          <w:sz w:val="28"/>
          <w:szCs w:val="28"/>
        </w:rPr>
        <w:t>муниципальных</w:t>
      </w:r>
      <w:r w:rsidRPr="00342E08">
        <w:rPr>
          <w:sz w:val="28"/>
          <w:szCs w:val="28"/>
        </w:rPr>
        <w:t xml:space="preserve"> нужд; </w:t>
      </w:r>
    </w:p>
    <w:p w14:paraId="41BED240" w14:textId="77777777" w:rsidR="00471682" w:rsidRPr="00342E08" w:rsidRDefault="0047168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совершенствованию внутреннего </w:t>
      </w:r>
      <w:r w:rsidR="00487352" w:rsidRPr="00342E08">
        <w:rPr>
          <w:sz w:val="28"/>
          <w:szCs w:val="28"/>
        </w:rPr>
        <w:t>муниципального</w:t>
      </w:r>
      <w:r w:rsidRPr="00342E08">
        <w:rPr>
          <w:sz w:val="28"/>
          <w:szCs w:val="28"/>
        </w:rPr>
        <w:t xml:space="preserve"> финансового контроля, внутреннего финансового контроля и внутреннего финансового аудита; </w:t>
      </w:r>
    </w:p>
    <w:p w14:paraId="5094ACB4" w14:textId="77777777" w:rsidR="0078316C" w:rsidRPr="00342E08" w:rsidRDefault="00471682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оптимизации расходов на содержание </w:t>
      </w:r>
      <w:r w:rsidR="00487352" w:rsidRPr="00342E08">
        <w:rPr>
          <w:sz w:val="28"/>
          <w:szCs w:val="28"/>
        </w:rPr>
        <w:t>муниципальных</w:t>
      </w:r>
      <w:r w:rsidRPr="00342E08">
        <w:rPr>
          <w:sz w:val="28"/>
          <w:szCs w:val="28"/>
        </w:rPr>
        <w:t xml:space="preserve"> учреждений </w:t>
      </w:r>
      <w:r w:rsidR="00993399" w:rsidRPr="00342E08">
        <w:rPr>
          <w:sz w:val="28"/>
          <w:szCs w:val="28"/>
        </w:rPr>
        <w:t>поселения</w:t>
      </w:r>
      <w:r w:rsidRPr="00342E08">
        <w:rPr>
          <w:sz w:val="28"/>
          <w:szCs w:val="28"/>
        </w:rPr>
        <w:t xml:space="preserve"> с учетом анализа нагрузки (контингент получателей </w:t>
      </w:r>
      <w:r w:rsidR="00487352" w:rsidRPr="00342E08">
        <w:rPr>
          <w:sz w:val="28"/>
          <w:szCs w:val="28"/>
        </w:rPr>
        <w:t>муниципальных</w:t>
      </w:r>
      <w:r w:rsidRPr="00342E08">
        <w:rPr>
          <w:sz w:val="28"/>
          <w:szCs w:val="28"/>
        </w:rPr>
        <w:t xml:space="preserve"> услуг, количество персонала, объемы и качество предоставляемых </w:t>
      </w:r>
      <w:r w:rsidR="00487352" w:rsidRPr="00342E08">
        <w:rPr>
          <w:sz w:val="28"/>
          <w:szCs w:val="28"/>
        </w:rPr>
        <w:t>муниципальных</w:t>
      </w:r>
      <w:r w:rsidRPr="00342E08">
        <w:rPr>
          <w:sz w:val="28"/>
          <w:szCs w:val="28"/>
        </w:rPr>
        <w:t xml:space="preserve"> услуг), использования имущества (необходимость реализации (сдачи в аренду) излишнего, консервации неиспользуемого имущества), функций (передача на аутсорсинг несвойственных функций)</w:t>
      </w:r>
      <w:r w:rsidR="00C327FE" w:rsidRPr="00342E08">
        <w:rPr>
          <w:sz w:val="28"/>
          <w:szCs w:val="28"/>
        </w:rPr>
        <w:t>;</w:t>
      </w:r>
    </w:p>
    <w:p w14:paraId="72B24BDB" w14:textId="20CEB3AF" w:rsidR="00C327FE" w:rsidRPr="00342E08" w:rsidRDefault="00C327FE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повышение эффективности бюджетных расходов за счет вовлечения жителей в осуществление местного самоуправления, в процессы принятия решений путем поддержки проектов развития территорий сельского поселения Новотитаровского сельского поселения </w:t>
      </w:r>
      <w:r w:rsidR="00342E08" w:rsidRPr="00A27CDF">
        <w:rPr>
          <w:sz w:val="28"/>
          <w:szCs w:val="28"/>
        </w:rPr>
        <w:t>Динского</w:t>
      </w:r>
      <w:r w:rsidR="00342E08">
        <w:rPr>
          <w:sz w:val="28"/>
          <w:szCs w:val="28"/>
        </w:rPr>
        <w:t xml:space="preserve"> муниципального</w:t>
      </w:r>
      <w:r w:rsidR="00342E08" w:rsidRPr="00A27CDF">
        <w:rPr>
          <w:sz w:val="28"/>
          <w:szCs w:val="28"/>
        </w:rPr>
        <w:t xml:space="preserve"> района</w:t>
      </w:r>
      <w:r w:rsidR="00342E08">
        <w:rPr>
          <w:sz w:val="28"/>
          <w:szCs w:val="28"/>
        </w:rPr>
        <w:t xml:space="preserve"> Краснодарского края</w:t>
      </w:r>
      <w:r w:rsidRPr="00342E08">
        <w:rPr>
          <w:sz w:val="28"/>
          <w:szCs w:val="28"/>
        </w:rPr>
        <w:t>, основанных на местных инициативах.</w:t>
      </w:r>
    </w:p>
    <w:p w14:paraId="3D1501ED" w14:textId="77777777" w:rsidR="00487352" w:rsidRPr="00EA53E9" w:rsidRDefault="00487352" w:rsidP="00C327FE">
      <w:pPr>
        <w:ind w:firstLine="851"/>
        <w:jc w:val="both"/>
        <w:rPr>
          <w:color w:val="EE0000"/>
          <w:sz w:val="28"/>
          <w:szCs w:val="28"/>
        </w:rPr>
      </w:pPr>
    </w:p>
    <w:p w14:paraId="69F7B431" w14:textId="77777777" w:rsidR="0078316C" w:rsidRPr="00342E08" w:rsidRDefault="0078316C" w:rsidP="00331CC5">
      <w:pPr>
        <w:ind w:firstLine="851"/>
        <w:jc w:val="center"/>
        <w:rPr>
          <w:sz w:val="28"/>
          <w:szCs w:val="28"/>
        </w:rPr>
      </w:pPr>
      <w:r w:rsidRPr="00342E08">
        <w:rPr>
          <w:sz w:val="28"/>
          <w:szCs w:val="28"/>
        </w:rPr>
        <w:t>2.</w:t>
      </w:r>
      <w:r w:rsidR="0075682A" w:rsidRPr="00342E08">
        <w:rPr>
          <w:sz w:val="28"/>
          <w:szCs w:val="28"/>
        </w:rPr>
        <w:t>4</w:t>
      </w:r>
      <w:r w:rsidRPr="00342E08">
        <w:rPr>
          <w:sz w:val="28"/>
          <w:szCs w:val="28"/>
        </w:rPr>
        <w:t>. Повышение открытости</w:t>
      </w:r>
      <w:r w:rsidR="0014329B" w:rsidRPr="00342E08">
        <w:rPr>
          <w:sz w:val="28"/>
          <w:szCs w:val="28"/>
        </w:rPr>
        <w:t xml:space="preserve"> </w:t>
      </w:r>
      <w:r w:rsidRPr="00342E08">
        <w:rPr>
          <w:sz w:val="28"/>
          <w:szCs w:val="28"/>
        </w:rPr>
        <w:t>(прозрачности)</w:t>
      </w:r>
      <w:r w:rsidR="0014329B" w:rsidRPr="00342E08">
        <w:rPr>
          <w:sz w:val="28"/>
          <w:szCs w:val="28"/>
        </w:rPr>
        <w:t xml:space="preserve"> </w:t>
      </w:r>
      <w:r w:rsidRPr="00342E08">
        <w:rPr>
          <w:sz w:val="28"/>
          <w:szCs w:val="28"/>
        </w:rPr>
        <w:t>бюджетного процесса</w:t>
      </w:r>
    </w:p>
    <w:p w14:paraId="5EC8A67F" w14:textId="77777777" w:rsidR="0014329B" w:rsidRPr="00342E08" w:rsidRDefault="0014329B" w:rsidP="00C327FE">
      <w:pPr>
        <w:ind w:firstLine="851"/>
        <w:jc w:val="both"/>
        <w:rPr>
          <w:sz w:val="28"/>
          <w:szCs w:val="28"/>
        </w:rPr>
      </w:pPr>
    </w:p>
    <w:p w14:paraId="52A84927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Продолжится развитие механизмов обеспечения открытости, прозрачности информации о бюджете.</w:t>
      </w:r>
    </w:p>
    <w:p w14:paraId="1D0B300B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Будет продолжено проведение публичных слушаний по проекту </w:t>
      </w:r>
      <w:r w:rsidR="00CB547A" w:rsidRPr="00342E08">
        <w:rPr>
          <w:sz w:val="28"/>
          <w:szCs w:val="28"/>
        </w:rPr>
        <w:t>местного</w:t>
      </w:r>
      <w:r w:rsidRPr="00342E08">
        <w:rPr>
          <w:sz w:val="28"/>
          <w:szCs w:val="28"/>
        </w:rPr>
        <w:t xml:space="preserve"> бюджета и годовому отчету об исполнении краевого бюджета, а также </w:t>
      </w:r>
      <w:r w:rsidRPr="00342E08">
        <w:rPr>
          <w:sz w:val="28"/>
          <w:szCs w:val="28"/>
        </w:rPr>
        <w:lastRenderedPageBreak/>
        <w:t xml:space="preserve">формирование и размещение брошюры в формате "Бюджет для граждан" </w:t>
      </w:r>
      <w:r w:rsidRPr="00342E08">
        <w:rPr>
          <w:sz w:val="28"/>
          <w:szCs w:val="28"/>
        </w:rPr>
        <w:br/>
        <w:t xml:space="preserve">в информационно-телекоммуникационной сети "Интернет". </w:t>
      </w:r>
    </w:p>
    <w:p w14:paraId="513EC56D" w14:textId="77777777" w:rsidR="0078316C" w:rsidRPr="00342E08" w:rsidRDefault="007831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 xml:space="preserve">Существующие в </w:t>
      </w:r>
      <w:r w:rsidR="00CB547A" w:rsidRPr="00342E08">
        <w:rPr>
          <w:sz w:val="28"/>
          <w:szCs w:val="28"/>
        </w:rPr>
        <w:t>поселении</w:t>
      </w:r>
      <w:r w:rsidRPr="00342E08">
        <w:rPr>
          <w:sz w:val="28"/>
          <w:szCs w:val="28"/>
        </w:rPr>
        <w:t xml:space="preserve"> формы взаимодействия с гражданами планируется использовать и в перспективе.</w:t>
      </w:r>
    </w:p>
    <w:p w14:paraId="7028BF9C" w14:textId="77777777" w:rsidR="0078316C" w:rsidRPr="00EA53E9" w:rsidRDefault="0078316C" w:rsidP="00C327FE">
      <w:pPr>
        <w:ind w:firstLine="851"/>
        <w:jc w:val="both"/>
        <w:rPr>
          <w:color w:val="EE0000"/>
          <w:sz w:val="28"/>
          <w:szCs w:val="28"/>
        </w:rPr>
      </w:pPr>
    </w:p>
    <w:p w14:paraId="664BBBC8" w14:textId="29BB3DEC" w:rsidR="00F34F6C" w:rsidRPr="00342E08" w:rsidRDefault="00F34F6C" w:rsidP="00C327FE">
      <w:pPr>
        <w:ind w:firstLine="851"/>
        <w:jc w:val="both"/>
        <w:rPr>
          <w:sz w:val="28"/>
          <w:szCs w:val="28"/>
        </w:rPr>
      </w:pPr>
      <w:r w:rsidRPr="00342E08">
        <w:rPr>
          <w:sz w:val="28"/>
          <w:szCs w:val="28"/>
        </w:rPr>
        <w:t>Реализация направлений бюджетной политики будет способствовать устойчивому социально-экономическому развитию Новотитаровского сельского поселения</w:t>
      </w:r>
      <w:r w:rsidR="00342E08" w:rsidRPr="00342E08">
        <w:rPr>
          <w:sz w:val="28"/>
          <w:szCs w:val="28"/>
        </w:rPr>
        <w:t xml:space="preserve"> Динского муниципального района Краснодарского края</w:t>
      </w:r>
      <w:r w:rsidRPr="00342E08">
        <w:rPr>
          <w:sz w:val="28"/>
          <w:szCs w:val="28"/>
        </w:rPr>
        <w:t>, обеспечению ключевых бюджетных приоритетов, поддержанию стабильности местного бюджета.</w:t>
      </w:r>
    </w:p>
    <w:p w14:paraId="026FC818" w14:textId="77777777" w:rsidR="001F5C2D" w:rsidRPr="0000192A" w:rsidRDefault="001F5C2D" w:rsidP="00C327FE">
      <w:pPr>
        <w:ind w:firstLine="851"/>
        <w:jc w:val="both"/>
        <w:rPr>
          <w:color w:val="FF0000"/>
          <w:sz w:val="28"/>
          <w:szCs w:val="28"/>
        </w:rPr>
      </w:pPr>
    </w:p>
    <w:p w14:paraId="155BEB6E" w14:textId="77777777" w:rsidR="0014329B" w:rsidRPr="0000192A" w:rsidRDefault="0014329B" w:rsidP="00C327FE">
      <w:pPr>
        <w:ind w:firstLine="851"/>
        <w:jc w:val="both"/>
        <w:rPr>
          <w:color w:val="FF0000"/>
          <w:sz w:val="28"/>
          <w:szCs w:val="28"/>
        </w:rPr>
      </w:pPr>
    </w:p>
    <w:p w14:paraId="0263A2F9" w14:textId="77777777" w:rsidR="0014329B" w:rsidRPr="0075682A" w:rsidRDefault="0014329B" w:rsidP="00C327FE">
      <w:pPr>
        <w:ind w:firstLine="851"/>
        <w:jc w:val="both"/>
        <w:rPr>
          <w:sz w:val="28"/>
          <w:szCs w:val="28"/>
        </w:rPr>
      </w:pPr>
    </w:p>
    <w:p w14:paraId="22C38848" w14:textId="77777777" w:rsidR="00342E08" w:rsidRDefault="00F34F6C" w:rsidP="00331CC5">
      <w:pPr>
        <w:jc w:val="both"/>
        <w:rPr>
          <w:sz w:val="28"/>
          <w:szCs w:val="28"/>
        </w:rPr>
      </w:pPr>
      <w:r w:rsidRPr="0075682A">
        <w:rPr>
          <w:sz w:val="28"/>
          <w:szCs w:val="28"/>
        </w:rPr>
        <w:t>Начальник финансово-</w:t>
      </w:r>
      <w:r w:rsidR="0028122A" w:rsidRPr="0075682A">
        <w:rPr>
          <w:sz w:val="28"/>
          <w:szCs w:val="28"/>
        </w:rPr>
        <w:t>экономического</w:t>
      </w:r>
    </w:p>
    <w:p w14:paraId="4DE5039B" w14:textId="77777777" w:rsidR="00342E08" w:rsidRDefault="00342E08" w:rsidP="00331CC5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8122A" w:rsidRPr="0075682A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администрации Новотитаровского</w:t>
      </w:r>
    </w:p>
    <w:p w14:paraId="36424E82" w14:textId="77777777" w:rsidR="00342E08" w:rsidRDefault="00342E08" w:rsidP="00331C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Pr="00A27CDF">
        <w:rPr>
          <w:sz w:val="28"/>
          <w:szCs w:val="28"/>
        </w:rPr>
        <w:t>Динского</w:t>
      </w:r>
      <w:r>
        <w:rPr>
          <w:sz w:val="28"/>
          <w:szCs w:val="28"/>
        </w:rPr>
        <w:t xml:space="preserve"> муниципального</w:t>
      </w:r>
    </w:p>
    <w:p w14:paraId="436FE3ED" w14:textId="0AB6FBD0" w:rsidR="00ED23C1" w:rsidRPr="0075682A" w:rsidRDefault="00342E08" w:rsidP="00331CC5">
      <w:pPr>
        <w:jc w:val="both"/>
        <w:rPr>
          <w:sz w:val="28"/>
          <w:szCs w:val="28"/>
        </w:rPr>
      </w:pPr>
      <w:r w:rsidRPr="00A27CDF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А</w:t>
      </w:r>
      <w:r w:rsidR="00090FB5" w:rsidRPr="0075682A">
        <w:rPr>
          <w:sz w:val="28"/>
          <w:szCs w:val="28"/>
        </w:rPr>
        <w:t>.А. Кожевникова</w:t>
      </w:r>
    </w:p>
    <w:sectPr w:rsidR="00ED23C1" w:rsidRPr="0075682A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61AB0" w14:textId="77777777" w:rsidR="007A4D10" w:rsidRDefault="007A4D10" w:rsidP="0070557A">
      <w:r>
        <w:separator/>
      </w:r>
    </w:p>
  </w:endnote>
  <w:endnote w:type="continuationSeparator" w:id="0">
    <w:p w14:paraId="246B944C" w14:textId="77777777" w:rsidR="007A4D10" w:rsidRDefault="007A4D10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3ED04" w14:textId="77777777" w:rsidR="007A4D10" w:rsidRDefault="007A4D10" w:rsidP="0070557A">
      <w:r>
        <w:separator/>
      </w:r>
    </w:p>
  </w:footnote>
  <w:footnote w:type="continuationSeparator" w:id="0">
    <w:p w14:paraId="09826204" w14:textId="77777777" w:rsidR="007A4D10" w:rsidRDefault="007A4D10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3669529"/>
      <w:docPartObj>
        <w:docPartGallery w:val="Page Numbers (Top of Page)"/>
        <w:docPartUnique/>
      </w:docPartObj>
    </w:sdtPr>
    <w:sdtContent>
      <w:p w14:paraId="4B905308" w14:textId="77777777"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A10">
          <w:rPr>
            <w:noProof/>
          </w:rPr>
          <w:t>8</w:t>
        </w:r>
        <w:r>
          <w:fldChar w:fldCharType="end"/>
        </w:r>
      </w:p>
    </w:sdtContent>
  </w:sdt>
  <w:p w14:paraId="7ACE2727" w14:textId="77777777"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8365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D2"/>
    <w:rsid w:val="00001476"/>
    <w:rsid w:val="0000192A"/>
    <w:rsid w:val="00006242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B6BAC"/>
    <w:rsid w:val="000C1723"/>
    <w:rsid w:val="000C17F0"/>
    <w:rsid w:val="000C2D10"/>
    <w:rsid w:val="000C4A18"/>
    <w:rsid w:val="000C5373"/>
    <w:rsid w:val="000C6698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4F70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05342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1DF9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D37FF"/>
    <w:rsid w:val="002D38AF"/>
    <w:rsid w:val="002D3968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2AA3"/>
    <w:rsid w:val="00342E08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57C24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E72F5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6788"/>
    <w:rsid w:val="005C694C"/>
    <w:rsid w:val="005C6D2D"/>
    <w:rsid w:val="005D283A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961D1"/>
    <w:rsid w:val="006A0D2B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E4338"/>
    <w:rsid w:val="006F100E"/>
    <w:rsid w:val="006F1570"/>
    <w:rsid w:val="006F2BEE"/>
    <w:rsid w:val="006F43F0"/>
    <w:rsid w:val="006F74E8"/>
    <w:rsid w:val="00700143"/>
    <w:rsid w:val="00700BC1"/>
    <w:rsid w:val="007012AE"/>
    <w:rsid w:val="00701C47"/>
    <w:rsid w:val="0070557A"/>
    <w:rsid w:val="0070653C"/>
    <w:rsid w:val="00706A4F"/>
    <w:rsid w:val="00707D37"/>
    <w:rsid w:val="00710A98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0EF6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682A"/>
    <w:rsid w:val="007576A3"/>
    <w:rsid w:val="00760545"/>
    <w:rsid w:val="007637F8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2ECA"/>
    <w:rsid w:val="00793012"/>
    <w:rsid w:val="00793E6B"/>
    <w:rsid w:val="0079465D"/>
    <w:rsid w:val="0079467C"/>
    <w:rsid w:val="00795927"/>
    <w:rsid w:val="00797027"/>
    <w:rsid w:val="007A1919"/>
    <w:rsid w:val="007A4D10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61398"/>
    <w:rsid w:val="00861A33"/>
    <w:rsid w:val="00863483"/>
    <w:rsid w:val="008652D2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4393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462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47A5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C7E3D"/>
    <w:rsid w:val="009D063E"/>
    <w:rsid w:val="009D0B38"/>
    <w:rsid w:val="009D645C"/>
    <w:rsid w:val="009E1E6A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27CDF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27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372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167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4CA5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16FF8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7B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C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3E9"/>
    <w:rsid w:val="00EA5A56"/>
    <w:rsid w:val="00EA5BE7"/>
    <w:rsid w:val="00EA7E2B"/>
    <w:rsid w:val="00EB29E5"/>
    <w:rsid w:val="00EB448C"/>
    <w:rsid w:val="00EB45DE"/>
    <w:rsid w:val="00EB50B6"/>
    <w:rsid w:val="00EC12C0"/>
    <w:rsid w:val="00EC14E8"/>
    <w:rsid w:val="00EC2DCF"/>
    <w:rsid w:val="00ED210F"/>
    <w:rsid w:val="00ED23C1"/>
    <w:rsid w:val="00ED249D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D7792"/>
    <w:rsid w:val="00FE44F6"/>
    <w:rsid w:val="00FE51B1"/>
    <w:rsid w:val="00FE5C0D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DE493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5531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A7249-D4AB-4E95-B9C5-ACFD11B52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Оксана Омельченко</cp:lastModifiedBy>
  <cp:revision>43</cp:revision>
  <cp:lastPrinted>2025-11-06T12:08:00Z</cp:lastPrinted>
  <dcterms:created xsi:type="dcterms:W3CDTF">2014-11-05T10:18:00Z</dcterms:created>
  <dcterms:modified xsi:type="dcterms:W3CDTF">2025-11-07T07:32:00Z</dcterms:modified>
</cp:coreProperties>
</file>