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2F9" w:rsidRPr="00B002F9" w:rsidRDefault="00B002F9" w:rsidP="00586F8B">
      <w:pPr>
        <w:rPr>
          <w:sz w:val="28"/>
          <w:szCs w:val="28"/>
        </w:rPr>
      </w:pPr>
    </w:p>
    <w:p w:rsidR="005230A2" w:rsidRPr="005230A2" w:rsidRDefault="005230A2" w:rsidP="00586F8B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kern w:val="2"/>
          <w:sz w:val="22"/>
          <w:szCs w:val="22"/>
          <w:lang w:eastAsia="en-US"/>
        </w:rPr>
      </w:pPr>
      <w:r w:rsidRPr="005230A2">
        <w:rPr>
          <w:rFonts w:ascii="Times New Roman" w:eastAsia="Calibri" w:hAnsi="Times New Roman" w:cs="Times New Roman"/>
          <w:noProof/>
          <w:kern w:val="2"/>
          <w:sz w:val="34"/>
          <w:szCs w:val="34"/>
        </w:rPr>
        <w:drawing>
          <wp:inline distT="0" distB="0" distL="0" distR="0" wp14:anchorId="0BC460D0" wp14:editId="07C2B933">
            <wp:extent cx="464820" cy="571500"/>
            <wp:effectExtent l="0" t="0" r="0" b="0"/>
            <wp:docPr id="638119355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0A2" w:rsidRPr="005230A2" w:rsidRDefault="005230A2" w:rsidP="00586F8B">
      <w:pPr>
        <w:widowControl/>
        <w:tabs>
          <w:tab w:val="left" w:pos="1134"/>
        </w:tabs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kern w:val="2"/>
          <w:sz w:val="22"/>
          <w:szCs w:val="22"/>
          <w:lang w:eastAsia="en-US"/>
        </w:rPr>
      </w:pPr>
      <w:r w:rsidRPr="005230A2">
        <w:rPr>
          <w:rFonts w:ascii="Times New Roman" w:eastAsia="Calibri" w:hAnsi="Times New Roman" w:cs="Times New Roman"/>
          <w:b/>
          <w:bCs/>
          <w:kern w:val="2"/>
          <w:sz w:val="32"/>
          <w:szCs w:val="32"/>
          <w:lang w:eastAsia="en-US"/>
        </w:rPr>
        <w:t>АДМИНИСТРАЦИЯ НОВОТИТАРОВСКОГО</w:t>
      </w:r>
    </w:p>
    <w:p w:rsidR="005230A2" w:rsidRPr="005230A2" w:rsidRDefault="005230A2" w:rsidP="00586F8B">
      <w:pPr>
        <w:widowControl/>
        <w:tabs>
          <w:tab w:val="left" w:pos="1134"/>
        </w:tabs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kern w:val="2"/>
          <w:sz w:val="22"/>
          <w:szCs w:val="22"/>
          <w:lang w:eastAsia="en-US"/>
        </w:rPr>
      </w:pPr>
      <w:r w:rsidRPr="005230A2">
        <w:rPr>
          <w:rFonts w:ascii="Times New Roman" w:eastAsia="Calibri" w:hAnsi="Times New Roman" w:cs="Times New Roman"/>
          <w:b/>
          <w:bCs/>
          <w:kern w:val="2"/>
          <w:sz w:val="32"/>
          <w:szCs w:val="32"/>
          <w:lang w:eastAsia="en-US"/>
        </w:rPr>
        <w:t>СЕЛЬСКОГО ПОСЕЛЕНИЯ ДИНСКОГО РАЙОНА</w:t>
      </w:r>
    </w:p>
    <w:p w:rsidR="00586F8B" w:rsidRDefault="00586F8B" w:rsidP="00586F8B">
      <w:pPr>
        <w:widowControl/>
        <w:tabs>
          <w:tab w:val="left" w:pos="1134"/>
        </w:tabs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b/>
          <w:bCs/>
          <w:kern w:val="2"/>
          <w:sz w:val="32"/>
          <w:szCs w:val="32"/>
          <w:lang w:eastAsia="en-US"/>
        </w:rPr>
      </w:pPr>
    </w:p>
    <w:p w:rsidR="005230A2" w:rsidRPr="005230A2" w:rsidRDefault="005230A2" w:rsidP="00586F8B">
      <w:pPr>
        <w:widowControl/>
        <w:tabs>
          <w:tab w:val="left" w:pos="1134"/>
        </w:tabs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kern w:val="2"/>
          <w:sz w:val="22"/>
          <w:szCs w:val="22"/>
          <w:lang w:eastAsia="en-US"/>
        </w:rPr>
      </w:pPr>
      <w:r w:rsidRPr="005230A2">
        <w:rPr>
          <w:rFonts w:ascii="Times New Roman" w:eastAsia="Calibri" w:hAnsi="Times New Roman" w:cs="Times New Roman"/>
          <w:b/>
          <w:bCs/>
          <w:kern w:val="2"/>
          <w:sz w:val="32"/>
          <w:szCs w:val="32"/>
          <w:lang w:eastAsia="en-US"/>
        </w:rPr>
        <w:t>ПОСТАНОВЛЕНИЕ</w:t>
      </w:r>
    </w:p>
    <w:p w:rsidR="00586F8B" w:rsidRDefault="005230A2" w:rsidP="00586F8B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  <w:r w:rsidRPr="005230A2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>от 0</w:t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>5</w:t>
      </w:r>
      <w:r w:rsidRPr="005230A2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.08.2025   </w:t>
      </w:r>
      <w:r w:rsidR="00586F8B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                  </w:t>
      </w:r>
      <w:r w:rsidRPr="005230A2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        </w:t>
      </w:r>
      <w:r w:rsidR="00586F8B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        </w:t>
      </w:r>
      <w:r w:rsidRPr="005230A2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                        № 7</w:t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>43</w:t>
      </w:r>
    </w:p>
    <w:p w:rsidR="005230A2" w:rsidRPr="005230A2" w:rsidRDefault="005230A2" w:rsidP="00586F8B">
      <w:pPr>
        <w:widowControl/>
        <w:autoSpaceDE/>
        <w:autoSpaceDN/>
        <w:adjustRightInd/>
        <w:ind w:firstLine="284"/>
        <w:jc w:val="center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  <w:r w:rsidRPr="005230A2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>ст</w:t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>аница</w:t>
      </w:r>
      <w:r w:rsidRPr="005230A2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 Новотитаровская</w:t>
      </w:r>
    </w:p>
    <w:p w:rsidR="00586F8B" w:rsidRDefault="00586F8B" w:rsidP="00586F8B">
      <w:pPr>
        <w:pStyle w:val="1"/>
        <w:spacing w:before="0" w:after="0"/>
        <w:rPr>
          <w:sz w:val="28"/>
          <w:szCs w:val="28"/>
        </w:rPr>
      </w:pPr>
    </w:p>
    <w:p w:rsidR="00B002F9" w:rsidRDefault="0011016D" w:rsidP="00586F8B">
      <w:pPr>
        <w:pStyle w:val="1"/>
        <w:spacing w:before="0" w:after="0"/>
        <w:rPr>
          <w:sz w:val="28"/>
          <w:szCs w:val="28"/>
        </w:rPr>
      </w:pPr>
      <w:r w:rsidRPr="00BB456C">
        <w:rPr>
          <w:sz w:val="28"/>
          <w:szCs w:val="28"/>
        </w:rPr>
        <w:t xml:space="preserve">Об утверждении </w:t>
      </w:r>
    </w:p>
    <w:p w:rsidR="002D71CC" w:rsidRPr="00BB456C" w:rsidRDefault="0011016D" w:rsidP="00586F8B">
      <w:pPr>
        <w:pStyle w:val="1"/>
        <w:spacing w:before="0" w:after="0"/>
        <w:rPr>
          <w:sz w:val="28"/>
          <w:szCs w:val="28"/>
        </w:rPr>
      </w:pPr>
      <w:r w:rsidRPr="00BB456C">
        <w:rPr>
          <w:sz w:val="28"/>
          <w:szCs w:val="28"/>
        </w:rPr>
        <w:t>Положения о концессионных соглашениях</w:t>
      </w:r>
    </w:p>
    <w:p w:rsidR="00BB456C" w:rsidRDefault="00BB456C" w:rsidP="00586F8B">
      <w:pPr>
        <w:ind w:firstLine="559"/>
        <w:rPr>
          <w:sz w:val="28"/>
          <w:szCs w:val="28"/>
        </w:rPr>
      </w:pPr>
    </w:p>
    <w:p w:rsidR="00B002F9" w:rsidRDefault="00B002F9" w:rsidP="00586F8B">
      <w:pPr>
        <w:ind w:firstLine="559"/>
        <w:rPr>
          <w:sz w:val="28"/>
          <w:szCs w:val="28"/>
        </w:rPr>
      </w:pPr>
    </w:p>
    <w:p w:rsidR="00B002F9" w:rsidRDefault="00B002F9" w:rsidP="00586F8B">
      <w:pPr>
        <w:ind w:firstLine="559"/>
        <w:rPr>
          <w:sz w:val="28"/>
          <w:szCs w:val="28"/>
        </w:rPr>
      </w:pPr>
    </w:p>
    <w:p w:rsidR="002D71CC" w:rsidRPr="00BB456C" w:rsidRDefault="0011016D">
      <w:pPr>
        <w:ind w:firstLine="559"/>
        <w:rPr>
          <w:sz w:val="28"/>
          <w:szCs w:val="28"/>
        </w:rPr>
      </w:pPr>
      <w:r w:rsidRPr="00BB456C">
        <w:rPr>
          <w:sz w:val="28"/>
          <w:szCs w:val="28"/>
        </w:rPr>
        <w:t>В соответствии с Федеральным законом Российско</w:t>
      </w:r>
      <w:r w:rsidR="00BB456C" w:rsidRPr="00BB456C">
        <w:rPr>
          <w:sz w:val="28"/>
          <w:szCs w:val="28"/>
        </w:rPr>
        <w:t>й Федерации от 21 июля 2005 г</w:t>
      </w:r>
      <w:r w:rsidR="00C54DED">
        <w:rPr>
          <w:sz w:val="28"/>
          <w:szCs w:val="28"/>
        </w:rPr>
        <w:t>ода</w:t>
      </w:r>
      <w:r w:rsidR="00BB456C" w:rsidRPr="00BB456C">
        <w:rPr>
          <w:sz w:val="28"/>
          <w:szCs w:val="28"/>
        </w:rPr>
        <w:t xml:space="preserve"> №</w:t>
      </w:r>
      <w:r w:rsidR="00586F8B">
        <w:rPr>
          <w:sz w:val="28"/>
          <w:szCs w:val="28"/>
        </w:rPr>
        <w:t xml:space="preserve"> </w:t>
      </w:r>
      <w:bookmarkStart w:id="0" w:name="_GoBack"/>
      <w:bookmarkEnd w:id="0"/>
      <w:r w:rsidRPr="00BB456C">
        <w:rPr>
          <w:sz w:val="28"/>
          <w:szCs w:val="28"/>
        </w:rPr>
        <w:t xml:space="preserve">115-ФЗ </w:t>
      </w:r>
      <w:r w:rsidR="00BB456C" w:rsidRPr="00BB456C">
        <w:rPr>
          <w:sz w:val="28"/>
          <w:szCs w:val="28"/>
        </w:rPr>
        <w:t>«</w:t>
      </w:r>
      <w:r w:rsidRPr="00BB456C">
        <w:rPr>
          <w:sz w:val="28"/>
          <w:szCs w:val="28"/>
        </w:rPr>
        <w:t>О концессионных соглашениях</w:t>
      </w:r>
      <w:r w:rsidR="00BB456C" w:rsidRPr="00BB456C">
        <w:rPr>
          <w:sz w:val="28"/>
          <w:szCs w:val="28"/>
        </w:rPr>
        <w:t>»</w:t>
      </w:r>
      <w:r w:rsidRPr="00BB456C">
        <w:rPr>
          <w:sz w:val="28"/>
          <w:szCs w:val="28"/>
        </w:rPr>
        <w:t xml:space="preserve">, </w:t>
      </w:r>
      <w:r w:rsidR="00D61695" w:rsidRPr="00D61695">
        <w:rPr>
          <w:sz w:val="28"/>
          <w:szCs w:val="28"/>
        </w:rPr>
        <w:t>на основании протеста прокурора Динского района от 2</w:t>
      </w:r>
      <w:r w:rsidR="00D61695">
        <w:rPr>
          <w:sz w:val="28"/>
          <w:szCs w:val="28"/>
        </w:rPr>
        <w:t>2</w:t>
      </w:r>
      <w:r w:rsidR="00C54DED">
        <w:rPr>
          <w:sz w:val="28"/>
          <w:szCs w:val="28"/>
        </w:rPr>
        <w:t xml:space="preserve"> апреля </w:t>
      </w:r>
      <w:r w:rsidR="00D61695" w:rsidRPr="00D61695">
        <w:rPr>
          <w:sz w:val="28"/>
          <w:szCs w:val="28"/>
        </w:rPr>
        <w:t>2025</w:t>
      </w:r>
      <w:r w:rsidR="00C54DED">
        <w:rPr>
          <w:sz w:val="28"/>
          <w:szCs w:val="28"/>
        </w:rPr>
        <w:t xml:space="preserve">года </w:t>
      </w:r>
      <w:r w:rsidR="00D61695" w:rsidRPr="00D61695">
        <w:rPr>
          <w:sz w:val="28"/>
          <w:szCs w:val="28"/>
        </w:rPr>
        <w:t>№ 07-02-2025/1</w:t>
      </w:r>
      <w:r w:rsidR="00D61695">
        <w:rPr>
          <w:sz w:val="28"/>
          <w:szCs w:val="28"/>
        </w:rPr>
        <w:t>836</w:t>
      </w:r>
      <w:r w:rsidR="00D61695" w:rsidRPr="00D61695">
        <w:rPr>
          <w:sz w:val="28"/>
          <w:szCs w:val="28"/>
        </w:rPr>
        <w:t>-20030024 на постановление администрации Новотитаровского сельского поселения Динского района от</w:t>
      </w:r>
      <w:r w:rsidR="00D61695">
        <w:rPr>
          <w:sz w:val="28"/>
          <w:szCs w:val="28"/>
        </w:rPr>
        <w:t xml:space="preserve"> </w:t>
      </w:r>
      <w:r w:rsidR="00D61695" w:rsidRPr="00DE7C57">
        <w:rPr>
          <w:sz w:val="28"/>
          <w:szCs w:val="28"/>
        </w:rPr>
        <w:t xml:space="preserve">20.07.2020 № 247 </w:t>
      </w:r>
      <w:r w:rsidR="00D61695">
        <w:rPr>
          <w:sz w:val="28"/>
          <w:szCs w:val="28"/>
        </w:rPr>
        <w:t>«</w:t>
      </w:r>
      <w:r w:rsidR="00D61695" w:rsidRPr="00DE7C57">
        <w:rPr>
          <w:sz w:val="28"/>
          <w:szCs w:val="28"/>
        </w:rPr>
        <w:t>Об утверждении Положения о концессионных соглашениях</w:t>
      </w:r>
      <w:r w:rsidR="00D61695">
        <w:rPr>
          <w:sz w:val="28"/>
          <w:szCs w:val="28"/>
        </w:rPr>
        <w:t>»,</w:t>
      </w:r>
      <w:r w:rsidR="00D61695" w:rsidRPr="00D61695">
        <w:rPr>
          <w:sz w:val="28"/>
          <w:szCs w:val="28"/>
        </w:rPr>
        <w:t xml:space="preserve"> </w:t>
      </w:r>
      <w:r w:rsidR="00BB456C" w:rsidRPr="00BB456C">
        <w:rPr>
          <w:sz w:val="28"/>
          <w:szCs w:val="28"/>
        </w:rPr>
        <w:t xml:space="preserve">руководствуясь ст. 59 </w:t>
      </w:r>
      <w:r w:rsidRPr="00BB456C">
        <w:rPr>
          <w:sz w:val="28"/>
          <w:szCs w:val="28"/>
        </w:rPr>
        <w:t>Устав</w:t>
      </w:r>
      <w:r w:rsidR="00BB456C" w:rsidRPr="00BB456C">
        <w:rPr>
          <w:sz w:val="28"/>
          <w:szCs w:val="28"/>
        </w:rPr>
        <w:t>а</w:t>
      </w:r>
      <w:r w:rsidRPr="00BB456C">
        <w:rPr>
          <w:sz w:val="28"/>
          <w:szCs w:val="28"/>
        </w:rPr>
        <w:t xml:space="preserve"> </w:t>
      </w:r>
      <w:r w:rsidR="00BB456C">
        <w:rPr>
          <w:sz w:val="28"/>
          <w:szCs w:val="28"/>
        </w:rPr>
        <w:t>Новотитаровского сельского поселения Динского района</w:t>
      </w:r>
      <w:r w:rsidRPr="00BB456C">
        <w:rPr>
          <w:sz w:val="28"/>
          <w:szCs w:val="28"/>
        </w:rPr>
        <w:t xml:space="preserve">, </w:t>
      </w:r>
      <w:proofErr w:type="gramStart"/>
      <w:r w:rsidRPr="00BB456C">
        <w:rPr>
          <w:sz w:val="28"/>
          <w:szCs w:val="28"/>
        </w:rPr>
        <w:t>п</w:t>
      </w:r>
      <w:proofErr w:type="gramEnd"/>
      <w:r w:rsidR="00BB456C">
        <w:rPr>
          <w:sz w:val="28"/>
          <w:szCs w:val="28"/>
        </w:rPr>
        <w:t xml:space="preserve"> </w:t>
      </w:r>
      <w:r w:rsidRPr="00BB456C">
        <w:rPr>
          <w:sz w:val="28"/>
          <w:szCs w:val="28"/>
        </w:rPr>
        <w:t>о</w:t>
      </w:r>
      <w:r w:rsidR="00BB456C">
        <w:rPr>
          <w:sz w:val="28"/>
          <w:szCs w:val="28"/>
        </w:rPr>
        <w:t xml:space="preserve"> </w:t>
      </w:r>
      <w:r w:rsidRPr="00BB456C">
        <w:rPr>
          <w:sz w:val="28"/>
          <w:szCs w:val="28"/>
        </w:rPr>
        <w:t>с</w:t>
      </w:r>
      <w:r w:rsidR="00BB456C">
        <w:rPr>
          <w:sz w:val="28"/>
          <w:szCs w:val="28"/>
        </w:rPr>
        <w:t xml:space="preserve"> </w:t>
      </w:r>
      <w:r w:rsidRPr="00BB456C">
        <w:rPr>
          <w:sz w:val="28"/>
          <w:szCs w:val="28"/>
        </w:rPr>
        <w:t>т</w:t>
      </w:r>
      <w:r w:rsidR="00BB456C">
        <w:rPr>
          <w:sz w:val="28"/>
          <w:szCs w:val="28"/>
        </w:rPr>
        <w:t xml:space="preserve"> </w:t>
      </w:r>
      <w:r w:rsidRPr="00BB456C">
        <w:rPr>
          <w:sz w:val="28"/>
          <w:szCs w:val="28"/>
        </w:rPr>
        <w:t>а</w:t>
      </w:r>
      <w:r w:rsidR="00BB456C">
        <w:rPr>
          <w:sz w:val="28"/>
          <w:szCs w:val="28"/>
        </w:rPr>
        <w:t xml:space="preserve"> </w:t>
      </w:r>
      <w:r w:rsidRPr="00BB456C">
        <w:rPr>
          <w:sz w:val="28"/>
          <w:szCs w:val="28"/>
        </w:rPr>
        <w:t>н</w:t>
      </w:r>
      <w:r w:rsidR="00BB456C">
        <w:rPr>
          <w:sz w:val="28"/>
          <w:szCs w:val="28"/>
        </w:rPr>
        <w:t xml:space="preserve"> </w:t>
      </w:r>
      <w:proofErr w:type="gramStart"/>
      <w:r w:rsidRPr="00BB456C">
        <w:rPr>
          <w:sz w:val="28"/>
          <w:szCs w:val="28"/>
        </w:rPr>
        <w:t>о</w:t>
      </w:r>
      <w:proofErr w:type="gramEnd"/>
      <w:r w:rsidR="00BB456C">
        <w:rPr>
          <w:sz w:val="28"/>
          <w:szCs w:val="28"/>
        </w:rPr>
        <w:t xml:space="preserve"> </w:t>
      </w:r>
      <w:r w:rsidRPr="00BB456C">
        <w:rPr>
          <w:sz w:val="28"/>
          <w:szCs w:val="28"/>
        </w:rPr>
        <w:t>в</w:t>
      </w:r>
      <w:r w:rsidR="00BB456C">
        <w:rPr>
          <w:sz w:val="28"/>
          <w:szCs w:val="28"/>
        </w:rPr>
        <w:t xml:space="preserve"> </w:t>
      </w:r>
      <w:r w:rsidRPr="00BB456C">
        <w:rPr>
          <w:sz w:val="28"/>
          <w:szCs w:val="28"/>
        </w:rPr>
        <w:t>л</w:t>
      </w:r>
      <w:r w:rsidR="00BB456C">
        <w:rPr>
          <w:sz w:val="28"/>
          <w:szCs w:val="28"/>
        </w:rPr>
        <w:t xml:space="preserve"> </w:t>
      </w:r>
      <w:r w:rsidRPr="00BB456C">
        <w:rPr>
          <w:sz w:val="28"/>
          <w:szCs w:val="28"/>
        </w:rPr>
        <w:t>я</w:t>
      </w:r>
      <w:r w:rsidR="00BB456C">
        <w:rPr>
          <w:sz w:val="28"/>
          <w:szCs w:val="28"/>
        </w:rPr>
        <w:t xml:space="preserve"> </w:t>
      </w:r>
      <w:r w:rsidRPr="00BB456C">
        <w:rPr>
          <w:sz w:val="28"/>
          <w:szCs w:val="28"/>
        </w:rPr>
        <w:t>ю:</w:t>
      </w:r>
    </w:p>
    <w:p w:rsidR="002D71CC" w:rsidRPr="0019237A" w:rsidRDefault="0011016D" w:rsidP="0019237A">
      <w:pPr>
        <w:pStyle w:val="af"/>
        <w:numPr>
          <w:ilvl w:val="0"/>
          <w:numId w:val="2"/>
        </w:numPr>
        <w:rPr>
          <w:sz w:val="28"/>
          <w:szCs w:val="28"/>
        </w:rPr>
      </w:pPr>
      <w:r w:rsidRPr="0019237A">
        <w:rPr>
          <w:sz w:val="28"/>
          <w:szCs w:val="28"/>
        </w:rPr>
        <w:t>Утвердить Положение о концессионных соглашениях (прилагается).</w:t>
      </w:r>
    </w:p>
    <w:p w:rsidR="0019237A" w:rsidRPr="00DE7C57" w:rsidRDefault="0019237A" w:rsidP="00DE7C57">
      <w:pPr>
        <w:pStyle w:val="af"/>
        <w:numPr>
          <w:ilvl w:val="0"/>
          <w:numId w:val="2"/>
        </w:numPr>
        <w:ind w:left="0" w:firstLine="709"/>
        <w:rPr>
          <w:sz w:val="28"/>
          <w:szCs w:val="28"/>
        </w:rPr>
      </w:pPr>
      <w:r w:rsidRPr="00DE7C57">
        <w:rPr>
          <w:sz w:val="28"/>
          <w:szCs w:val="28"/>
        </w:rPr>
        <w:t xml:space="preserve">Признать утратившим силу постановление </w:t>
      </w:r>
      <w:r w:rsidR="001D263C" w:rsidRPr="00DE7C57">
        <w:rPr>
          <w:sz w:val="28"/>
          <w:szCs w:val="28"/>
        </w:rPr>
        <w:t>администрации Новотитаровского сельского поселения Динского района</w:t>
      </w:r>
      <w:r w:rsidR="00DE7C57" w:rsidRPr="00DE7C57">
        <w:rPr>
          <w:sz w:val="28"/>
          <w:szCs w:val="28"/>
        </w:rPr>
        <w:t xml:space="preserve"> от 20</w:t>
      </w:r>
      <w:r w:rsidR="00C54DED">
        <w:rPr>
          <w:sz w:val="28"/>
          <w:szCs w:val="28"/>
        </w:rPr>
        <w:t xml:space="preserve"> июля </w:t>
      </w:r>
      <w:r w:rsidR="00DE7C57" w:rsidRPr="00DE7C57">
        <w:rPr>
          <w:sz w:val="28"/>
          <w:szCs w:val="28"/>
        </w:rPr>
        <w:t>2020</w:t>
      </w:r>
      <w:r w:rsidR="00C54DED">
        <w:rPr>
          <w:sz w:val="28"/>
          <w:szCs w:val="28"/>
        </w:rPr>
        <w:t xml:space="preserve"> года</w:t>
      </w:r>
      <w:r w:rsidR="00DE7C57" w:rsidRPr="00DE7C57">
        <w:rPr>
          <w:sz w:val="28"/>
          <w:szCs w:val="28"/>
        </w:rPr>
        <w:t xml:space="preserve"> № 247 </w:t>
      </w:r>
      <w:r w:rsidR="00DE7C57">
        <w:rPr>
          <w:sz w:val="28"/>
          <w:szCs w:val="28"/>
        </w:rPr>
        <w:t>«</w:t>
      </w:r>
      <w:r w:rsidR="00DE7C57" w:rsidRPr="00DE7C57">
        <w:rPr>
          <w:sz w:val="28"/>
          <w:szCs w:val="28"/>
        </w:rPr>
        <w:t>Об утверждении Положения о концессионных соглашениях</w:t>
      </w:r>
      <w:r w:rsidR="00DE7C57">
        <w:rPr>
          <w:sz w:val="28"/>
          <w:szCs w:val="28"/>
        </w:rPr>
        <w:t>».</w:t>
      </w:r>
    </w:p>
    <w:p w:rsidR="00D61695" w:rsidRPr="00D61695" w:rsidRDefault="00D61695" w:rsidP="00D61695">
      <w:pPr>
        <w:rPr>
          <w:i/>
          <w:sz w:val="28"/>
          <w:szCs w:val="28"/>
          <w:u w:val="single"/>
        </w:rPr>
      </w:pPr>
      <w:r w:rsidRPr="00D61695">
        <w:rPr>
          <w:sz w:val="28"/>
          <w:szCs w:val="28"/>
        </w:rPr>
        <w:t xml:space="preserve">3. </w:t>
      </w:r>
      <w:bookmarkStart w:id="1" w:name="sub_3"/>
      <w:r w:rsidRPr="00D61695">
        <w:rPr>
          <w:sz w:val="28"/>
          <w:szCs w:val="28"/>
        </w:rPr>
        <w:t>Начальнику отдела по общим и организационным вопросам администрации Новотитаровского сельского поселения Динского района (Омельченко) опубликовать настоящее постановление на официальном сайте общественно-политической газеты «ТРИБУНА» Динского района Краснодарского края https://tribuna-neo.ru/ и разместить на официальном сайте  Новотитаровского сельского поселения Динского района www.novotitarovskaya.info.</w:t>
      </w:r>
    </w:p>
    <w:p w:rsidR="00D61695" w:rsidRPr="00D61695" w:rsidRDefault="00D61695" w:rsidP="00D61695">
      <w:pPr>
        <w:rPr>
          <w:i/>
          <w:sz w:val="28"/>
          <w:szCs w:val="28"/>
          <w:u w:val="single"/>
        </w:rPr>
      </w:pPr>
      <w:r w:rsidRPr="00D61695">
        <w:rPr>
          <w:sz w:val="28"/>
          <w:szCs w:val="28"/>
        </w:rPr>
        <w:t xml:space="preserve">4. </w:t>
      </w:r>
      <w:proofErr w:type="gramStart"/>
      <w:r w:rsidRPr="00D61695">
        <w:rPr>
          <w:sz w:val="28"/>
          <w:szCs w:val="28"/>
        </w:rPr>
        <w:t>Контроль за</w:t>
      </w:r>
      <w:proofErr w:type="gramEnd"/>
      <w:r w:rsidRPr="00D61695">
        <w:rPr>
          <w:sz w:val="28"/>
          <w:szCs w:val="28"/>
        </w:rPr>
        <w:t xml:space="preserve"> выполнением настоящего постановления </w:t>
      </w:r>
      <w:bookmarkStart w:id="2" w:name="sub_4"/>
      <w:bookmarkEnd w:id="1"/>
      <w:r w:rsidRPr="00D61695">
        <w:rPr>
          <w:sz w:val="28"/>
          <w:szCs w:val="28"/>
        </w:rPr>
        <w:t>оставляю за собой</w:t>
      </w:r>
      <w:r w:rsidRPr="00D61695">
        <w:rPr>
          <w:i/>
          <w:sz w:val="28"/>
          <w:szCs w:val="28"/>
        </w:rPr>
        <w:t>.</w:t>
      </w:r>
    </w:p>
    <w:p w:rsidR="00D61695" w:rsidRPr="00D61695" w:rsidRDefault="00D61695" w:rsidP="00D61695">
      <w:pPr>
        <w:rPr>
          <w:i/>
          <w:sz w:val="28"/>
          <w:szCs w:val="28"/>
        </w:rPr>
      </w:pPr>
      <w:r w:rsidRPr="00D61695">
        <w:rPr>
          <w:sz w:val="28"/>
          <w:szCs w:val="28"/>
        </w:rPr>
        <w:t xml:space="preserve">5. Постановление вступает в силу после его официального </w:t>
      </w:r>
      <w:bookmarkEnd w:id="2"/>
      <w:r w:rsidRPr="00D61695">
        <w:rPr>
          <w:sz w:val="28"/>
          <w:szCs w:val="28"/>
        </w:rPr>
        <w:t>опубликования</w:t>
      </w:r>
      <w:r w:rsidRPr="00D61695">
        <w:rPr>
          <w:i/>
          <w:sz w:val="28"/>
          <w:szCs w:val="28"/>
        </w:rPr>
        <w:t>.</w:t>
      </w:r>
    </w:p>
    <w:p w:rsidR="002D71CC" w:rsidRDefault="002D71CC">
      <w:pPr>
        <w:ind w:firstLine="559"/>
      </w:pPr>
    </w:p>
    <w:p w:rsidR="00A66405" w:rsidRDefault="00A66405">
      <w:pPr>
        <w:ind w:firstLine="559"/>
      </w:pPr>
    </w:p>
    <w:p w:rsidR="0025787C" w:rsidRDefault="0025787C">
      <w:pPr>
        <w:ind w:firstLine="559"/>
      </w:pPr>
    </w:p>
    <w:p w:rsidR="00D61695" w:rsidRPr="00DD3487" w:rsidRDefault="0025787C" w:rsidP="00D61695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D61695" w:rsidRPr="00DD3487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61695" w:rsidRPr="00DD3487">
        <w:rPr>
          <w:rFonts w:ascii="Times New Roman" w:hAnsi="Times New Roman" w:cs="Times New Roman"/>
          <w:sz w:val="28"/>
          <w:szCs w:val="28"/>
        </w:rPr>
        <w:t xml:space="preserve"> </w:t>
      </w:r>
      <w:r w:rsidR="00D61695">
        <w:rPr>
          <w:rFonts w:ascii="Times New Roman" w:hAnsi="Times New Roman" w:cs="Times New Roman"/>
          <w:sz w:val="28"/>
          <w:szCs w:val="28"/>
        </w:rPr>
        <w:t>Новотитаровского</w:t>
      </w:r>
    </w:p>
    <w:p w:rsidR="002D71CC" w:rsidRPr="00BB456C" w:rsidRDefault="00D61695" w:rsidP="008B0A9B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DD3487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               </w:t>
      </w:r>
      <w:proofErr w:type="spellStart"/>
      <w:r w:rsidR="0025787C">
        <w:rPr>
          <w:sz w:val="28"/>
          <w:szCs w:val="28"/>
        </w:rPr>
        <w:t>С.П.Васильченко</w:t>
      </w:r>
      <w:proofErr w:type="spellEnd"/>
    </w:p>
    <w:sectPr w:rsidR="002D71CC" w:rsidRPr="00BB456C" w:rsidSect="00586F8B">
      <w:footerReference w:type="default" r:id="rId9"/>
      <w:pgSz w:w="11900" w:h="16800"/>
      <w:pgMar w:top="567" w:right="68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59C7" w:rsidRDefault="00D059C7">
      <w:r>
        <w:separator/>
      </w:r>
    </w:p>
  </w:endnote>
  <w:endnote w:type="continuationSeparator" w:id="0">
    <w:p w:rsidR="00D059C7" w:rsidRDefault="00D05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3C8C" w:rsidRDefault="00D26EED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59C7" w:rsidRDefault="00D059C7">
      <w:r>
        <w:separator/>
      </w:r>
    </w:p>
  </w:footnote>
  <w:footnote w:type="continuationSeparator" w:id="0">
    <w:p w:rsidR="00D059C7" w:rsidRDefault="00D059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183BBC"/>
    <w:multiLevelType w:val="hybridMultilevel"/>
    <w:tmpl w:val="2FCE7A56"/>
    <w:lvl w:ilvl="0" w:tplc="81202D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02C"/>
    <w:rsid w:val="00045CBD"/>
    <w:rsid w:val="000A78E3"/>
    <w:rsid w:val="0011016D"/>
    <w:rsid w:val="0019237A"/>
    <w:rsid w:val="001D263C"/>
    <w:rsid w:val="001D3C8C"/>
    <w:rsid w:val="001E7296"/>
    <w:rsid w:val="0025787C"/>
    <w:rsid w:val="002D71CC"/>
    <w:rsid w:val="00307E30"/>
    <w:rsid w:val="003F5982"/>
    <w:rsid w:val="00494190"/>
    <w:rsid w:val="004C502C"/>
    <w:rsid w:val="00517B8F"/>
    <w:rsid w:val="005230A2"/>
    <w:rsid w:val="00586F8B"/>
    <w:rsid w:val="005A77D0"/>
    <w:rsid w:val="005B324C"/>
    <w:rsid w:val="005E6F28"/>
    <w:rsid w:val="00626BF4"/>
    <w:rsid w:val="00665B8C"/>
    <w:rsid w:val="008835FD"/>
    <w:rsid w:val="008B0A9B"/>
    <w:rsid w:val="00A6509B"/>
    <w:rsid w:val="00A66405"/>
    <w:rsid w:val="00A83519"/>
    <w:rsid w:val="00A8562F"/>
    <w:rsid w:val="00AF2FB8"/>
    <w:rsid w:val="00B002F9"/>
    <w:rsid w:val="00BB456C"/>
    <w:rsid w:val="00C31068"/>
    <w:rsid w:val="00C54DED"/>
    <w:rsid w:val="00CA7DCD"/>
    <w:rsid w:val="00D059C7"/>
    <w:rsid w:val="00D26EED"/>
    <w:rsid w:val="00D61695"/>
    <w:rsid w:val="00DE7C57"/>
    <w:rsid w:val="00EB4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character" w:customStyle="1" w:styleId="a6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Pr>
      <w:rFonts w:ascii="Times New Roman CYR" w:hAnsi="Times New Roman CYR" w:cs="Times New Roman CYR"/>
      <w:sz w:val="24"/>
      <w:szCs w:val="24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 CYR" w:hAnsi="Times New Roman CYR" w:cs="Times New Roman CYR"/>
      <w:sz w:val="24"/>
      <w:szCs w:val="24"/>
    </w:rPr>
  </w:style>
  <w:style w:type="paragraph" w:customStyle="1" w:styleId="ab">
    <w:name w:val="Текст (лев. подпись)"/>
    <w:basedOn w:val="a"/>
    <w:next w:val="a"/>
    <w:rsid w:val="00BB456C"/>
    <w:pPr>
      <w:adjustRightInd/>
      <w:ind w:firstLine="0"/>
      <w:jc w:val="left"/>
      <w:textAlignment w:val="baseline"/>
    </w:pPr>
    <w:rPr>
      <w:rFonts w:ascii="Arial" w:eastAsia="Times New Roman" w:hAnsi="Arial" w:cs="Arial"/>
      <w:kern w:val="3"/>
      <w:lang w:eastAsia="zh-CN"/>
    </w:rPr>
  </w:style>
  <w:style w:type="paragraph" w:customStyle="1" w:styleId="ac">
    <w:name w:val="Текст (прав. подпись)"/>
    <w:basedOn w:val="a"/>
    <w:next w:val="a"/>
    <w:rsid w:val="00BB456C"/>
    <w:pPr>
      <w:adjustRightInd/>
      <w:ind w:firstLine="0"/>
      <w:jc w:val="right"/>
      <w:textAlignment w:val="baseline"/>
    </w:pPr>
    <w:rPr>
      <w:rFonts w:ascii="Arial" w:eastAsia="Times New Roman" w:hAnsi="Arial" w:cs="Arial"/>
      <w:kern w:val="3"/>
      <w:lang w:eastAsia="zh-CN"/>
    </w:rPr>
  </w:style>
  <w:style w:type="paragraph" w:styleId="ad">
    <w:name w:val="Balloon Text"/>
    <w:basedOn w:val="a"/>
    <w:link w:val="ae"/>
    <w:uiPriority w:val="99"/>
    <w:semiHidden/>
    <w:unhideWhenUsed/>
    <w:rsid w:val="00EB4BE8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EB4BE8"/>
    <w:rPr>
      <w:rFonts w:ascii="Segoe UI" w:hAnsi="Segoe UI" w:cs="Segoe UI"/>
      <w:sz w:val="18"/>
      <w:szCs w:val="18"/>
    </w:rPr>
  </w:style>
  <w:style w:type="paragraph" w:styleId="af">
    <w:name w:val="List Paragraph"/>
    <w:basedOn w:val="a"/>
    <w:uiPriority w:val="34"/>
    <w:qFormat/>
    <w:rsid w:val="001923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character" w:customStyle="1" w:styleId="a6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Pr>
      <w:rFonts w:ascii="Times New Roman CYR" w:hAnsi="Times New Roman CYR" w:cs="Times New Roman CYR"/>
      <w:sz w:val="24"/>
      <w:szCs w:val="24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 CYR" w:hAnsi="Times New Roman CYR" w:cs="Times New Roman CYR"/>
      <w:sz w:val="24"/>
      <w:szCs w:val="24"/>
    </w:rPr>
  </w:style>
  <w:style w:type="paragraph" w:customStyle="1" w:styleId="ab">
    <w:name w:val="Текст (лев. подпись)"/>
    <w:basedOn w:val="a"/>
    <w:next w:val="a"/>
    <w:rsid w:val="00BB456C"/>
    <w:pPr>
      <w:adjustRightInd/>
      <w:ind w:firstLine="0"/>
      <w:jc w:val="left"/>
      <w:textAlignment w:val="baseline"/>
    </w:pPr>
    <w:rPr>
      <w:rFonts w:ascii="Arial" w:eastAsia="Times New Roman" w:hAnsi="Arial" w:cs="Arial"/>
      <w:kern w:val="3"/>
      <w:lang w:eastAsia="zh-CN"/>
    </w:rPr>
  </w:style>
  <w:style w:type="paragraph" w:customStyle="1" w:styleId="ac">
    <w:name w:val="Текст (прав. подпись)"/>
    <w:basedOn w:val="a"/>
    <w:next w:val="a"/>
    <w:rsid w:val="00BB456C"/>
    <w:pPr>
      <w:adjustRightInd/>
      <w:ind w:firstLine="0"/>
      <w:jc w:val="right"/>
      <w:textAlignment w:val="baseline"/>
    </w:pPr>
    <w:rPr>
      <w:rFonts w:ascii="Arial" w:eastAsia="Times New Roman" w:hAnsi="Arial" w:cs="Arial"/>
      <w:kern w:val="3"/>
      <w:lang w:eastAsia="zh-CN"/>
    </w:rPr>
  </w:style>
  <w:style w:type="paragraph" w:styleId="ad">
    <w:name w:val="Balloon Text"/>
    <w:basedOn w:val="a"/>
    <w:link w:val="ae"/>
    <w:uiPriority w:val="99"/>
    <w:semiHidden/>
    <w:unhideWhenUsed/>
    <w:rsid w:val="00EB4BE8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EB4BE8"/>
    <w:rPr>
      <w:rFonts w:ascii="Segoe UI" w:hAnsi="Segoe UI" w:cs="Segoe UI"/>
      <w:sz w:val="18"/>
      <w:szCs w:val="18"/>
    </w:rPr>
  </w:style>
  <w:style w:type="paragraph" w:styleId="af">
    <w:name w:val="List Paragraph"/>
    <w:basedOn w:val="a"/>
    <w:uiPriority w:val="34"/>
    <w:qFormat/>
    <w:rsid w:val="001923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877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OKS</cp:lastModifiedBy>
  <cp:revision>18</cp:revision>
  <cp:lastPrinted>2025-08-05T12:37:00Z</cp:lastPrinted>
  <dcterms:created xsi:type="dcterms:W3CDTF">2020-07-07T12:01:00Z</dcterms:created>
  <dcterms:modified xsi:type="dcterms:W3CDTF">2025-08-20T11:13:00Z</dcterms:modified>
</cp:coreProperties>
</file>