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99BD0" w14:textId="4E3CDDF4" w:rsidR="00687E4B" w:rsidRPr="00116E4E" w:rsidRDefault="00431C54" w:rsidP="00116E4E">
      <w:pPr>
        <w:spacing w:after="0" w:line="240" w:lineRule="auto"/>
        <w:ind w:left="4253"/>
        <w:rPr>
          <w:rFonts w:ascii="Times New Roman" w:hAnsi="Times New Roman" w:cs="Times New Roman"/>
          <w:sz w:val="28"/>
          <w:szCs w:val="28"/>
        </w:rPr>
      </w:pPr>
      <w:proofErr w:type="gramStart"/>
      <w:r w:rsidRPr="00116E4E">
        <w:rPr>
          <w:rFonts w:ascii="Times New Roman" w:hAnsi="Times New Roman" w:cs="Times New Roman"/>
          <w:sz w:val="28"/>
          <w:szCs w:val="28"/>
        </w:rPr>
        <w:t>Приложение</w:t>
      </w:r>
      <w:r w:rsidR="00924634" w:rsidRPr="00116E4E">
        <w:rPr>
          <w:rFonts w:ascii="Times New Roman" w:hAnsi="Times New Roman" w:cs="Times New Roman"/>
          <w:sz w:val="28"/>
          <w:szCs w:val="28"/>
        </w:rPr>
        <w:t xml:space="preserve"> </w:t>
      </w:r>
      <w:r w:rsidRPr="00116E4E">
        <w:rPr>
          <w:rFonts w:ascii="Times New Roman" w:hAnsi="Times New Roman" w:cs="Times New Roman"/>
          <w:sz w:val="28"/>
          <w:szCs w:val="28"/>
        </w:rPr>
        <w:t xml:space="preserve"> 3</w:t>
      </w:r>
      <w:proofErr w:type="gramEnd"/>
    </w:p>
    <w:p w14:paraId="0ACB50BC" w14:textId="4AD1C112" w:rsidR="003C5569" w:rsidRPr="00116E4E" w:rsidRDefault="00116E4E" w:rsidP="00116E4E">
      <w:pPr>
        <w:spacing w:after="0" w:line="240" w:lineRule="auto"/>
        <w:ind w:left="42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8D15EA" w:rsidRPr="00116E4E">
        <w:rPr>
          <w:rFonts w:ascii="Times New Roman" w:hAnsi="Times New Roman" w:cs="Times New Roman"/>
          <w:sz w:val="28"/>
          <w:szCs w:val="28"/>
        </w:rPr>
        <w:t>орядку  принятия</w:t>
      </w:r>
      <w:proofErr w:type="gramEnd"/>
      <w:r w:rsidR="008D15EA" w:rsidRPr="00116E4E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8D15EA" w:rsidRPr="00116E4E">
        <w:rPr>
          <w:rFonts w:ascii="Times New Roman" w:hAnsi="Times New Roman" w:cs="Times New Roman"/>
          <w:sz w:val="28"/>
          <w:szCs w:val="28"/>
        </w:rPr>
        <w:t>решени</w:t>
      </w:r>
      <w:r w:rsidR="00216F28" w:rsidRPr="00116E4E">
        <w:rPr>
          <w:rFonts w:ascii="Times New Roman" w:hAnsi="Times New Roman" w:cs="Times New Roman"/>
          <w:sz w:val="28"/>
          <w:szCs w:val="28"/>
        </w:rPr>
        <w:t>я</w:t>
      </w:r>
      <w:r w:rsidR="003C5569" w:rsidRPr="00116E4E">
        <w:rPr>
          <w:rFonts w:ascii="Times New Roman" w:hAnsi="Times New Roman" w:cs="Times New Roman"/>
          <w:sz w:val="28"/>
          <w:szCs w:val="28"/>
        </w:rPr>
        <w:t xml:space="preserve">  о</w:t>
      </w:r>
      <w:proofErr w:type="gramEnd"/>
      <w:r w:rsidR="003C5569" w:rsidRPr="00116E4E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4E4EB6E" w14:textId="77777777" w:rsidR="00D82A44" w:rsidRPr="00116E4E" w:rsidRDefault="00216F28" w:rsidP="00116E4E">
      <w:pPr>
        <w:spacing w:after="0" w:line="240" w:lineRule="auto"/>
        <w:ind w:left="4253"/>
        <w:rPr>
          <w:rFonts w:ascii="Times New Roman" w:hAnsi="Times New Roman" w:cs="Times New Roman"/>
          <w:sz w:val="28"/>
          <w:szCs w:val="28"/>
        </w:rPr>
      </w:pPr>
      <w:r w:rsidRPr="00116E4E">
        <w:rPr>
          <w:rFonts w:ascii="Times New Roman" w:hAnsi="Times New Roman" w:cs="Times New Roman"/>
          <w:sz w:val="28"/>
          <w:szCs w:val="28"/>
        </w:rPr>
        <w:t>подготовке и реализации бюджетных инвестиций</w:t>
      </w:r>
      <w:r w:rsidR="008D15EA" w:rsidRPr="00116E4E">
        <w:rPr>
          <w:rFonts w:ascii="Times New Roman" w:hAnsi="Times New Roman" w:cs="Times New Roman"/>
          <w:sz w:val="28"/>
          <w:szCs w:val="28"/>
        </w:rPr>
        <w:t xml:space="preserve"> в объекты </w:t>
      </w:r>
      <w:r w:rsidR="003C5569" w:rsidRPr="00116E4E">
        <w:rPr>
          <w:rFonts w:ascii="Times New Roman" w:hAnsi="Times New Roman" w:cs="Times New Roman"/>
          <w:sz w:val="28"/>
          <w:szCs w:val="28"/>
        </w:rPr>
        <w:t>капитального строительства</w:t>
      </w:r>
      <w:r w:rsidR="00B8449E" w:rsidRPr="00116E4E">
        <w:rPr>
          <w:rFonts w:ascii="Times New Roman" w:hAnsi="Times New Roman" w:cs="Times New Roman"/>
          <w:sz w:val="28"/>
          <w:szCs w:val="28"/>
        </w:rPr>
        <w:t xml:space="preserve"> муниципаль</w:t>
      </w:r>
      <w:r w:rsidR="00792105" w:rsidRPr="00116E4E">
        <w:rPr>
          <w:rFonts w:ascii="Times New Roman" w:hAnsi="Times New Roman" w:cs="Times New Roman"/>
          <w:sz w:val="28"/>
          <w:szCs w:val="28"/>
        </w:rPr>
        <w:t xml:space="preserve">ной </w:t>
      </w:r>
    </w:p>
    <w:p w14:paraId="4D28981A" w14:textId="77777777" w:rsidR="00D82A44" w:rsidRPr="00116E4E" w:rsidRDefault="00B8449E" w:rsidP="00116E4E">
      <w:pPr>
        <w:spacing w:after="0" w:line="240" w:lineRule="auto"/>
        <w:ind w:left="4253"/>
        <w:rPr>
          <w:rFonts w:ascii="Times New Roman" w:hAnsi="Times New Roman" w:cs="Times New Roman"/>
          <w:sz w:val="28"/>
          <w:szCs w:val="28"/>
        </w:rPr>
      </w:pPr>
      <w:r w:rsidRPr="00116E4E">
        <w:rPr>
          <w:rFonts w:ascii="Times New Roman" w:hAnsi="Times New Roman" w:cs="Times New Roman"/>
          <w:sz w:val="28"/>
          <w:szCs w:val="28"/>
        </w:rPr>
        <w:t xml:space="preserve">собственности </w:t>
      </w:r>
      <w:proofErr w:type="spellStart"/>
      <w:r w:rsidR="006A60BD" w:rsidRPr="00116E4E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6A60BD" w:rsidRPr="00116E4E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116E4E">
        <w:rPr>
          <w:rFonts w:ascii="Times New Roman" w:hAnsi="Times New Roman" w:cs="Times New Roman"/>
          <w:sz w:val="28"/>
          <w:szCs w:val="28"/>
        </w:rPr>
        <w:t xml:space="preserve"> Дин</w:t>
      </w:r>
      <w:r w:rsidR="006A60BD" w:rsidRPr="00116E4E">
        <w:rPr>
          <w:rFonts w:ascii="Times New Roman" w:hAnsi="Times New Roman" w:cs="Times New Roman"/>
          <w:sz w:val="28"/>
          <w:szCs w:val="28"/>
        </w:rPr>
        <w:t>ского</w:t>
      </w:r>
      <w:r w:rsidRPr="00116E4E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6A60BD" w:rsidRPr="00116E4E">
        <w:rPr>
          <w:rFonts w:ascii="Times New Roman" w:hAnsi="Times New Roman" w:cs="Times New Roman"/>
          <w:sz w:val="28"/>
          <w:szCs w:val="28"/>
        </w:rPr>
        <w:t>а</w:t>
      </w:r>
      <w:r w:rsidR="00792105" w:rsidRPr="00116E4E">
        <w:rPr>
          <w:rFonts w:ascii="Times New Roman" w:hAnsi="Times New Roman" w:cs="Times New Roman"/>
          <w:sz w:val="28"/>
          <w:szCs w:val="28"/>
        </w:rPr>
        <w:t xml:space="preserve"> и </w:t>
      </w:r>
    </w:p>
    <w:p w14:paraId="295FFFAE" w14:textId="77777777" w:rsidR="00D82A44" w:rsidRPr="00116E4E" w:rsidRDefault="00792105" w:rsidP="00116E4E">
      <w:pPr>
        <w:spacing w:after="0" w:line="240" w:lineRule="auto"/>
        <w:ind w:left="4253"/>
        <w:rPr>
          <w:rFonts w:ascii="Times New Roman" w:hAnsi="Times New Roman" w:cs="Times New Roman"/>
          <w:sz w:val="28"/>
          <w:szCs w:val="28"/>
        </w:rPr>
      </w:pPr>
      <w:r w:rsidRPr="00116E4E">
        <w:rPr>
          <w:rFonts w:ascii="Times New Roman" w:hAnsi="Times New Roman" w:cs="Times New Roman"/>
          <w:sz w:val="28"/>
          <w:szCs w:val="28"/>
        </w:rPr>
        <w:t xml:space="preserve">приобретение объектов недвижимого </w:t>
      </w:r>
      <w:proofErr w:type="gramStart"/>
      <w:r w:rsidRPr="00116E4E">
        <w:rPr>
          <w:rFonts w:ascii="Times New Roman" w:hAnsi="Times New Roman" w:cs="Times New Roman"/>
          <w:sz w:val="28"/>
          <w:szCs w:val="28"/>
        </w:rPr>
        <w:t>имущества  в</w:t>
      </w:r>
      <w:proofErr w:type="gramEnd"/>
      <w:r w:rsidRPr="00116E4E">
        <w:rPr>
          <w:rFonts w:ascii="Times New Roman" w:hAnsi="Times New Roman" w:cs="Times New Roman"/>
          <w:sz w:val="28"/>
          <w:szCs w:val="28"/>
        </w:rPr>
        <w:t xml:space="preserve"> муниципальную</w:t>
      </w:r>
    </w:p>
    <w:p w14:paraId="62E06EB4" w14:textId="77777777" w:rsidR="006A60BD" w:rsidRPr="00116E4E" w:rsidRDefault="00792105" w:rsidP="00116E4E">
      <w:pPr>
        <w:spacing w:after="0" w:line="240" w:lineRule="auto"/>
        <w:ind w:left="4253"/>
        <w:rPr>
          <w:rFonts w:ascii="Times New Roman" w:hAnsi="Times New Roman" w:cs="Times New Roman"/>
          <w:sz w:val="28"/>
          <w:szCs w:val="28"/>
        </w:rPr>
      </w:pPr>
      <w:proofErr w:type="gramStart"/>
      <w:r w:rsidRPr="00116E4E">
        <w:rPr>
          <w:rFonts w:ascii="Times New Roman" w:hAnsi="Times New Roman" w:cs="Times New Roman"/>
          <w:sz w:val="28"/>
          <w:szCs w:val="28"/>
        </w:rPr>
        <w:t xml:space="preserve">собственность  </w:t>
      </w:r>
      <w:proofErr w:type="spellStart"/>
      <w:r w:rsidR="006A60BD" w:rsidRPr="00116E4E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proofErr w:type="gramEnd"/>
      <w:r w:rsidR="006A60BD" w:rsidRPr="00116E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03EDF2" w14:textId="77777777" w:rsidR="003C5569" w:rsidRPr="00116E4E" w:rsidRDefault="006A60BD" w:rsidP="00116E4E">
      <w:pPr>
        <w:spacing w:after="0" w:line="240" w:lineRule="auto"/>
        <w:ind w:left="4253"/>
        <w:rPr>
          <w:rFonts w:ascii="Times New Roman" w:hAnsi="Times New Roman" w:cs="Times New Roman"/>
          <w:sz w:val="28"/>
          <w:szCs w:val="28"/>
        </w:rPr>
      </w:pPr>
      <w:r w:rsidRPr="00116E4E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D70740" w:rsidRPr="00116E4E">
        <w:rPr>
          <w:rFonts w:ascii="Times New Roman" w:hAnsi="Times New Roman" w:cs="Times New Roman"/>
          <w:sz w:val="28"/>
          <w:szCs w:val="28"/>
        </w:rPr>
        <w:t xml:space="preserve"> Дин</w:t>
      </w:r>
      <w:r w:rsidRPr="00116E4E">
        <w:rPr>
          <w:rFonts w:ascii="Times New Roman" w:hAnsi="Times New Roman" w:cs="Times New Roman"/>
          <w:sz w:val="28"/>
          <w:szCs w:val="28"/>
        </w:rPr>
        <w:t>ского</w:t>
      </w:r>
      <w:r w:rsidR="00D70740" w:rsidRPr="00116E4E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116E4E">
        <w:rPr>
          <w:rFonts w:ascii="Times New Roman" w:hAnsi="Times New Roman" w:cs="Times New Roman"/>
          <w:sz w:val="28"/>
          <w:szCs w:val="28"/>
        </w:rPr>
        <w:t>а</w:t>
      </w:r>
    </w:p>
    <w:p w14:paraId="4CCC2EBC" w14:textId="77777777" w:rsidR="00B8449E" w:rsidRPr="007A303F" w:rsidRDefault="00B8449E" w:rsidP="00B8449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029C99F" w14:textId="77777777" w:rsidR="00047DA7" w:rsidRPr="007A303F" w:rsidRDefault="00047DA7" w:rsidP="00B8449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E28C51B" w14:textId="77777777" w:rsidR="00B8449E" w:rsidRPr="00116E4E" w:rsidRDefault="00B8449E" w:rsidP="00B844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6E4E">
        <w:rPr>
          <w:rFonts w:ascii="Times New Roman" w:hAnsi="Times New Roman" w:cs="Times New Roman"/>
          <w:b/>
          <w:sz w:val="28"/>
          <w:szCs w:val="28"/>
        </w:rPr>
        <w:t>ФОРМА</w:t>
      </w:r>
    </w:p>
    <w:p w14:paraId="2D1E8FAD" w14:textId="77777777" w:rsidR="00BE4CF0" w:rsidRPr="00116E4E" w:rsidRDefault="00B8449E" w:rsidP="00B844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6E4E">
        <w:rPr>
          <w:rFonts w:ascii="Times New Roman" w:hAnsi="Times New Roman" w:cs="Times New Roman"/>
          <w:b/>
          <w:sz w:val="28"/>
          <w:szCs w:val="28"/>
        </w:rPr>
        <w:t xml:space="preserve">информации об объекте </w:t>
      </w:r>
      <w:proofErr w:type="gramStart"/>
      <w:r w:rsidR="00BE4CF0" w:rsidRPr="00116E4E">
        <w:rPr>
          <w:rFonts w:ascii="Times New Roman" w:hAnsi="Times New Roman" w:cs="Times New Roman"/>
          <w:b/>
          <w:sz w:val="28"/>
          <w:szCs w:val="28"/>
        </w:rPr>
        <w:t>недвижимого  имущества</w:t>
      </w:r>
      <w:proofErr w:type="gramEnd"/>
      <w:r w:rsidR="00BE4CF0" w:rsidRPr="00116E4E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14:paraId="087AA4DC" w14:textId="77777777" w:rsidR="00B8449E" w:rsidRPr="00116E4E" w:rsidRDefault="00BE4CF0" w:rsidP="00B844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6E4E">
        <w:rPr>
          <w:rFonts w:ascii="Times New Roman" w:hAnsi="Times New Roman" w:cs="Times New Roman"/>
          <w:b/>
          <w:sz w:val="28"/>
          <w:szCs w:val="28"/>
        </w:rPr>
        <w:t xml:space="preserve">приобретаемого </w:t>
      </w:r>
      <w:r w:rsidR="009C0021" w:rsidRPr="00116E4E">
        <w:rPr>
          <w:rFonts w:ascii="Times New Roman" w:hAnsi="Times New Roman" w:cs="Times New Roman"/>
          <w:b/>
          <w:sz w:val="28"/>
          <w:szCs w:val="28"/>
        </w:rPr>
        <w:t>за счет бюджетных инвестиций</w:t>
      </w:r>
    </w:p>
    <w:p w14:paraId="64134A8F" w14:textId="77777777" w:rsidR="00243A2E" w:rsidRPr="007A303F" w:rsidRDefault="000E1C4E" w:rsidP="00B8449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A303F">
        <w:rPr>
          <w:rFonts w:ascii="Times New Roman" w:hAnsi="Times New Roman" w:cs="Times New Roman"/>
          <w:sz w:val="26"/>
          <w:szCs w:val="26"/>
        </w:rPr>
        <w:t>____________________________________________________________</w:t>
      </w:r>
    </w:p>
    <w:p w14:paraId="53204A75" w14:textId="77777777" w:rsidR="00B8449E" w:rsidRPr="007A303F" w:rsidRDefault="00B8449E" w:rsidP="00B8449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A303F">
        <w:rPr>
          <w:rFonts w:ascii="Times New Roman" w:hAnsi="Times New Roman" w:cs="Times New Roman"/>
          <w:sz w:val="26"/>
          <w:szCs w:val="26"/>
        </w:rPr>
        <w:t xml:space="preserve">(наименование объекта </w:t>
      </w:r>
      <w:r w:rsidR="00710444" w:rsidRPr="007A303F">
        <w:rPr>
          <w:rFonts w:ascii="Times New Roman" w:hAnsi="Times New Roman" w:cs="Times New Roman"/>
          <w:sz w:val="26"/>
          <w:szCs w:val="26"/>
        </w:rPr>
        <w:t>недвижимого имущества</w:t>
      </w:r>
      <w:r w:rsidRPr="007A303F">
        <w:rPr>
          <w:rFonts w:ascii="Times New Roman" w:hAnsi="Times New Roman" w:cs="Times New Roman"/>
          <w:sz w:val="26"/>
          <w:szCs w:val="26"/>
        </w:rPr>
        <w:t>)</w:t>
      </w:r>
    </w:p>
    <w:p w14:paraId="18D543AC" w14:textId="77777777" w:rsidR="00047DA7" w:rsidRPr="007A303F" w:rsidRDefault="00047DA7" w:rsidP="00B8449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6"/>
        <w:gridCol w:w="4149"/>
        <w:gridCol w:w="5279"/>
      </w:tblGrid>
      <w:tr w:rsidR="000E1C4E" w:rsidRPr="007A303F" w14:paraId="1DEA74F4" w14:textId="77777777" w:rsidTr="000E1C4E">
        <w:tc>
          <w:tcPr>
            <w:tcW w:w="9854" w:type="dxa"/>
            <w:gridSpan w:val="3"/>
          </w:tcPr>
          <w:p w14:paraId="4891D6CE" w14:textId="77777777" w:rsidR="000E1C4E" w:rsidRPr="007A303F" w:rsidRDefault="00D414DF" w:rsidP="00B8449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A303F">
              <w:rPr>
                <w:rFonts w:ascii="Times New Roman" w:hAnsi="Times New Roman" w:cs="Times New Roman"/>
                <w:b/>
                <w:sz w:val="26"/>
                <w:szCs w:val="26"/>
              </w:rPr>
              <w:t>Основные технико-экономические показатели по объекту</w:t>
            </w:r>
          </w:p>
        </w:tc>
      </w:tr>
      <w:tr w:rsidR="00D414DF" w:rsidRPr="007A303F" w14:paraId="2E2B7387" w14:textId="77777777" w:rsidTr="000D230C">
        <w:tc>
          <w:tcPr>
            <w:tcW w:w="426" w:type="dxa"/>
          </w:tcPr>
          <w:p w14:paraId="46957F7E" w14:textId="77777777" w:rsidR="00D414DF" w:rsidRPr="007A303F" w:rsidRDefault="00523556" w:rsidP="005235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A303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9214B4" w:rsidRPr="007A303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149" w:type="dxa"/>
          </w:tcPr>
          <w:p w14:paraId="7048F038" w14:textId="77777777" w:rsidR="00047DA7" w:rsidRPr="007A303F" w:rsidRDefault="009214B4" w:rsidP="00951CE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A303F">
              <w:rPr>
                <w:rFonts w:ascii="Times New Roman" w:hAnsi="Times New Roman" w:cs="Times New Roman"/>
                <w:sz w:val="26"/>
                <w:szCs w:val="26"/>
              </w:rPr>
              <w:t xml:space="preserve">Данные об объекте недвижимого имущества (наименование, назначение, площадь или иной количественный показатель, местоположение, кадастровый номер) в соответствии со сведениями из </w:t>
            </w:r>
            <w:hyperlink r:id="rId6" w:history="1">
              <w:r w:rsidRPr="007A303F">
                <w:rPr>
                  <w:rFonts w:ascii="Times New Roman" w:hAnsi="Times New Roman" w:cs="Times New Roman"/>
                  <w:bCs/>
                  <w:sz w:val="26"/>
                  <w:szCs w:val="26"/>
                </w:rPr>
                <w:t>ЕГР</w:t>
              </w:r>
            </w:hyperlink>
            <w:r w:rsidR="00951CE8">
              <w:rPr>
                <w:rFonts w:ascii="Times New Roman" w:hAnsi="Times New Roman" w:cs="Times New Roman"/>
                <w:bCs/>
                <w:sz w:val="26"/>
                <w:szCs w:val="26"/>
              </w:rPr>
              <w:t>Н</w:t>
            </w:r>
          </w:p>
        </w:tc>
        <w:tc>
          <w:tcPr>
            <w:tcW w:w="5279" w:type="dxa"/>
          </w:tcPr>
          <w:p w14:paraId="39348051" w14:textId="77777777" w:rsidR="00D414DF" w:rsidRPr="007A303F" w:rsidRDefault="00D414DF" w:rsidP="00B844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14DF" w:rsidRPr="007A303F" w14:paraId="1E0E9165" w14:textId="77777777" w:rsidTr="000D230C">
        <w:tc>
          <w:tcPr>
            <w:tcW w:w="426" w:type="dxa"/>
          </w:tcPr>
          <w:p w14:paraId="53FBBC30" w14:textId="77777777" w:rsidR="00D414DF" w:rsidRPr="007A303F" w:rsidRDefault="00511AC1" w:rsidP="00511AC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A303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9214B4" w:rsidRPr="007A303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149" w:type="dxa"/>
          </w:tcPr>
          <w:p w14:paraId="7B6F557A" w14:textId="77777777" w:rsidR="00047DA7" w:rsidRPr="007A303F" w:rsidRDefault="009214B4" w:rsidP="009214B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A303F">
              <w:rPr>
                <w:rFonts w:ascii="Times New Roman" w:hAnsi="Times New Roman" w:cs="Times New Roman"/>
                <w:sz w:val="26"/>
                <w:szCs w:val="26"/>
              </w:rPr>
              <w:t>Наименование муниципального заказчика</w:t>
            </w:r>
            <w:r w:rsidR="00D82A44" w:rsidRPr="007A303F">
              <w:rPr>
                <w:rFonts w:ascii="Times New Roman" w:hAnsi="Times New Roman" w:cs="Times New Roman"/>
                <w:sz w:val="26"/>
                <w:szCs w:val="26"/>
              </w:rPr>
              <w:t>, осуществляющего закупку объекта недвижимого имущества</w:t>
            </w:r>
            <w:r w:rsidRPr="007A303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5279" w:type="dxa"/>
          </w:tcPr>
          <w:p w14:paraId="792F1391" w14:textId="77777777" w:rsidR="00D414DF" w:rsidRPr="007A303F" w:rsidRDefault="00D414DF" w:rsidP="00B844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23556" w:rsidRPr="007A303F" w14:paraId="231B396A" w14:textId="77777777" w:rsidTr="000D230C">
        <w:tc>
          <w:tcPr>
            <w:tcW w:w="426" w:type="dxa"/>
          </w:tcPr>
          <w:p w14:paraId="2FECA2F0" w14:textId="77777777" w:rsidR="00523556" w:rsidRPr="007A303F" w:rsidRDefault="00511AC1" w:rsidP="00511AC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A303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9214B4" w:rsidRPr="007A303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149" w:type="dxa"/>
          </w:tcPr>
          <w:p w14:paraId="2433A376" w14:textId="77777777" w:rsidR="00047DA7" w:rsidRPr="007A303F" w:rsidRDefault="00582ADA" w:rsidP="009214B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A303F">
              <w:rPr>
                <w:rFonts w:ascii="Times New Roman" w:hAnsi="Times New Roman" w:cs="Times New Roman"/>
                <w:sz w:val="26"/>
                <w:szCs w:val="26"/>
              </w:rPr>
              <w:t>Срок  приобретения объекта недвижимого  имущества</w:t>
            </w:r>
          </w:p>
        </w:tc>
        <w:tc>
          <w:tcPr>
            <w:tcW w:w="5279" w:type="dxa"/>
          </w:tcPr>
          <w:p w14:paraId="6C12AA46" w14:textId="77777777" w:rsidR="00523556" w:rsidRPr="007A303F" w:rsidRDefault="00523556" w:rsidP="00B844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50800" w:rsidRPr="007A303F" w14:paraId="494524BF" w14:textId="77777777" w:rsidTr="00951CE8">
        <w:trPr>
          <w:trHeight w:val="1610"/>
        </w:trPr>
        <w:tc>
          <w:tcPr>
            <w:tcW w:w="426" w:type="dxa"/>
            <w:vMerge w:val="restart"/>
          </w:tcPr>
          <w:p w14:paraId="66766641" w14:textId="77777777" w:rsidR="00650800" w:rsidRPr="007A303F" w:rsidRDefault="00650800" w:rsidP="00511AC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A303F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4149" w:type="dxa"/>
          </w:tcPr>
          <w:p w14:paraId="673DC824" w14:textId="77777777" w:rsidR="00650800" w:rsidRPr="007A303F" w:rsidRDefault="00650800" w:rsidP="009214B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A303F">
              <w:rPr>
                <w:rFonts w:ascii="Times New Roman" w:hAnsi="Times New Roman" w:cs="Times New Roman"/>
                <w:sz w:val="26"/>
                <w:szCs w:val="26"/>
              </w:rPr>
              <w:t>Объем бюджетных инвестиций, планируемых к предоставлению в целях приобретения объекта недвижимого имущества, всего</w:t>
            </w:r>
          </w:p>
          <w:p w14:paraId="483408EF" w14:textId="77777777" w:rsidR="00650800" w:rsidRPr="007A303F" w:rsidRDefault="00650800" w:rsidP="000D230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A303F">
              <w:rPr>
                <w:rFonts w:ascii="Times New Roman" w:hAnsi="Times New Roman" w:cs="Times New Roman"/>
                <w:sz w:val="26"/>
                <w:szCs w:val="26"/>
              </w:rPr>
              <w:t>из них:</w:t>
            </w:r>
          </w:p>
        </w:tc>
        <w:tc>
          <w:tcPr>
            <w:tcW w:w="5279" w:type="dxa"/>
          </w:tcPr>
          <w:p w14:paraId="0F479C55" w14:textId="77777777" w:rsidR="00650800" w:rsidRPr="007A303F" w:rsidRDefault="00650800" w:rsidP="00B844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D230C" w:rsidRPr="007A303F" w14:paraId="676A2B30" w14:textId="77777777" w:rsidTr="000D230C">
        <w:tc>
          <w:tcPr>
            <w:tcW w:w="426" w:type="dxa"/>
            <w:vMerge/>
          </w:tcPr>
          <w:p w14:paraId="7C9F923E" w14:textId="77777777" w:rsidR="000D230C" w:rsidRPr="007A303F" w:rsidRDefault="000D230C" w:rsidP="00511AC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49" w:type="dxa"/>
          </w:tcPr>
          <w:p w14:paraId="10BA5315" w14:textId="77777777" w:rsidR="000D230C" w:rsidRPr="007A303F" w:rsidRDefault="000D230C" w:rsidP="00951CE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A303F">
              <w:rPr>
                <w:rFonts w:ascii="Times New Roman" w:hAnsi="Times New Roman" w:cs="Times New Roman"/>
                <w:sz w:val="26"/>
                <w:szCs w:val="26"/>
              </w:rPr>
              <w:t>федеральный бюджет</w:t>
            </w:r>
          </w:p>
        </w:tc>
        <w:tc>
          <w:tcPr>
            <w:tcW w:w="5279" w:type="dxa"/>
          </w:tcPr>
          <w:p w14:paraId="5711F829" w14:textId="77777777" w:rsidR="000D230C" w:rsidRPr="007A303F" w:rsidRDefault="000D230C" w:rsidP="00B844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D230C" w:rsidRPr="007A303F" w14:paraId="2421EDA9" w14:textId="77777777" w:rsidTr="000D230C">
        <w:tc>
          <w:tcPr>
            <w:tcW w:w="426" w:type="dxa"/>
            <w:vMerge/>
          </w:tcPr>
          <w:p w14:paraId="6F07B8A9" w14:textId="77777777" w:rsidR="000D230C" w:rsidRPr="007A303F" w:rsidRDefault="000D230C" w:rsidP="00511AC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49" w:type="dxa"/>
          </w:tcPr>
          <w:p w14:paraId="16441EA3" w14:textId="77777777" w:rsidR="000D230C" w:rsidRPr="007A303F" w:rsidRDefault="000D230C" w:rsidP="00951CE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A303F">
              <w:rPr>
                <w:rFonts w:ascii="Times New Roman" w:hAnsi="Times New Roman" w:cs="Times New Roman"/>
                <w:sz w:val="26"/>
                <w:szCs w:val="26"/>
              </w:rPr>
              <w:t>краевой бюджет</w:t>
            </w:r>
          </w:p>
        </w:tc>
        <w:tc>
          <w:tcPr>
            <w:tcW w:w="5279" w:type="dxa"/>
          </w:tcPr>
          <w:p w14:paraId="4E5814C7" w14:textId="77777777" w:rsidR="000D230C" w:rsidRPr="007A303F" w:rsidRDefault="000D230C" w:rsidP="00B844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D230C" w:rsidRPr="007A303F" w14:paraId="322B4548" w14:textId="77777777" w:rsidTr="000D230C">
        <w:tc>
          <w:tcPr>
            <w:tcW w:w="426" w:type="dxa"/>
            <w:vMerge/>
          </w:tcPr>
          <w:p w14:paraId="44A73E4B" w14:textId="77777777" w:rsidR="000D230C" w:rsidRPr="007A303F" w:rsidRDefault="000D230C" w:rsidP="00511AC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49" w:type="dxa"/>
          </w:tcPr>
          <w:p w14:paraId="5F0D8B2D" w14:textId="77777777" w:rsidR="000D230C" w:rsidRPr="007A303F" w:rsidRDefault="006A60BD" w:rsidP="00951CE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местный</w:t>
            </w:r>
            <w:r w:rsidR="000D230C" w:rsidRPr="007A303F">
              <w:rPr>
                <w:rFonts w:ascii="Times New Roman" w:hAnsi="Times New Roman" w:cs="Times New Roman"/>
                <w:sz w:val="26"/>
                <w:szCs w:val="26"/>
              </w:rPr>
              <w:t xml:space="preserve"> бюджет</w:t>
            </w:r>
          </w:p>
        </w:tc>
        <w:tc>
          <w:tcPr>
            <w:tcW w:w="5279" w:type="dxa"/>
          </w:tcPr>
          <w:p w14:paraId="25A12593" w14:textId="77777777" w:rsidR="000D230C" w:rsidRPr="007A303F" w:rsidRDefault="000D230C" w:rsidP="00B844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D230C" w:rsidRPr="007A303F" w14:paraId="3FD7DA7B" w14:textId="77777777" w:rsidTr="000D230C">
        <w:tc>
          <w:tcPr>
            <w:tcW w:w="426" w:type="dxa"/>
            <w:vMerge/>
          </w:tcPr>
          <w:p w14:paraId="410D9C92" w14:textId="77777777" w:rsidR="000D230C" w:rsidRPr="007A303F" w:rsidRDefault="000D230C" w:rsidP="00511AC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49" w:type="dxa"/>
          </w:tcPr>
          <w:p w14:paraId="423C5678" w14:textId="77777777" w:rsidR="000D230C" w:rsidRPr="007A303F" w:rsidRDefault="000D230C" w:rsidP="00951CE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A303F">
              <w:rPr>
                <w:rFonts w:ascii="Times New Roman" w:hAnsi="Times New Roman" w:cs="Times New Roman"/>
                <w:sz w:val="26"/>
                <w:szCs w:val="26"/>
              </w:rPr>
              <w:t>иные источники</w:t>
            </w:r>
          </w:p>
        </w:tc>
        <w:tc>
          <w:tcPr>
            <w:tcW w:w="5279" w:type="dxa"/>
          </w:tcPr>
          <w:p w14:paraId="1FCE13BC" w14:textId="77777777" w:rsidR="000D230C" w:rsidRPr="007A303F" w:rsidRDefault="000D230C" w:rsidP="00B844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56E56996" w14:textId="77777777" w:rsidR="00B66628" w:rsidRPr="007A303F" w:rsidRDefault="00B66628" w:rsidP="00115A6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A109594" w14:textId="77777777" w:rsidR="00586421" w:rsidRPr="007A303F" w:rsidRDefault="006A60BD" w:rsidP="00115A6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Начальник отдела</w:t>
      </w:r>
      <w:r w:rsidR="00C90F2C" w:rsidRPr="007A303F">
        <w:rPr>
          <w:rFonts w:ascii="Times New Roman" w:hAnsi="Times New Roman" w:cs="Times New Roman"/>
          <w:sz w:val="26"/>
          <w:szCs w:val="26"/>
        </w:rPr>
        <w:tab/>
      </w:r>
      <w:r w:rsidR="00C90F2C" w:rsidRPr="007A303F">
        <w:rPr>
          <w:rFonts w:ascii="Times New Roman" w:hAnsi="Times New Roman" w:cs="Times New Roman"/>
          <w:sz w:val="26"/>
          <w:szCs w:val="26"/>
        </w:rPr>
        <w:tab/>
        <w:t>_____________</w:t>
      </w:r>
      <w:r w:rsidR="00C90F2C" w:rsidRPr="007A303F">
        <w:rPr>
          <w:rFonts w:ascii="Times New Roman" w:hAnsi="Times New Roman" w:cs="Times New Roman"/>
          <w:sz w:val="26"/>
          <w:szCs w:val="26"/>
        </w:rPr>
        <w:tab/>
      </w:r>
      <w:r w:rsidR="00C90F2C" w:rsidRPr="007A303F">
        <w:rPr>
          <w:rFonts w:ascii="Times New Roman" w:hAnsi="Times New Roman" w:cs="Times New Roman"/>
          <w:sz w:val="26"/>
          <w:szCs w:val="26"/>
        </w:rPr>
        <w:tab/>
        <w:t>________________</w:t>
      </w:r>
    </w:p>
    <w:p w14:paraId="294732CC" w14:textId="77777777" w:rsidR="00C90F2C" w:rsidRPr="007A303F" w:rsidRDefault="00C90F2C" w:rsidP="00115A6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A303F">
        <w:rPr>
          <w:rFonts w:ascii="Times New Roman" w:hAnsi="Times New Roman" w:cs="Times New Roman"/>
          <w:sz w:val="26"/>
          <w:szCs w:val="26"/>
        </w:rPr>
        <w:tab/>
      </w:r>
      <w:r w:rsidRPr="007A303F">
        <w:rPr>
          <w:rFonts w:ascii="Times New Roman" w:hAnsi="Times New Roman" w:cs="Times New Roman"/>
          <w:sz w:val="26"/>
          <w:szCs w:val="26"/>
        </w:rPr>
        <w:tab/>
      </w:r>
      <w:r w:rsidRPr="007A303F">
        <w:rPr>
          <w:rFonts w:ascii="Times New Roman" w:hAnsi="Times New Roman" w:cs="Times New Roman"/>
          <w:sz w:val="26"/>
          <w:szCs w:val="26"/>
        </w:rPr>
        <w:tab/>
      </w:r>
      <w:r w:rsidRPr="007A303F">
        <w:rPr>
          <w:rFonts w:ascii="Times New Roman" w:hAnsi="Times New Roman" w:cs="Times New Roman"/>
          <w:sz w:val="26"/>
          <w:szCs w:val="26"/>
        </w:rPr>
        <w:tab/>
      </w:r>
      <w:r w:rsidRPr="007A303F"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="007A303F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7A303F">
        <w:rPr>
          <w:rFonts w:ascii="Times New Roman" w:hAnsi="Times New Roman" w:cs="Times New Roman"/>
          <w:sz w:val="26"/>
          <w:szCs w:val="26"/>
        </w:rPr>
        <w:t xml:space="preserve"> (подпись)                  (расшифровка подписи)</w:t>
      </w:r>
    </w:p>
    <w:sectPr w:rsidR="00C90F2C" w:rsidRPr="007A303F" w:rsidSect="00047DA7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122F34" w14:textId="77777777" w:rsidR="001557F7" w:rsidRDefault="001557F7" w:rsidP="00047DA7">
      <w:pPr>
        <w:spacing w:after="0" w:line="240" w:lineRule="auto"/>
      </w:pPr>
      <w:r>
        <w:separator/>
      </w:r>
    </w:p>
  </w:endnote>
  <w:endnote w:type="continuationSeparator" w:id="0">
    <w:p w14:paraId="06CCD735" w14:textId="77777777" w:rsidR="001557F7" w:rsidRDefault="001557F7" w:rsidP="00047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40644" w14:textId="77777777" w:rsidR="001557F7" w:rsidRDefault="001557F7" w:rsidP="00047DA7">
      <w:pPr>
        <w:spacing w:after="0" w:line="240" w:lineRule="auto"/>
      </w:pPr>
      <w:r>
        <w:separator/>
      </w:r>
    </w:p>
  </w:footnote>
  <w:footnote w:type="continuationSeparator" w:id="0">
    <w:p w14:paraId="785E7DA6" w14:textId="77777777" w:rsidR="001557F7" w:rsidRDefault="001557F7" w:rsidP="00047D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9131674"/>
      <w:docPartObj>
        <w:docPartGallery w:val="Page Numbers (Top of Page)"/>
        <w:docPartUnique/>
      </w:docPartObj>
    </w:sdtPr>
    <w:sdtContent>
      <w:p w14:paraId="12AD5C40" w14:textId="77777777" w:rsidR="00951CE8" w:rsidRDefault="00951CE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1FB8B5E7" w14:textId="77777777" w:rsidR="00951CE8" w:rsidRDefault="00951CE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180B"/>
    <w:rsid w:val="000245AA"/>
    <w:rsid w:val="00047DA7"/>
    <w:rsid w:val="00060F67"/>
    <w:rsid w:val="00073514"/>
    <w:rsid w:val="0008180B"/>
    <w:rsid w:val="000D230C"/>
    <w:rsid w:val="000E1C4E"/>
    <w:rsid w:val="000F207E"/>
    <w:rsid w:val="00115A69"/>
    <w:rsid w:val="00116E4E"/>
    <w:rsid w:val="001557F7"/>
    <w:rsid w:val="001655C5"/>
    <w:rsid w:val="00216F28"/>
    <w:rsid w:val="00243A2E"/>
    <w:rsid w:val="002B6562"/>
    <w:rsid w:val="003878AB"/>
    <w:rsid w:val="003C5569"/>
    <w:rsid w:val="003E2195"/>
    <w:rsid w:val="00431C54"/>
    <w:rsid w:val="004531F6"/>
    <w:rsid w:val="004B04A9"/>
    <w:rsid w:val="004F1A32"/>
    <w:rsid w:val="00511AC1"/>
    <w:rsid w:val="00523556"/>
    <w:rsid w:val="00582ADA"/>
    <w:rsid w:val="00586421"/>
    <w:rsid w:val="005E310C"/>
    <w:rsid w:val="00650800"/>
    <w:rsid w:val="00687E4B"/>
    <w:rsid w:val="006A60BD"/>
    <w:rsid w:val="00710444"/>
    <w:rsid w:val="00714A8C"/>
    <w:rsid w:val="00737DDB"/>
    <w:rsid w:val="00752206"/>
    <w:rsid w:val="00792105"/>
    <w:rsid w:val="007A303F"/>
    <w:rsid w:val="007B229F"/>
    <w:rsid w:val="007F062B"/>
    <w:rsid w:val="00802B6B"/>
    <w:rsid w:val="00863640"/>
    <w:rsid w:val="008D15EA"/>
    <w:rsid w:val="008E5AED"/>
    <w:rsid w:val="00906138"/>
    <w:rsid w:val="00911088"/>
    <w:rsid w:val="009214B4"/>
    <w:rsid w:val="00924634"/>
    <w:rsid w:val="00951CE8"/>
    <w:rsid w:val="009550EF"/>
    <w:rsid w:val="0098048F"/>
    <w:rsid w:val="009C0021"/>
    <w:rsid w:val="00A10253"/>
    <w:rsid w:val="00A11FF5"/>
    <w:rsid w:val="00A90E51"/>
    <w:rsid w:val="00AC09DF"/>
    <w:rsid w:val="00AC271D"/>
    <w:rsid w:val="00AC7314"/>
    <w:rsid w:val="00B26759"/>
    <w:rsid w:val="00B43E9C"/>
    <w:rsid w:val="00B66628"/>
    <w:rsid w:val="00B8449E"/>
    <w:rsid w:val="00BD6280"/>
    <w:rsid w:val="00BE2FDD"/>
    <w:rsid w:val="00BE4CF0"/>
    <w:rsid w:val="00C32944"/>
    <w:rsid w:val="00C458DC"/>
    <w:rsid w:val="00C62D9E"/>
    <w:rsid w:val="00C74866"/>
    <w:rsid w:val="00C90F2C"/>
    <w:rsid w:val="00CD179D"/>
    <w:rsid w:val="00CE3E25"/>
    <w:rsid w:val="00D30B97"/>
    <w:rsid w:val="00D414DF"/>
    <w:rsid w:val="00D51B16"/>
    <w:rsid w:val="00D70740"/>
    <w:rsid w:val="00D82A44"/>
    <w:rsid w:val="00DB0751"/>
    <w:rsid w:val="00DD7690"/>
    <w:rsid w:val="00E11B6E"/>
    <w:rsid w:val="00ED11F8"/>
    <w:rsid w:val="00F15493"/>
    <w:rsid w:val="00F50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D117E"/>
  <w15:docId w15:val="{DF031E6A-01D9-485B-A161-F4734869F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1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47D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47DA7"/>
  </w:style>
  <w:style w:type="paragraph" w:styleId="a6">
    <w:name w:val="footer"/>
    <w:basedOn w:val="a"/>
    <w:link w:val="a7"/>
    <w:uiPriority w:val="99"/>
    <w:unhideWhenUsed/>
    <w:rsid w:val="00047D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47DA7"/>
  </w:style>
  <w:style w:type="character" w:customStyle="1" w:styleId="a8">
    <w:name w:val="Гипертекстовая ссылка"/>
    <w:basedOn w:val="a0"/>
    <w:uiPriority w:val="99"/>
    <w:rsid w:val="009214B4"/>
    <w:rPr>
      <w:b/>
      <w:bCs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1801341.12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</Company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Финансовое управление Динской район</dc:creator>
  <cp:keywords/>
  <dc:description/>
  <cp:lastModifiedBy>Анна</cp:lastModifiedBy>
  <cp:revision>19</cp:revision>
  <cp:lastPrinted>2025-09-08T10:45:00Z</cp:lastPrinted>
  <dcterms:created xsi:type="dcterms:W3CDTF">2014-08-13T10:49:00Z</dcterms:created>
  <dcterms:modified xsi:type="dcterms:W3CDTF">2025-09-08T10:45:00Z</dcterms:modified>
</cp:coreProperties>
</file>