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5.0 -->
  <w:body>
    <w:p w:rsidR="00AC37D7" w:rsidP="00F140E8"/>
    <w:p w:rsidR="00B77C23" w:rsidP="00B77C23">
      <w:pPr>
        <w:jc w:val="center"/>
        <w:rPr>
          <w:lang w:eastAsia="zh-C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978dkzzmo0000sgckksks004w_big" style="width:39.6pt;height:48.6pt;visibility:visible" o:preferrelative="t" stroked="f">
            <v:imagedata r:id="rId4" o:title="978dkzzmo0000sgckksks004w_big"/>
          </v:shape>
        </w:pict>
      </w:r>
    </w:p>
    <w:p w:rsidR="00B77C23" w:rsidP="00B77C23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77C23" w:rsidP="00B77C23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77C23" w:rsidP="00B77C23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B77C23" w:rsidP="00B77C23">
      <w:pPr>
        <w:tabs>
          <w:tab w:val="left" w:pos="1134"/>
        </w:tabs>
        <w:jc w:val="center"/>
        <w:rPr>
          <w:sz w:val="24"/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B77C23" w:rsidP="00B77C23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от 20.05.2024                                                                                               № 508 </w:t>
      </w:r>
    </w:p>
    <w:p w:rsidR="00B77C23" w:rsidP="00B77C23">
      <w:pPr>
        <w:ind w:firstLine="28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A3BFB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</w:t>
      </w:r>
      <w:r>
        <w:rPr>
          <w:color w:val="000000"/>
          <w:spacing w:val="2"/>
          <w:sz w:val="28"/>
          <w:szCs w:val="28"/>
        </w:rPr>
        <w:t>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4233AF">
      <w:pPr>
        <w:shd w:val="clear" w:color="auto" w:fill="FFFFFF"/>
        <w:ind w:left="23"/>
        <w:rPr>
          <w:sz w:val="28"/>
          <w:szCs w:val="28"/>
        </w:rPr>
      </w:pPr>
    </w:p>
    <w:p w:rsidR="00ED1A20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 w:rsidR="00B92F53"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 w:rsidR="00B92F5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P="00ED1A20">
      <w:pPr>
        <w:shd w:val="clear" w:color="auto" w:fill="FFFFFF"/>
        <w:ind w:left="23"/>
        <w:rPr>
          <w:sz w:val="28"/>
          <w:szCs w:val="28"/>
        </w:rPr>
        <w:sectPr w:rsidSect="004233AF">
          <w:pgSz w:w="11906" w:h="16838"/>
          <w:pgMar w:top="142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B92F53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P="00E9228C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395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от </w:t>
      </w:r>
      <w:r w:rsidR="00CD0D7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20.05.2024</w:t>
      </w: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 № </w:t>
      </w:r>
      <w:r w:rsidR="00CD0D7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508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p w:rsidR="009E4034" w:rsidRPr="003F2B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>Приложение № 1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  <w:r w:rsidRPr="003F2BF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  <w:t xml:space="preserve">на 2022-2024 годы». </w:t>
      </w:r>
    </w:p>
    <w:p w:rsidR="009E4034" w:rsidRPr="003F2B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 w:bidi="ar-SA"/>
        </w:rPr>
      </w:pPr>
    </w:p>
    <w:tbl>
      <w:tblPr>
        <w:tblStyle w:val="TableNormal"/>
        <w:tblpPr w:leftFromText="180" w:rightFromText="180" w:vertAnchor="text" w:tblpX="-318" w:tblpY="1"/>
        <w:tblOverlap w:val="never"/>
        <w:tblW w:w="10038" w:type="dxa"/>
        <w:tblLayout w:type="fixed"/>
        <w:tblLook w:val="0000"/>
      </w:tblPr>
      <w:tblGrid>
        <w:gridCol w:w="817"/>
        <w:gridCol w:w="2974"/>
        <w:gridCol w:w="1842"/>
        <w:gridCol w:w="10"/>
        <w:gridCol w:w="1407"/>
        <w:gridCol w:w="10"/>
        <w:gridCol w:w="997"/>
        <w:gridCol w:w="10"/>
        <w:gridCol w:w="982"/>
        <w:gridCol w:w="10"/>
        <w:gridCol w:w="969"/>
        <w:gridCol w:w="10"/>
      </w:tblGrid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80"/>
          <w:tblHeader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№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Цели реализации мероприятий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Источники финансирования</w:t>
            </w: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Финансирование,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тыс. руб.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1269"/>
          <w:tblHeader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2022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2023 год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2024 год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358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76CC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7</w:t>
            </w:r>
            <w:r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,0589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36522,5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napToGrid w:val="0"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FD441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FD441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5547,3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Благоустройство, очистка территории, покос</w:t>
            </w:r>
            <w:r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опрыскивание </w:t>
            </w:r>
            <w:r w:rsidRPr="003F2BF8" w:rsidR="0068575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сорной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карантинной растительности, обрезка и валка деревьев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907A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422</w:t>
            </w:r>
            <w:r w:rsidR="00750452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4</w:t>
            </w:r>
            <w:r w:rsidR="00BD29FE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val="ru-RU" w:eastAsia="ar-SA" w:bidi="ar-SA"/>
              </w:rPr>
              <w:t>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2391,2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санитарного состоя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ния территории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2967,9829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4400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3869,6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и поддержание сани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Восстановительное, компенсационное о</w:t>
            </w:r>
            <w:r w:rsidRP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зеленение</w:t>
            </w:r>
            <w:r w:rsidRPr="004B2104" w:rsidR="004B210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и содержание зелёных насаждений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32628,676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24346,1</w:t>
            </w:r>
          </w:p>
          <w:p w:rsidR="00E14C85" w:rsidRPr="00E14C85" w:rsidP="001A4228">
            <w:pPr>
              <w:widowControl/>
              <w:suppressAutoHyphens/>
              <w:autoSpaceDE/>
              <w:spacing w:after="200" w:line="276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D33B6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</w:t>
            </w:r>
            <w:r w:rsidR="00292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,8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8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B688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87,5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Уничтожение амброзии полыннолистной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599,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FD441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1.7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ение материалов, изделий, инструмента для проведения субботников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ED1DA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 w:rsidR="008A204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A56C2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255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Проектно-сметные работы по благоустройству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A204A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ие урн для мусора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67.5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51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8110A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98,4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бензопилы</w:t>
            </w:r>
            <w:r w:rsidR="00CB73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мотокосы</w:t>
            </w: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бензиновый генератор, опрыскиватель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88,5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326,3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гидравлической теле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жки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ar-SA" w:bidi="ar-SA"/>
              </w:rPr>
              <w:t>33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.5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листа г/к 4х1500х6000</w:t>
            </w:r>
            <w:r w:rsidR="00707FC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фанерных листов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7,</w:t>
            </w: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44018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39,3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аря для поливочной</w:t>
            </w: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Услуги экскаватора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B2E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22336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29246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2400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наглядной агитации, табличек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Ограждение кладбища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по ул. Заречная, 40 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ст.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728,5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1.17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Приобретение хозяйственного инвентаря «Садовые ножницы 450 мм/18»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, «Машина угловая шл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ифовальная аккумул</w:t>
            </w:r>
            <w:r w:rsidRPr="003F2BF8" w:rsidR="00853A2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яторная»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 w:rsidR="00407A4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49,2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1.18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19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Плиты перекр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ытия колодцев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CE328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1.20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Устройство по монтажу колесоотбойника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F50D3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8E065B" w:rsidR="008E065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F3201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600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8E065B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Реализация проекта местных инициатив «благоустройство спортивно- игровой площадки по адресу: ст. Новотитаровская, ул. Набережная»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435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</w:t>
            </w:r>
            <w:r w:rsidRPr="001A422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3435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48.3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Р</w:t>
            </w: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емонт покрытия из тротуарной плитки на земельном участке с кадастровым номером 23:07:0201096:29 по адресу Краснодарский край, ст. Новотитаровская, ул. Ленина, 173а,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5D2C" w:rsidRPr="001A422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745D2C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45D2C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159</w:t>
            </w:r>
          </w:p>
        </w:tc>
      </w:tr>
      <w:tr w:rsidTr="009B67E6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1.24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Лавочки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33B65" w:rsidRP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D33B65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3B65" w:rsidP="00D33B65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ru-RU" w:eastAsia="ar-SA" w:bidi="ar-SA"/>
              </w:rPr>
              <w:t>192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Энергосбережение, уличное освещение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713F60" w:rsidR="00071EA2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1</w:t>
            </w:r>
            <w:r w:rsidRPr="00713F60"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szCs w:val="24"/>
                <w:lang w:val="ru-RU" w:eastAsia="ar-SA" w:bidi="ar-SA"/>
              </w:rPr>
              <w:t>4619,0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1670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FF555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,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5615,6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Оплата за электроэнергию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108</w:t>
            </w: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</w:t>
            </w:r>
          </w:p>
          <w:p w:rsidR="00C8219B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3567F7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  <w:r w:rsidR="0092461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0895,0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112</w:t>
            </w:r>
            <w:r w:rsidR="003E46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35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2698,9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220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7,9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3E462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2990,2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10</w:t>
            </w:r>
            <w:r w:rsidR="00A451D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90,</w:t>
            </w:r>
            <w:r w:rsidR="00071E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14</w:t>
            </w:r>
            <w:r w:rsidR="00927294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62,6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1390,4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2.5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  <w:t xml:space="preserve"> 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Се</w:t>
            </w:r>
            <w:r w:rsidR="00A737A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верном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 с</w:t>
            </w: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т. Новотитаровская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FF555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1839,4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4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2.6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Приобретение</w:t>
            </w:r>
            <w:r w:rsidR="00DE4B7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: Трансформатор ТМГ 250/10-0.4 кВ УХЛ1 (Д/Ун-11) и комплектующие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комфортности проживания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C75F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301,0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502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numPr>
                <w:ilvl w:val="0"/>
                <w:numId w:val="2"/>
              </w:numPr>
              <w:tabs>
                <w:tab w:val="num" w:pos="0"/>
              </w:tabs>
              <w:suppressAutoHyphens/>
              <w:autoSpaceDE/>
              <w:spacing w:after="0" w:line="240" w:lineRule="auto"/>
              <w:ind w:left="720" w:hanging="360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Организация и содержание мест захоронения</w:t>
            </w:r>
          </w:p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Содержание мемориала «Вечный огонь»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Обеспечение работы мемориала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C8219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133,0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1949A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8110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7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</w:t>
            </w:r>
            <w:r w:rsidRPr="003F2B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071EA2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lang w:val="ru-RU" w:eastAsia="ar-SA" w:bidi="ar-SA"/>
              </w:rPr>
            </w:pPr>
            <w:r w:rsidRPr="00E04F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gridAfter w:val="1"/>
          <w:wAfter w:w="10" w:type="dxa"/>
          <w:trHeight w:val="7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4.1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Повышение благоустройства территории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318,7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E04FA3" w:rsidR="00F50D3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852,3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both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ar-SA" w:bidi="ar-SA"/>
              </w:rPr>
              <w:t>0</w:t>
            </w:r>
          </w:p>
        </w:tc>
      </w:tr>
      <w:tr w:rsidTr="00D33B65">
        <w:tblPrEx>
          <w:tblW w:w="10038" w:type="dxa"/>
          <w:tblLayout w:type="fixed"/>
          <w:tblLook w:val="0000"/>
        </w:tblPrEx>
        <w:trPr>
          <w:trHeight w:val="706"/>
        </w:trPr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Pr="003F2BF8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бюджет поселения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713F60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61770,7589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</w:pP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5</w:t>
            </w:r>
            <w:r w:rsidR="00927294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4080,7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P="001A4228">
            <w:pPr>
              <w:widowControl/>
              <w:suppressAutoHyphens/>
              <w:autoSpaceDE/>
              <w:spacing w:after="0" w:line="240" w:lineRule="auto"/>
              <w:suppressOverlap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lang w:val="ru-RU" w:eastAsia="ar-SA" w:bidi="ar-SA"/>
              </w:rPr>
            </w:pPr>
            <w:r w:rsidR="00FD4417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8"/>
                <w:szCs w:val="28"/>
                <w:lang w:val="ru-RU" w:eastAsia="ar-SA" w:bidi="ar-SA"/>
              </w:rPr>
              <w:t>41162,9</w:t>
            </w:r>
          </w:p>
        </w:tc>
      </w:tr>
    </w:tbl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</w:t>
        <w:tab/>
      </w: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  </w:t>
      </w:r>
      <w:r w:rsidRP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         </w:t>
      </w:r>
      <w:r w:rsidR="00A63A5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М.М. Бондарь</w:t>
      </w:r>
      <w:r w:rsidR="00FD441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 w:rsidR="0092729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p w:rsidR="009E4034" w:rsidRPr="003F2BF8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</w:pPr>
      <w:r w:rsidR="003F2BF8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ar-SA" w:bidi="ar-SA"/>
        </w:rPr>
        <w:t xml:space="preserve">  </w:t>
      </w:r>
    </w:p>
    <w:sectPr w:rsidSect="00B62184">
      <w:headerReference w:type="default" r:id="rId5"/>
      <w:type w:val="nextPage"/>
      <w:pgSz w:w="11906" w:h="16838"/>
      <w:pgMar w:top="709" w:right="851" w:bottom="709" w:left="1701" w:header="709" w:footer="314" w:gutter="0"/>
      <w:pgNumType w:start="1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34" w:rsidP="001A4228">
    <w:pPr>
      <w:widowControl/>
      <w:tabs>
        <w:tab w:val="center" w:pos="4677"/>
        <w:tab w:val="right" w:pos="9355"/>
      </w:tabs>
      <w:suppressAutoHyphens/>
      <w:autoSpaceDE/>
      <w:spacing w:after="200" w:line="276" w:lineRule="auto"/>
      <w:jc w:val="center"/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</w:pP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begin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instrText>PAGE   \* MERGEFORMAT</w:instrTex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separate"/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t>2</w:t>
    </w:r>
    <w:r w:rsidR="00907AF7">
      <w:rPr>
        <w:rFonts w:ascii="Calibri" w:eastAsia="Calibri" w:hAnsi="Calibri" w:cs="Times New Roman"/>
        <w:kern w:val="0"/>
        <w:sz w:val="22"/>
        <w:szCs w:val="22"/>
        <w:lang w:val="ru-RU" w:eastAsia="ar-SA" w:bidi="ar-SA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09836D7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13435"/>
    <w:rsid w:val="00122931"/>
    <w:rsid w:val="0013689F"/>
    <w:rsid w:val="001460AA"/>
    <w:rsid w:val="001949A0"/>
    <w:rsid w:val="001A4228"/>
    <w:rsid w:val="001F5980"/>
    <w:rsid w:val="00223366"/>
    <w:rsid w:val="00224D28"/>
    <w:rsid w:val="002717B3"/>
    <w:rsid w:val="00291895"/>
    <w:rsid w:val="00292469"/>
    <w:rsid w:val="002A3BFB"/>
    <w:rsid w:val="002B4AD2"/>
    <w:rsid w:val="002B6881"/>
    <w:rsid w:val="002E232F"/>
    <w:rsid w:val="002F597E"/>
    <w:rsid w:val="003567F7"/>
    <w:rsid w:val="00375BC0"/>
    <w:rsid w:val="003848D7"/>
    <w:rsid w:val="0039393C"/>
    <w:rsid w:val="003C75FF"/>
    <w:rsid w:val="003E462E"/>
    <w:rsid w:val="003F2BF8"/>
    <w:rsid w:val="00407A41"/>
    <w:rsid w:val="00411B59"/>
    <w:rsid w:val="004233AF"/>
    <w:rsid w:val="0044018C"/>
    <w:rsid w:val="00464D2E"/>
    <w:rsid w:val="00483D9C"/>
    <w:rsid w:val="004B2104"/>
    <w:rsid w:val="004C74BD"/>
    <w:rsid w:val="004F3135"/>
    <w:rsid w:val="00534272"/>
    <w:rsid w:val="005400A3"/>
    <w:rsid w:val="00547781"/>
    <w:rsid w:val="00581B5F"/>
    <w:rsid w:val="005E30B5"/>
    <w:rsid w:val="005F7F3F"/>
    <w:rsid w:val="00667E87"/>
    <w:rsid w:val="00676DEA"/>
    <w:rsid w:val="006805B0"/>
    <w:rsid w:val="00685757"/>
    <w:rsid w:val="00693A87"/>
    <w:rsid w:val="006F7013"/>
    <w:rsid w:val="00707FCE"/>
    <w:rsid w:val="00713F32"/>
    <w:rsid w:val="00713F60"/>
    <w:rsid w:val="00745D2C"/>
    <w:rsid w:val="00750452"/>
    <w:rsid w:val="007D35F3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55BFF"/>
    <w:rsid w:val="009A2991"/>
    <w:rsid w:val="009E4034"/>
    <w:rsid w:val="009F7A61"/>
    <w:rsid w:val="00A26AE8"/>
    <w:rsid w:val="00A369B3"/>
    <w:rsid w:val="00A451DD"/>
    <w:rsid w:val="00A56C24"/>
    <w:rsid w:val="00A63A56"/>
    <w:rsid w:val="00A64762"/>
    <w:rsid w:val="00A737A3"/>
    <w:rsid w:val="00AA2372"/>
    <w:rsid w:val="00AB6884"/>
    <w:rsid w:val="00AC37D7"/>
    <w:rsid w:val="00AC5EF1"/>
    <w:rsid w:val="00AF71C1"/>
    <w:rsid w:val="00B07783"/>
    <w:rsid w:val="00B26310"/>
    <w:rsid w:val="00B537F2"/>
    <w:rsid w:val="00B77C23"/>
    <w:rsid w:val="00B904A3"/>
    <w:rsid w:val="00B92F53"/>
    <w:rsid w:val="00BD29FE"/>
    <w:rsid w:val="00C14B65"/>
    <w:rsid w:val="00C40597"/>
    <w:rsid w:val="00C8219B"/>
    <w:rsid w:val="00C87419"/>
    <w:rsid w:val="00CB7376"/>
    <w:rsid w:val="00CD0D76"/>
    <w:rsid w:val="00CD1390"/>
    <w:rsid w:val="00CE3282"/>
    <w:rsid w:val="00D26C71"/>
    <w:rsid w:val="00D33B65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60674"/>
    <w:rsid w:val="00E6501D"/>
    <w:rsid w:val="00E76CC7"/>
    <w:rsid w:val="00E84986"/>
    <w:rsid w:val="00E9228C"/>
    <w:rsid w:val="00E96484"/>
    <w:rsid w:val="00ED1A20"/>
    <w:rsid w:val="00ED1DA4"/>
    <w:rsid w:val="00ED1E75"/>
    <w:rsid w:val="00EE491B"/>
    <w:rsid w:val="00F140E8"/>
    <w:rsid w:val="00F151C6"/>
    <w:rsid w:val="00F2224A"/>
    <w:rsid w:val="00F3201C"/>
    <w:rsid w:val="00F50D3E"/>
    <w:rsid w:val="00F55877"/>
    <w:rsid w:val="00F733D8"/>
    <w:rsid w:val="00F74096"/>
    <w:rsid w:val="00F7488F"/>
    <w:rsid w:val="00F81C54"/>
    <w:rsid w:val="00F9040F"/>
    <w:rsid w:val="00FD4417"/>
    <w:rsid w:val="00FE391E"/>
    <w:rsid w:val="00FE5EE4"/>
    <w:rsid w:val="00FE6436"/>
    <w:rsid w:val="00FF555B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52</cp:revision>
  <cp:lastPrinted>2024-05-17T08:20:00Z</cp:lastPrinted>
  <dcterms:created xsi:type="dcterms:W3CDTF">2018-06-27T08:15:00Z</dcterms:created>
  <dcterms:modified xsi:type="dcterms:W3CDTF">2024-05-30T07:53:00Z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