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A1" w:rsidRDefault="00322AA1" w:rsidP="00322AA1">
      <w:pPr>
        <w:spacing w:after="160" w:line="252" w:lineRule="auto"/>
        <w:ind w:right="-284"/>
        <w:jc w:val="both"/>
        <w:rPr>
          <w:szCs w:val="28"/>
        </w:rPr>
      </w:pPr>
      <w:r>
        <w:rPr>
          <w:szCs w:val="28"/>
        </w:rPr>
        <w:t xml:space="preserve">Администрация Новотитаровского сельского поселения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</w:t>
      </w:r>
    </w:p>
    <w:p w:rsidR="00322AA1" w:rsidRDefault="00322AA1" w:rsidP="00322AA1">
      <w:pPr>
        <w:tabs>
          <w:tab w:val="left" w:pos="3930"/>
          <w:tab w:val="center" w:pos="4677"/>
        </w:tabs>
        <w:spacing w:after="160"/>
        <w:ind w:right="-284"/>
        <w:jc w:val="both"/>
        <w:rPr>
          <w:b/>
          <w:szCs w:val="28"/>
        </w:rPr>
      </w:pPr>
      <w:r>
        <w:rPr>
          <w:b/>
          <w:szCs w:val="28"/>
        </w:rPr>
        <w:tab/>
        <w:t>Заседание</w:t>
      </w:r>
    </w:p>
    <w:p w:rsidR="00322AA1" w:rsidRDefault="00322AA1" w:rsidP="00322AA1">
      <w:pPr>
        <w:spacing w:after="160"/>
        <w:ind w:right="-284"/>
        <w:jc w:val="center"/>
        <w:rPr>
          <w:b/>
          <w:szCs w:val="28"/>
        </w:rPr>
      </w:pPr>
      <w:r>
        <w:rPr>
          <w:b/>
          <w:szCs w:val="28"/>
        </w:rPr>
        <w:t>Территориальной комиссии по профилактике правонарушений на территории Новотитаровского сельского поселения № 7</w:t>
      </w:r>
    </w:p>
    <w:p w:rsidR="00322AA1" w:rsidRDefault="00322AA1" w:rsidP="00322AA1">
      <w:pPr>
        <w:spacing w:after="160"/>
        <w:ind w:right="-284"/>
        <w:jc w:val="both"/>
        <w:rPr>
          <w:b/>
          <w:szCs w:val="28"/>
        </w:rPr>
      </w:pPr>
    </w:p>
    <w:p w:rsidR="00322AA1" w:rsidRDefault="00322AA1" w:rsidP="00322AA1">
      <w:pPr>
        <w:spacing w:after="160" w:line="252" w:lineRule="auto"/>
        <w:ind w:right="-284"/>
        <w:jc w:val="both"/>
        <w:rPr>
          <w:szCs w:val="28"/>
        </w:rPr>
      </w:pPr>
      <w:r>
        <w:rPr>
          <w:szCs w:val="28"/>
        </w:rPr>
        <w:t>Здание администрации                                                                            14</w:t>
      </w:r>
      <w:r>
        <w:rPr>
          <w:szCs w:val="28"/>
          <w:vertAlign w:val="superscript"/>
        </w:rPr>
        <w:t xml:space="preserve"> 00 </w:t>
      </w:r>
      <w:r>
        <w:rPr>
          <w:szCs w:val="28"/>
        </w:rPr>
        <w:t>часов</w:t>
      </w:r>
    </w:p>
    <w:p w:rsidR="00322AA1" w:rsidRDefault="00322AA1" w:rsidP="00322AA1">
      <w:pPr>
        <w:spacing w:after="160"/>
        <w:ind w:right="-284"/>
        <w:jc w:val="both"/>
        <w:rPr>
          <w:b/>
          <w:szCs w:val="28"/>
        </w:rPr>
      </w:pPr>
    </w:p>
    <w:p w:rsidR="00322AA1" w:rsidRDefault="00322AA1" w:rsidP="00322AA1">
      <w:pPr>
        <w:tabs>
          <w:tab w:val="right" w:pos="8789"/>
        </w:tabs>
        <w:spacing w:after="160" w:line="252" w:lineRule="auto"/>
        <w:ind w:right="-284"/>
        <w:jc w:val="both"/>
        <w:rPr>
          <w:szCs w:val="28"/>
        </w:rPr>
      </w:pPr>
      <w:r>
        <w:rPr>
          <w:szCs w:val="28"/>
        </w:rPr>
        <w:t>31.07.2019г.                                                                              ст. Новотитаровская</w:t>
      </w:r>
    </w:p>
    <w:p w:rsidR="00322AA1" w:rsidRDefault="00322AA1" w:rsidP="00322AA1">
      <w:pPr>
        <w:tabs>
          <w:tab w:val="right" w:pos="8789"/>
        </w:tabs>
        <w:spacing w:after="160" w:line="252" w:lineRule="auto"/>
        <w:ind w:right="-284"/>
        <w:jc w:val="center"/>
        <w:rPr>
          <w:szCs w:val="28"/>
        </w:rPr>
      </w:pPr>
      <w:r>
        <w:rPr>
          <w:rFonts w:eastAsia="Times New Roman"/>
          <w:b/>
          <w:kern w:val="3"/>
          <w:szCs w:val="28"/>
          <w:lang w:bidi="en-US"/>
        </w:rPr>
        <w:t>Повестка дня:</w:t>
      </w:r>
    </w:p>
    <w:p w:rsidR="00322AA1" w:rsidRDefault="00322AA1" w:rsidP="00322AA1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322AA1" w:rsidRDefault="00322AA1" w:rsidP="00322AA1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lang w:eastAsia="ru-RU"/>
        </w:rPr>
        <w:t xml:space="preserve">Вопрос № 1: </w:t>
      </w:r>
      <w:r>
        <w:rPr>
          <w:rFonts w:eastAsia="Times New Roman"/>
          <w:szCs w:val="28"/>
          <w:lang w:eastAsia="ru-RU"/>
        </w:rPr>
        <w:t xml:space="preserve">О реализации </w:t>
      </w:r>
      <w:r>
        <w:rPr>
          <w:szCs w:val="28"/>
        </w:rPr>
        <w:t>Федерального закона от 2 апреля 2014 № 44-ФЗ «Об участии граждан в охране общественного порядка», Закона Краснодарского края от 21 июля 2008 № 1539-КЗ «О мерах по профилактике безнадзорности и правонарушений несовершеннолетних в Краснодарском крае», Закона Краснодарского края от 28 июня 2007 № 1267-КЗ «Об участии граждан в охране общественного порядка в Краснодарском крае»</w:t>
      </w:r>
      <w:r>
        <w:rPr>
          <w:rFonts w:eastAsia="Times New Roman"/>
          <w:szCs w:val="28"/>
          <w:lang w:eastAsia="ru-RU"/>
        </w:rPr>
        <w:t xml:space="preserve"> в сельском поселении. Отчет за Июль, график на август.</w:t>
      </w:r>
    </w:p>
    <w:p w:rsidR="00322AA1" w:rsidRDefault="00322AA1" w:rsidP="00322AA1">
      <w:pPr>
        <w:widowControl w:val="0"/>
        <w:spacing w:line="276" w:lineRule="auto"/>
        <w:jc w:val="both"/>
        <w:rPr>
          <w:szCs w:val="28"/>
        </w:rPr>
      </w:pPr>
    </w:p>
    <w:p w:rsidR="00322AA1" w:rsidRDefault="00322AA1" w:rsidP="00322AA1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lang w:eastAsia="ru-RU"/>
        </w:rPr>
        <w:t xml:space="preserve">Вопрос № 2: </w:t>
      </w:r>
      <w:r>
        <w:rPr>
          <w:rFonts w:eastAsia="Times New Roman"/>
          <w:szCs w:val="28"/>
          <w:lang w:eastAsia="ru-RU"/>
        </w:rPr>
        <w:t>О взаимодействии правоохранительных органов сельского по</w:t>
      </w:r>
      <w:r>
        <w:rPr>
          <w:rFonts w:eastAsia="Times New Roman"/>
          <w:szCs w:val="28"/>
          <w:lang w:eastAsia="ru-RU"/>
        </w:rPr>
        <w:softHyphen/>
        <w:t>селения района, администрации Новотитаровского сельского поселения, каза</w:t>
      </w:r>
      <w:r>
        <w:rPr>
          <w:rFonts w:eastAsia="Times New Roman"/>
          <w:szCs w:val="28"/>
          <w:lang w:eastAsia="ru-RU"/>
        </w:rPr>
        <w:softHyphen/>
        <w:t>чества, руководителей учреждения культуры и обра</w:t>
      </w:r>
      <w:r>
        <w:rPr>
          <w:rFonts w:eastAsia="Times New Roman"/>
          <w:szCs w:val="28"/>
          <w:lang w:eastAsia="ru-RU"/>
        </w:rPr>
        <w:softHyphen/>
        <w:t>зования в ре</w:t>
      </w:r>
      <w:r>
        <w:rPr>
          <w:rFonts w:eastAsia="Times New Roman"/>
          <w:szCs w:val="28"/>
          <w:lang w:eastAsia="ru-RU"/>
        </w:rPr>
        <w:softHyphen/>
        <w:t>шении вопросов, направленных на профилактику наркомании в сельском поселении. О проведении спортивных мероприятий в летний период.</w:t>
      </w:r>
    </w:p>
    <w:p w:rsidR="00322AA1" w:rsidRDefault="00322AA1" w:rsidP="00322AA1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322AA1" w:rsidRDefault="00322AA1" w:rsidP="00322AA1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lang w:eastAsia="ru-RU"/>
        </w:rPr>
        <w:t xml:space="preserve">Вопрос № 3: </w:t>
      </w:r>
      <w:r>
        <w:rPr>
          <w:rFonts w:eastAsia="Times New Roman"/>
          <w:szCs w:val="28"/>
          <w:lang w:eastAsia="ru-RU"/>
        </w:rPr>
        <w:t>О результатах профилактической работы на территории поселения с лицами, состоящими на профи</w:t>
      </w:r>
      <w:r>
        <w:rPr>
          <w:rFonts w:eastAsia="Times New Roman"/>
          <w:szCs w:val="28"/>
          <w:lang w:eastAsia="ru-RU"/>
        </w:rPr>
        <w:softHyphen/>
        <w:t>лактических учетах ОМВД и УИИ.</w:t>
      </w:r>
    </w:p>
    <w:p w:rsidR="00322AA1" w:rsidRDefault="00322AA1" w:rsidP="00322AA1">
      <w:pPr>
        <w:spacing w:line="276" w:lineRule="auto"/>
        <w:jc w:val="both"/>
        <w:rPr>
          <w:b/>
          <w:szCs w:val="28"/>
        </w:rPr>
      </w:pPr>
    </w:p>
    <w:p w:rsidR="00322AA1" w:rsidRDefault="00322AA1" w:rsidP="00322AA1">
      <w:pPr>
        <w:widowControl w:val="0"/>
        <w:spacing w:line="276" w:lineRule="auto"/>
        <w:jc w:val="both"/>
        <w:rPr>
          <w:rFonts w:eastAsia="Times New Roman"/>
          <w:szCs w:val="28"/>
          <w:lang w:eastAsia="ru-RU" w:bidi="ru-RU"/>
        </w:rPr>
      </w:pPr>
      <w:r>
        <w:rPr>
          <w:b/>
          <w:lang w:eastAsia="ru-RU"/>
        </w:rPr>
        <w:t xml:space="preserve">Вопрос № 4: </w:t>
      </w:r>
      <w:r>
        <w:rPr>
          <w:rFonts w:eastAsia="Times New Roman"/>
          <w:szCs w:val="28"/>
          <w:lang w:eastAsia="ru-RU" w:bidi="ru-RU"/>
        </w:rPr>
        <w:t>О недопущении фактов произрастания дикорастущей конопли на территории Новотитаровского сельского поселения.</w:t>
      </w:r>
    </w:p>
    <w:p w:rsidR="00322AA1" w:rsidRDefault="00322AA1" w:rsidP="00322AA1">
      <w:pPr>
        <w:widowControl w:val="0"/>
        <w:spacing w:line="276" w:lineRule="auto"/>
        <w:jc w:val="both"/>
        <w:rPr>
          <w:rFonts w:eastAsia="SimSun" w:cs="Mangal"/>
          <w:szCs w:val="28"/>
          <w:lang w:eastAsia="zh-CN" w:bidi="hi-IN"/>
        </w:rPr>
      </w:pPr>
    </w:p>
    <w:p w:rsidR="00322AA1" w:rsidRDefault="00322AA1" w:rsidP="00322AA1">
      <w:pPr>
        <w:widowControl w:val="0"/>
        <w:spacing w:line="276" w:lineRule="auto"/>
        <w:jc w:val="both"/>
        <w:rPr>
          <w:rFonts w:eastAsia="SimSun" w:cs="Mangal"/>
          <w:b/>
          <w:szCs w:val="28"/>
          <w:lang w:eastAsia="zh-CN" w:bidi="hi-IN"/>
        </w:rPr>
      </w:pPr>
      <w:r>
        <w:rPr>
          <w:rFonts w:eastAsia="SimSun" w:cs="Mangal"/>
          <w:b/>
          <w:szCs w:val="28"/>
          <w:lang w:eastAsia="zh-CN" w:bidi="hi-IN"/>
        </w:rPr>
        <w:t xml:space="preserve">Вопрос № 5: </w:t>
      </w:r>
      <w:r>
        <w:rPr>
          <w:rFonts w:eastAsia="SimSun" w:cs="Mangal"/>
          <w:b/>
          <w:i/>
          <w:szCs w:val="28"/>
          <w:lang w:eastAsia="zh-CN" w:bidi="hi-IN"/>
        </w:rPr>
        <w:t>(выезд)</w:t>
      </w:r>
    </w:p>
    <w:p w:rsidR="00322AA1" w:rsidRDefault="00322AA1" w:rsidP="00322AA1">
      <w:pPr>
        <w:widowControl w:val="0"/>
        <w:spacing w:line="276" w:lineRule="auto"/>
        <w:jc w:val="both"/>
        <w:rPr>
          <w:rFonts w:eastAsia="SimSun" w:cs="Mangal"/>
          <w:szCs w:val="28"/>
          <w:lang w:eastAsia="zh-CN" w:bidi="hi-IN"/>
        </w:rPr>
      </w:pPr>
      <w:r>
        <w:rPr>
          <w:rFonts w:eastAsia="SimSun" w:cs="Mangal"/>
          <w:b/>
          <w:szCs w:val="28"/>
          <w:lang w:eastAsia="zh-CN" w:bidi="hi-IN"/>
        </w:rPr>
        <w:t xml:space="preserve">Вопрос № 5.1: </w:t>
      </w:r>
      <w:r>
        <w:rPr>
          <w:rFonts w:eastAsia="SimSun" w:cs="Mangal"/>
          <w:szCs w:val="28"/>
          <w:lang w:eastAsia="zh-CN" w:bidi="hi-IN"/>
        </w:rPr>
        <w:t xml:space="preserve">Семья </w:t>
      </w:r>
      <w:proofErr w:type="spellStart"/>
      <w:r>
        <w:rPr>
          <w:rFonts w:eastAsia="SimSun" w:cs="Mangal"/>
          <w:szCs w:val="28"/>
          <w:lang w:eastAsia="zh-CN" w:bidi="hi-IN"/>
        </w:rPr>
        <w:t>Найдановой</w:t>
      </w:r>
      <w:proofErr w:type="spellEnd"/>
      <w:r>
        <w:rPr>
          <w:rFonts w:eastAsia="SimSun" w:cs="Mangal"/>
          <w:szCs w:val="28"/>
          <w:lang w:eastAsia="zh-CN" w:bidi="hi-IN"/>
        </w:rPr>
        <w:t xml:space="preserve"> Екатерины Вячеславовны, 25.02.1986 года рождения, проживающая по адресу: ст. Новотитаровская, ул. Советская, д.1.</w:t>
      </w:r>
    </w:p>
    <w:p w:rsidR="00322AA1" w:rsidRDefault="00322AA1" w:rsidP="00322AA1">
      <w:pPr>
        <w:widowControl w:val="0"/>
        <w:spacing w:line="276" w:lineRule="auto"/>
        <w:jc w:val="both"/>
        <w:rPr>
          <w:rFonts w:eastAsia="SimSun" w:cs="Mangal"/>
          <w:szCs w:val="28"/>
          <w:lang w:eastAsia="zh-CN" w:bidi="hi-IN"/>
        </w:rPr>
      </w:pPr>
    </w:p>
    <w:p w:rsidR="00322AA1" w:rsidRDefault="00322AA1" w:rsidP="00322AA1">
      <w:pPr>
        <w:widowControl w:val="0"/>
        <w:spacing w:line="276" w:lineRule="auto"/>
        <w:jc w:val="both"/>
        <w:rPr>
          <w:rFonts w:eastAsia="SimSun" w:cs="Mangal"/>
          <w:szCs w:val="28"/>
          <w:lang w:eastAsia="zh-CN" w:bidi="hi-IN"/>
        </w:rPr>
      </w:pPr>
      <w:r>
        <w:rPr>
          <w:rFonts w:eastAsia="SimSun" w:cs="Mangal"/>
          <w:b/>
          <w:szCs w:val="28"/>
          <w:lang w:eastAsia="zh-CN" w:bidi="hi-IN"/>
        </w:rPr>
        <w:t xml:space="preserve">Вопрос № 5.2: </w:t>
      </w:r>
      <w:r>
        <w:rPr>
          <w:rFonts w:eastAsia="SimSun" w:cs="Mangal"/>
          <w:szCs w:val="28"/>
          <w:lang w:eastAsia="zh-CN" w:bidi="hi-IN"/>
        </w:rPr>
        <w:t>Семья Слюсаренко Елена Юрьевна, 24.02.1983 года рождения, проживающая по адресу: ст. Новотитаровская, ул. Красноармейская, д.20.</w:t>
      </w:r>
    </w:p>
    <w:p w:rsidR="00322AA1" w:rsidRDefault="00322AA1" w:rsidP="00322AA1">
      <w:pPr>
        <w:widowControl w:val="0"/>
        <w:spacing w:line="276" w:lineRule="auto"/>
        <w:jc w:val="both"/>
        <w:rPr>
          <w:rFonts w:eastAsia="SimSun" w:cs="Mangal"/>
          <w:szCs w:val="28"/>
          <w:lang w:eastAsia="zh-CN" w:bidi="hi-IN"/>
        </w:rPr>
      </w:pPr>
    </w:p>
    <w:p w:rsidR="00322AA1" w:rsidRDefault="00322AA1" w:rsidP="00322AA1">
      <w:pPr>
        <w:widowControl w:val="0"/>
        <w:spacing w:line="276" w:lineRule="auto"/>
        <w:jc w:val="both"/>
        <w:rPr>
          <w:rFonts w:eastAsia="SimSun" w:cs="Mangal"/>
          <w:szCs w:val="28"/>
          <w:lang w:eastAsia="zh-CN" w:bidi="hi-IN"/>
        </w:rPr>
      </w:pPr>
      <w:r>
        <w:rPr>
          <w:rFonts w:eastAsia="SimSun" w:cs="Mangal"/>
          <w:b/>
          <w:szCs w:val="28"/>
          <w:lang w:eastAsia="zh-CN" w:bidi="hi-IN"/>
        </w:rPr>
        <w:lastRenderedPageBreak/>
        <w:t xml:space="preserve">Вопрос № 5.3: </w:t>
      </w:r>
      <w:r>
        <w:rPr>
          <w:rFonts w:eastAsia="SimSun" w:cs="Mangal"/>
          <w:szCs w:val="28"/>
          <w:lang w:eastAsia="zh-CN" w:bidi="hi-IN"/>
        </w:rPr>
        <w:t>Семья Кожевникова Александра Александровна, 01.02.1991 года рождения, проживающая по адресу: ст. Новотитаровская, ул. Гоголя, д.89.</w:t>
      </w:r>
    </w:p>
    <w:p w:rsidR="00322AA1" w:rsidRDefault="00322AA1" w:rsidP="00322AA1">
      <w:pPr>
        <w:widowControl w:val="0"/>
        <w:spacing w:line="276" w:lineRule="auto"/>
        <w:jc w:val="both"/>
        <w:rPr>
          <w:rFonts w:eastAsia="SimSun" w:cs="Mangal"/>
          <w:szCs w:val="28"/>
          <w:lang w:eastAsia="zh-CN" w:bidi="hi-IN"/>
        </w:rPr>
      </w:pPr>
    </w:p>
    <w:p w:rsidR="00322AA1" w:rsidRDefault="00322AA1" w:rsidP="00322AA1">
      <w:pPr>
        <w:widowControl w:val="0"/>
        <w:spacing w:line="276" w:lineRule="auto"/>
        <w:jc w:val="both"/>
        <w:rPr>
          <w:rFonts w:eastAsia="SimSun" w:cs="Mangal"/>
          <w:szCs w:val="28"/>
          <w:lang w:eastAsia="zh-CN" w:bidi="hi-IN"/>
        </w:rPr>
      </w:pPr>
      <w:r>
        <w:rPr>
          <w:rFonts w:eastAsia="SimSun" w:cs="Mangal"/>
          <w:b/>
          <w:szCs w:val="28"/>
          <w:lang w:eastAsia="zh-CN" w:bidi="hi-IN"/>
        </w:rPr>
        <w:t xml:space="preserve">Вопрос № 5.4: </w:t>
      </w:r>
      <w:r>
        <w:rPr>
          <w:rFonts w:eastAsia="SimSun" w:cs="Mangal"/>
          <w:szCs w:val="28"/>
          <w:lang w:eastAsia="zh-CN" w:bidi="hi-IN"/>
        </w:rPr>
        <w:t xml:space="preserve">Семья </w:t>
      </w:r>
      <w:proofErr w:type="spellStart"/>
      <w:r>
        <w:rPr>
          <w:rFonts w:eastAsia="SimSun" w:cs="Mangal"/>
          <w:szCs w:val="28"/>
          <w:lang w:eastAsia="zh-CN" w:bidi="hi-IN"/>
        </w:rPr>
        <w:t>Дворядкина</w:t>
      </w:r>
      <w:proofErr w:type="spellEnd"/>
      <w:r>
        <w:rPr>
          <w:rFonts w:eastAsia="SimSun" w:cs="Mangal"/>
          <w:szCs w:val="28"/>
          <w:lang w:eastAsia="zh-CN" w:bidi="hi-IN"/>
        </w:rPr>
        <w:t xml:space="preserve"> Светлана Владимировна, 08.02.1972 года рождения, проживающая по адресу: ст. Новотитаровская, ул. Калинина, д. 39/2.</w:t>
      </w:r>
    </w:p>
    <w:p w:rsidR="005029F4" w:rsidRDefault="00322AA1">
      <w:bookmarkStart w:id="0" w:name="_GoBack"/>
      <w:bookmarkEnd w:id="0"/>
    </w:p>
    <w:sectPr w:rsidR="005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85"/>
    <w:rsid w:val="00010373"/>
    <w:rsid w:val="000C31AB"/>
    <w:rsid w:val="00322AA1"/>
    <w:rsid w:val="00C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C126-0E29-43C2-97AF-6A7A9DEE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A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2019-10-18T11:36:00Z</dcterms:created>
  <dcterms:modified xsi:type="dcterms:W3CDTF">2019-10-18T11:37:00Z</dcterms:modified>
</cp:coreProperties>
</file>