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36" w:rsidRDefault="004A1036" w:rsidP="004A1036">
      <w:pPr>
        <w:spacing w:line="252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Новотитаровского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4A1036" w:rsidRDefault="004A1036" w:rsidP="004A1036">
      <w:pPr>
        <w:tabs>
          <w:tab w:val="left" w:pos="3930"/>
          <w:tab w:val="center" w:pos="4677"/>
        </w:tabs>
        <w:spacing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Заседание</w:t>
      </w:r>
    </w:p>
    <w:p w:rsidR="004A1036" w:rsidRDefault="004A1036" w:rsidP="004A1036">
      <w:pP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Территориальной комиссии по профилактике правонарушений на территории Новотитаровского сельского поселения № 6</w:t>
      </w:r>
    </w:p>
    <w:p w:rsidR="004A1036" w:rsidRDefault="004A1036" w:rsidP="004A1036">
      <w:pPr>
        <w:spacing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4A1036" w:rsidRDefault="004A1036" w:rsidP="004A1036">
      <w:pPr>
        <w:spacing w:line="252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администрации                                                                            14</w:t>
      </w:r>
      <w:r>
        <w:rPr>
          <w:rFonts w:ascii="Times New Roman" w:hAnsi="Times New Roman"/>
          <w:sz w:val="28"/>
          <w:szCs w:val="28"/>
          <w:vertAlign w:val="superscript"/>
        </w:rPr>
        <w:t xml:space="preserve"> 00 </w:t>
      </w:r>
      <w:r>
        <w:rPr>
          <w:rFonts w:ascii="Times New Roman" w:hAnsi="Times New Roman"/>
          <w:sz w:val="28"/>
          <w:szCs w:val="28"/>
        </w:rPr>
        <w:t>часов</w:t>
      </w:r>
    </w:p>
    <w:p w:rsidR="004A1036" w:rsidRDefault="004A1036" w:rsidP="004A1036">
      <w:pPr>
        <w:spacing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4A1036" w:rsidRDefault="004A1036" w:rsidP="004A1036">
      <w:pPr>
        <w:tabs>
          <w:tab w:val="right" w:pos="8789"/>
        </w:tabs>
        <w:spacing w:line="252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26.06.2019г.                                                                              ст. Новотитаровская</w:t>
      </w:r>
    </w:p>
    <w:p w:rsidR="004A1036" w:rsidRDefault="004A1036" w:rsidP="004A1036">
      <w:pPr>
        <w:tabs>
          <w:tab w:val="right" w:pos="8789"/>
        </w:tabs>
        <w:spacing w:line="252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bidi="en-US"/>
        </w:rPr>
        <w:t>Повестка дня:</w:t>
      </w:r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Вопрос № 1:</w:t>
      </w:r>
      <w:r>
        <w:rPr>
          <w:rFonts w:ascii="Times New Roman" w:hAnsi="Times New Roman"/>
          <w:sz w:val="28"/>
          <w:szCs w:val="28"/>
        </w:rPr>
        <w:t xml:space="preserve"> О выполнении решений предыдущих заседаний Территориальной комиссии по профилактике правонарушений на территории Новотитаровского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Итоги посещения семьи Куликова Сергея Николаевича 02.01.1980 г.р.</w:t>
      </w:r>
    </w:p>
    <w:p w:rsidR="004A1036" w:rsidRDefault="004A1036" w:rsidP="004A1036">
      <w:pPr>
        <w:widowControl w:val="0"/>
        <w:tabs>
          <w:tab w:val="left" w:pos="0"/>
        </w:tabs>
        <w:suppressAutoHyphens/>
        <w:autoSpaceDN w:val="0"/>
        <w:spacing w:after="0"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 № 1.2: </w:t>
      </w:r>
      <w:r>
        <w:rPr>
          <w:rFonts w:ascii="Times New Roman" w:hAnsi="Times New Roman"/>
          <w:sz w:val="28"/>
          <w:szCs w:val="28"/>
        </w:rPr>
        <w:t>О результатах трудоустройства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Евтушенко Сергея Дмитриевича 25.07.1972 года рождения.</w:t>
      </w:r>
    </w:p>
    <w:p w:rsidR="004A1036" w:rsidRDefault="004A1036" w:rsidP="004A1036">
      <w:pPr>
        <w:widowControl w:val="0"/>
        <w:tabs>
          <w:tab w:val="left" w:pos="0"/>
        </w:tabs>
        <w:suppressAutoHyphens/>
        <w:autoSpaceDN w:val="0"/>
        <w:spacing w:after="0" w:line="276" w:lineRule="auto"/>
        <w:ind w:right="-1"/>
        <w:jc w:val="both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№ 2:</w:t>
      </w:r>
      <w:r>
        <w:rPr>
          <w:rFonts w:ascii="Times New Roman" w:hAnsi="Times New Roman"/>
          <w:sz w:val="28"/>
          <w:szCs w:val="28"/>
        </w:rPr>
        <w:t xml:space="preserve"> Заслушивание граждан, требующих профилактического воздействия со стороны Территориальной комиссии по профилактике правонарушений на территории Новотитаровского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информациям, поступившим из ОМВД, образовательных учреждений, уголовно-исполнительной инспекции и т.д.</w:t>
      </w:r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№ 3:</w:t>
      </w:r>
      <w:r>
        <w:rPr>
          <w:rFonts w:ascii="Times New Roman" w:hAnsi="Times New Roman"/>
          <w:sz w:val="28"/>
          <w:szCs w:val="28"/>
        </w:rPr>
        <w:t xml:space="preserve"> О реализации Федерального закона от 2 апреля 2014 № 44-ФЗ «Об участии граждан в охране общественного порядка», Закона Краснодарского края от 21 июля 2008 № 1539-КЗ «О мерах по профилактике безнадзорности и правонарушений несовершеннолетних в Краснодарском крае», Закона Краснодарского края от 28 июня 2007 № 1267-КЗ «Об участии граждан в охране общественного порядка в Краснодарском крае» в сельском поселении.</w:t>
      </w:r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№ 4:</w:t>
      </w:r>
      <w:r>
        <w:rPr>
          <w:rFonts w:ascii="Times New Roman" w:hAnsi="Times New Roman"/>
          <w:sz w:val="28"/>
          <w:szCs w:val="28"/>
        </w:rPr>
        <w:t xml:space="preserve"> О результатах работы УУП отдела полиции (ст. Новотитаровская) по раскрытию, предупреждению и пресечению преступлений и правонарушений на территории поселения за июнь.</w:t>
      </w:r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№ 5:</w:t>
      </w:r>
      <w:r>
        <w:rPr>
          <w:rFonts w:ascii="Times New Roman" w:hAnsi="Times New Roman"/>
          <w:sz w:val="28"/>
          <w:szCs w:val="28"/>
        </w:rPr>
        <w:t xml:space="preserve"> О взаимодействии правоохранительных органов сельского поселения района, администрации Новотитаровского сельского поселения, казачества, руководителей учреждения культуры и образования в решении вопросов, направленных на профилактику наркомании в сельском поселении. </w:t>
      </w:r>
      <w:r>
        <w:rPr>
          <w:rFonts w:ascii="Times New Roman" w:hAnsi="Times New Roman"/>
          <w:sz w:val="28"/>
          <w:szCs w:val="28"/>
        </w:rPr>
        <w:lastRenderedPageBreak/>
        <w:t>Итоги проведения акции «Взросление без курения», приуроченная к всемирному дню отказа от курения.</w:t>
      </w:r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№ 6:</w:t>
      </w:r>
      <w:r>
        <w:rPr>
          <w:rFonts w:ascii="Times New Roman" w:hAnsi="Times New Roman"/>
          <w:sz w:val="28"/>
          <w:szCs w:val="28"/>
        </w:rPr>
        <w:t xml:space="preserve"> Анализ совершенных преступлений и правонарушений на территории поселения за 2 квартал.</w:t>
      </w:r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№ 7:</w:t>
      </w:r>
      <w:r>
        <w:rPr>
          <w:rFonts w:ascii="Times New Roman" w:hAnsi="Times New Roman"/>
          <w:sz w:val="28"/>
          <w:szCs w:val="28"/>
        </w:rPr>
        <w:t xml:space="preserve"> Об утверждении плана работы Территориальной комиссии по профилактике правонарушений на территории Новотитаровского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2-е полугодие 2019 года.</w:t>
      </w:r>
    </w:p>
    <w:p w:rsidR="004A1036" w:rsidRDefault="004A1036" w:rsidP="004A1036">
      <w:pPr>
        <w:widowControl w:val="0"/>
        <w:tabs>
          <w:tab w:val="left" w:pos="0"/>
        </w:tabs>
        <w:suppressAutoHyphens/>
        <w:autoSpaceDN w:val="0"/>
        <w:spacing w:after="0" w:line="276" w:lineRule="auto"/>
        <w:ind w:right="-1"/>
        <w:jc w:val="both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№ 8:</w:t>
      </w:r>
      <w:r>
        <w:rPr>
          <w:rFonts w:ascii="Times New Roman" w:hAnsi="Times New Roman"/>
          <w:sz w:val="28"/>
          <w:szCs w:val="28"/>
        </w:rPr>
        <w:t xml:space="preserve"> Итоги проведения мероприятий, приуроченных к празднованию Дня защиты детей.</w:t>
      </w:r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№ 9:</w:t>
      </w:r>
      <w:r>
        <w:rPr>
          <w:rFonts w:ascii="Times New Roman" w:hAnsi="Times New Roman"/>
          <w:sz w:val="28"/>
          <w:szCs w:val="28"/>
        </w:rPr>
        <w:t xml:space="preserve"> Об обеспечении информировании граждан, руководителей предприятий   и организаций на территории сельских поселений о мерах государственной поддержки в сфере организации оздоровления и отдыха детей.</w:t>
      </w:r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№ 10:</w:t>
      </w:r>
      <w:r>
        <w:rPr>
          <w:rFonts w:ascii="Times New Roman" w:hAnsi="Times New Roman"/>
          <w:sz w:val="28"/>
          <w:szCs w:val="28"/>
        </w:rPr>
        <w:t xml:space="preserve"> Об осуществлении комплексных мер по обеспечению безопасности детей на водных объектах.</w:t>
      </w:r>
    </w:p>
    <w:p w:rsidR="004A1036" w:rsidRDefault="004A1036" w:rsidP="004A1036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№ 11:</w:t>
      </w:r>
      <w:r>
        <w:rPr>
          <w:rFonts w:ascii="Times New Roman" w:hAnsi="Times New Roman"/>
          <w:sz w:val="28"/>
          <w:szCs w:val="28"/>
        </w:rPr>
        <w:t xml:space="preserve"> Об обеспечении создания безопасных рабочих мест для несовершеннолетних, соответствующих требованиям охраны труда.</w:t>
      </w:r>
    </w:p>
    <w:p w:rsidR="004A1036" w:rsidRDefault="004A1036" w:rsidP="004A103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№ 12:</w:t>
      </w:r>
      <w:r>
        <w:rPr>
          <w:rFonts w:ascii="Times New Roman" w:hAnsi="Times New Roman"/>
          <w:sz w:val="28"/>
          <w:szCs w:val="28"/>
        </w:rPr>
        <w:t xml:space="preserve"> Об обеспечении оборудования и функционирования площадок по месту жительства.</w:t>
      </w:r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№ 13:</w:t>
      </w:r>
      <w:r>
        <w:rPr>
          <w:rFonts w:ascii="Times New Roman" w:hAnsi="Times New Roman"/>
          <w:sz w:val="28"/>
          <w:szCs w:val="28"/>
        </w:rPr>
        <w:t xml:space="preserve"> О внесении изменений в список несовершеннолетних и семей, состоящих на учете в ОПДН и КДН.</w:t>
      </w:r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№ 14:</w:t>
      </w:r>
      <w:r>
        <w:rPr>
          <w:rFonts w:ascii="Times New Roman" w:hAnsi="Times New Roman"/>
          <w:sz w:val="28"/>
          <w:szCs w:val="28"/>
        </w:rPr>
        <w:t xml:space="preserve"> Отчет о работе по привлечению несовершеннолетних к занятиям в художественных, технических, спортивных и других клубах, кружках, секциях, летних профильных лагерях дневного пребывания и лагерях труда и отдыха.</w:t>
      </w:r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№ 15:</w:t>
      </w:r>
      <w:r>
        <w:rPr>
          <w:rFonts w:ascii="Times New Roman" w:hAnsi="Times New Roman"/>
          <w:sz w:val="28"/>
          <w:szCs w:val="28"/>
        </w:rPr>
        <w:t xml:space="preserve"> О мероприятиях по предупреждению суицидальных действий со стороны несовершеннолетних.</w:t>
      </w:r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A1036" w:rsidRDefault="004A1036" w:rsidP="004A1036">
      <w:pPr>
        <w:spacing w:after="0" w:line="276" w:lineRule="auto"/>
        <w:ind w:right="-284"/>
        <w:jc w:val="both"/>
        <w:rPr>
          <w:rFonts w:eastAsia="Times New Roman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Вопрос № 16:</w:t>
      </w:r>
      <w:r>
        <w:rPr>
          <w:rFonts w:ascii="Times New Roman" w:hAnsi="Times New Roman"/>
          <w:sz w:val="28"/>
          <w:szCs w:val="28"/>
        </w:rPr>
        <w:t xml:space="preserve"> Рассмотрение иных вопросов касающихся безопасности граждан и территории поселения.</w:t>
      </w:r>
      <w:r>
        <w:rPr>
          <w:rFonts w:eastAsia="Times New Roman"/>
          <w:szCs w:val="28"/>
          <w:lang w:eastAsia="ru-RU"/>
        </w:rPr>
        <w:t xml:space="preserve"> </w:t>
      </w:r>
    </w:p>
    <w:p w:rsidR="004A1036" w:rsidRDefault="004A1036" w:rsidP="004A1036">
      <w:pPr>
        <w:widowControl w:val="0"/>
        <w:tabs>
          <w:tab w:val="left" w:pos="0"/>
        </w:tabs>
        <w:suppressAutoHyphens/>
        <w:autoSpaceDN w:val="0"/>
        <w:spacing w:after="0" w:line="276" w:lineRule="auto"/>
        <w:ind w:right="-1"/>
        <w:jc w:val="both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bookmarkStart w:id="0" w:name="_GoBack"/>
      <w:bookmarkEnd w:id="0"/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Вопрос № 16.1: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принятии мер по устранению обстоятельств, способствовавших совершению нарушений закона. Рассмотрение представления о принятии мер по устранению обстоятельств, способствовавших совершению преступления (других нарушений закона) в отношении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Илюкова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Кирилла Александровича.</w:t>
      </w:r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Вопрос № 16.2: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принятии мер по устранению обстоятельств, способствовавших совершению нарушений закона. Рассмотрение представления о принятии мер по устранению обстоятельств, способствовавших совершению преступления (других нарушений закона) в отношении Шевченко Андрея Андреевича, 10.05.1991 года рождения, зарегистрированного по адресу: ст. Новотитаровская, ул. 8 Марта 86 «д».</w:t>
      </w:r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Вопрос № 16.3: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принятии мер по устранению обстоятельств, способствовавших совершению нарушений закона. Рассмотрение представления о принятии мер по устранению обстоятельств, способствовавших совершению преступления (других нарушений закона) в отношении Ольховского Сергея Викторовича, 08.02.1987 года рождения, проживающего по адресу: ст. Новотитаровская, ул. Гоголя 56.</w:t>
      </w:r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036" w:rsidRDefault="004A1036" w:rsidP="004A1036">
      <w:pPr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 № 16.4: </w:t>
      </w:r>
      <w:r>
        <w:rPr>
          <w:rFonts w:ascii="Times New Roman" w:hAnsi="Times New Roman"/>
          <w:sz w:val="28"/>
          <w:szCs w:val="28"/>
        </w:rPr>
        <w:t>Рассмотрение гражданина Панина Максима Викторовича 02.05.1977 года рождения, проживающего по адресу: ст. Новотитаровская, ул. Заречная 344.</w:t>
      </w:r>
    </w:p>
    <w:p w:rsidR="005029F4" w:rsidRDefault="004A1036"/>
    <w:sectPr w:rsidR="0050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1D"/>
    <w:rsid w:val="00010373"/>
    <w:rsid w:val="000C31AB"/>
    <w:rsid w:val="004A1036"/>
    <w:rsid w:val="00B2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18B65-5AF1-4938-86AB-5314DACE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3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3</cp:revision>
  <dcterms:created xsi:type="dcterms:W3CDTF">2019-10-18T11:35:00Z</dcterms:created>
  <dcterms:modified xsi:type="dcterms:W3CDTF">2019-10-18T11:36:00Z</dcterms:modified>
</cp:coreProperties>
</file>