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C4D56" w14:textId="1A10EF37" w:rsidR="00E97A2A" w:rsidRDefault="00E97A2A" w:rsidP="00E97A2A">
      <w:pPr>
        <w:shd w:val="clear" w:color="auto" w:fill="FFFFFF"/>
        <w:autoSpaceDN w:val="0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>
        <w:rPr>
          <w:b/>
          <w:noProof/>
          <w:color w:val="000000"/>
          <w:sz w:val="34"/>
          <w:szCs w:val="34"/>
        </w:rPr>
        <w:drawing>
          <wp:inline distT="0" distB="0" distL="0" distR="0" wp14:anchorId="706DFEFE" wp14:editId="50A30C05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FA7D9" w14:textId="77777777" w:rsidR="00E97A2A" w:rsidRDefault="00E97A2A" w:rsidP="00E97A2A">
      <w:pPr>
        <w:shd w:val="clear" w:color="auto" w:fill="FFFFFF"/>
        <w:autoSpaceDN w:val="0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>
        <w:rPr>
          <w:b/>
          <w:bCs/>
          <w:color w:val="000000"/>
          <w:sz w:val="34"/>
          <w:szCs w:val="34"/>
        </w:rPr>
        <w:t>СОВЕТ НОВОТИТАРОВСКОГО</w:t>
      </w:r>
    </w:p>
    <w:p w14:paraId="7E26EDDF" w14:textId="77777777" w:rsidR="00E97A2A" w:rsidRDefault="00E97A2A" w:rsidP="00E97A2A">
      <w:pPr>
        <w:shd w:val="clear" w:color="auto" w:fill="FFFFFF"/>
        <w:autoSpaceDN w:val="0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14:paraId="36806D23" w14:textId="77777777" w:rsidR="00E97A2A" w:rsidRDefault="00E97A2A" w:rsidP="00E97A2A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</w:p>
    <w:p w14:paraId="77E7AB8E" w14:textId="77777777" w:rsidR="00E97A2A" w:rsidRDefault="00E97A2A" w:rsidP="00E97A2A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РЕШЕНИЕ</w:t>
      </w:r>
    </w:p>
    <w:p w14:paraId="51C5B443" w14:textId="41E6B69F" w:rsidR="00E97A2A" w:rsidRDefault="007B3430" w:rsidP="00E97A2A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80A48">
        <w:rPr>
          <w:color w:val="000000"/>
          <w:sz w:val="28"/>
          <w:szCs w:val="28"/>
          <w:u w:val="single"/>
        </w:rPr>
        <w:t>24.04.2025</w:t>
      </w:r>
      <w:r w:rsidR="00E97A2A">
        <w:rPr>
          <w:color w:val="000000"/>
          <w:sz w:val="28"/>
          <w:szCs w:val="28"/>
        </w:rPr>
        <w:t xml:space="preserve">                                                                                   № </w:t>
      </w:r>
      <w:r w:rsidR="00F80A48">
        <w:rPr>
          <w:color w:val="000000"/>
          <w:sz w:val="28"/>
          <w:szCs w:val="28"/>
        </w:rPr>
        <w:t>62-12/05</w:t>
      </w:r>
      <w:bookmarkStart w:id="0" w:name="_GoBack"/>
      <w:bookmarkEnd w:id="0"/>
    </w:p>
    <w:p w14:paraId="754B4389" w14:textId="28A152E5" w:rsidR="00AA22C1" w:rsidRDefault="00E97A2A" w:rsidP="00E97A2A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b/>
          <w:noProof/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>станица Новотитаровская</w:t>
      </w:r>
    </w:p>
    <w:p w14:paraId="767C2191" w14:textId="77777777" w:rsidR="0055379A" w:rsidRDefault="0055379A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4C38B4D" w14:textId="77777777" w:rsidR="00EA49FF" w:rsidRPr="00700821" w:rsidRDefault="00EA49FF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BA12B6D" w14:textId="43B45170" w:rsidR="00D03C14" w:rsidRPr="00E96421" w:rsidRDefault="006B4D16" w:rsidP="001E7697">
      <w:pPr>
        <w:jc w:val="center"/>
        <w:rPr>
          <w:b/>
          <w:bCs/>
          <w:color w:val="000000"/>
          <w:sz w:val="28"/>
          <w:szCs w:val="28"/>
        </w:rPr>
      </w:pPr>
      <w:r w:rsidRPr="00E96421">
        <w:rPr>
          <w:b/>
          <w:bCs/>
          <w:color w:val="000000"/>
          <w:sz w:val="28"/>
          <w:szCs w:val="28"/>
        </w:rPr>
        <w:t>О внесении изменений в решение Совета Новотитаровского сельского поселения Динского района от 29.12.2021 № 1</w:t>
      </w:r>
      <w:r w:rsidR="00617E50" w:rsidRPr="00E96421">
        <w:rPr>
          <w:b/>
          <w:bCs/>
          <w:color w:val="000000"/>
          <w:sz w:val="28"/>
          <w:szCs w:val="28"/>
        </w:rPr>
        <w:t>49</w:t>
      </w:r>
      <w:r w:rsidRPr="00E96421">
        <w:rPr>
          <w:b/>
          <w:bCs/>
          <w:color w:val="000000"/>
          <w:sz w:val="28"/>
          <w:szCs w:val="28"/>
        </w:rPr>
        <w:t>-41/04 «</w:t>
      </w:r>
      <w:r w:rsidR="00617E50" w:rsidRPr="00E964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bookmarkStart w:id="1" w:name="_Hlk145513478"/>
      <w:r w:rsidR="00617E50" w:rsidRPr="00E96421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  <w:bookmarkEnd w:id="1"/>
      <w:r w:rsidRPr="00E96421">
        <w:rPr>
          <w:b/>
          <w:bCs/>
          <w:color w:val="000000"/>
          <w:sz w:val="28"/>
          <w:szCs w:val="28"/>
        </w:rPr>
        <w:t>»</w:t>
      </w:r>
    </w:p>
    <w:p w14:paraId="1320B868" w14:textId="77777777" w:rsidR="0055379A" w:rsidRPr="00E96421" w:rsidRDefault="0055379A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3DDF14CD" w14:textId="77777777" w:rsidR="00E97A2A" w:rsidRPr="00E96421" w:rsidRDefault="00E97A2A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779552B1" w14:textId="491DA589" w:rsidR="001E7697" w:rsidRPr="00E96421" w:rsidRDefault="00D03C14" w:rsidP="001E7697">
      <w:pPr>
        <w:shd w:val="clear" w:color="auto" w:fill="FFFFFF"/>
        <w:ind w:firstLine="709"/>
        <w:jc w:val="both"/>
        <w:rPr>
          <w:sz w:val="28"/>
          <w:szCs w:val="28"/>
        </w:rPr>
      </w:pPr>
      <w:r w:rsidRPr="00E96421">
        <w:rPr>
          <w:color w:val="000000"/>
          <w:sz w:val="28"/>
          <w:szCs w:val="28"/>
        </w:rPr>
        <w:t>В соответствии с</w:t>
      </w:r>
      <w:r w:rsidR="007064D4" w:rsidRPr="00E96421">
        <w:rPr>
          <w:color w:val="000000"/>
          <w:sz w:val="28"/>
          <w:szCs w:val="28"/>
        </w:rPr>
        <w:t xml:space="preserve"> </w:t>
      </w:r>
      <w:r w:rsidRPr="00C178AE">
        <w:rPr>
          <w:sz w:val="28"/>
          <w:szCs w:val="28"/>
        </w:rPr>
        <w:t>Федеральн</w:t>
      </w:r>
      <w:r w:rsidR="00C178AE">
        <w:rPr>
          <w:sz w:val="28"/>
          <w:szCs w:val="28"/>
        </w:rPr>
        <w:t>ым</w:t>
      </w:r>
      <w:r w:rsidRPr="00C178AE">
        <w:rPr>
          <w:sz w:val="28"/>
          <w:szCs w:val="28"/>
        </w:rPr>
        <w:t xml:space="preserve"> закон</w:t>
      </w:r>
      <w:r w:rsidR="00C178AE">
        <w:rPr>
          <w:sz w:val="28"/>
          <w:szCs w:val="28"/>
        </w:rPr>
        <w:t>ом</w:t>
      </w:r>
      <w:r w:rsidRPr="00C178AE">
        <w:rPr>
          <w:sz w:val="28"/>
          <w:szCs w:val="28"/>
        </w:rPr>
        <w:t xml:space="preserve"> </w:t>
      </w:r>
      <w:r w:rsidRPr="00E96421">
        <w:rPr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254E0A">
        <w:rPr>
          <w:color w:val="000000"/>
          <w:sz w:val="28"/>
          <w:szCs w:val="28"/>
        </w:rPr>
        <w:t xml:space="preserve">на основании протеста прокурора </w:t>
      </w:r>
      <w:r w:rsidR="00F5151A" w:rsidRPr="00F5151A">
        <w:rPr>
          <w:sz w:val="28"/>
          <w:szCs w:val="28"/>
        </w:rPr>
        <w:t>от 18.03.2025 № 07-02-2025/1188-25-20030024 на решение Совета Новотитаровского сельского поселения Динского района от 29.12.2021 № 149-41/04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района»</w:t>
      </w:r>
      <w:r w:rsidR="00F5151A">
        <w:rPr>
          <w:sz w:val="28"/>
          <w:szCs w:val="28"/>
        </w:rPr>
        <w:t xml:space="preserve"> </w:t>
      </w:r>
      <w:r w:rsidR="001E7697" w:rsidRPr="00E96421">
        <w:rPr>
          <w:color w:val="000000"/>
          <w:sz w:val="28"/>
          <w:szCs w:val="28"/>
        </w:rPr>
        <w:t>руководствуясь Уставом</w:t>
      </w:r>
      <w:r w:rsidR="001E7697" w:rsidRPr="00E96421">
        <w:rPr>
          <w:sz w:val="28"/>
          <w:szCs w:val="28"/>
        </w:rPr>
        <w:t xml:space="preserve"> </w:t>
      </w:r>
      <w:r w:rsidR="001E7697" w:rsidRPr="00E96421">
        <w:rPr>
          <w:bCs/>
          <w:color w:val="000000"/>
          <w:sz w:val="28"/>
          <w:szCs w:val="28"/>
        </w:rPr>
        <w:t>Новотитаровского сельского поселения Динского района, Совет Новотитаровского сельского поселения Динского района р е ш и л:</w:t>
      </w:r>
    </w:p>
    <w:p w14:paraId="1B0A25B4" w14:textId="6FB28BBD" w:rsidR="00D03C14" w:rsidRDefault="00FE2D75" w:rsidP="00E96421">
      <w:pPr>
        <w:pStyle w:val="aff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E96421">
        <w:rPr>
          <w:color w:val="000000"/>
          <w:sz w:val="28"/>
          <w:szCs w:val="28"/>
        </w:rPr>
        <w:t>Внести в решение Совета Новотитаровского сельского поселения Динского района от 29.12.2021 № 1</w:t>
      </w:r>
      <w:r w:rsidR="00E550F0" w:rsidRPr="00E96421">
        <w:rPr>
          <w:color w:val="000000"/>
          <w:sz w:val="28"/>
          <w:szCs w:val="28"/>
        </w:rPr>
        <w:t>49</w:t>
      </w:r>
      <w:r w:rsidRPr="00E96421">
        <w:rPr>
          <w:color w:val="000000"/>
          <w:sz w:val="28"/>
          <w:szCs w:val="28"/>
        </w:rPr>
        <w:t>-41/04 «</w:t>
      </w:r>
      <w:r w:rsidR="00617E50" w:rsidRPr="00E96421">
        <w:rPr>
          <w:color w:val="000000"/>
          <w:sz w:val="28"/>
          <w:szCs w:val="28"/>
        </w:rPr>
        <w:t xml:space="preserve">Об утверждении </w:t>
      </w:r>
      <w:bookmarkStart w:id="2" w:name="_Hlk145512379"/>
      <w:r w:rsidR="00617E50" w:rsidRPr="00E96421">
        <w:rPr>
          <w:color w:val="000000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  <w:bookmarkEnd w:id="2"/>
      <w:r w:rsidRPr="00E96421">
        <w:rPr>
          <w:color w:val="000000"/>
          <w:sz w:val="28"/>
          <w:szCs w:val="28"/>
        </w:rPr>
        <w:t xml:space="preserve">» </w:t>
      </w:r>
      <w:r w:rsidR="00E96421" w:rsidRPr="00E96421">
        <w:rPr>
          <w:color w:val="000000"/>
          <w:sz w:val="28"/>
          <w:szCs w:val="28"/>
        </w:rPr>
        <w:t>следующие изменения:</w:t>
      </w:r>
    </w:p>
    <w:p w14:paraId="75D3CC46" w14:textId="77777777" w:rsidR="005928D3" w:rsidRPr="00E96421" w:rsidRDefault="005928D3" w:rsidP="005928D3">
      <w:pPr>
        <w:pStyle w:val="aff5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E96421">
        <w:rPr>
          <w:color w:val="000000"/>
          <w:sz w:val="28"/>
          <w:szCs w:val="28"/>
        </w:rPr>
        <w:t>Статью 1</w:t>
      </w:r>
      <w:r>
        <w:rPr>
          <w:color w:val="000000"/>
          <w:sz w:val="28"/>
          <w:szCs w:val="28"/>
        </w:rPr>
        <w:t>4</w:t>
      </w:r>
      <w:r w:rsidRPr="00E964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приложения </w:t>
      </w:r>
      <w:r w:rsidRPr="00E96421">
        <w:rPr>
          <w:color w:val="000000"/>
          <w:sz w:val="28"/>
          <w:szCs w:val="28"/>
        </w:rPr>
        <w:t>дополнить частью 3 следующего содержания:</w:t>
      </w:r>
    </w:p>
    <w:p w14:paraId="59509B48" w14:textId="48E0622B" w:rsidR="005928D3" w:rsidRDefault="005928D3" w:rsidP="005928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96421">
        <w:rPr>
          <w:color w:val="000000"/>
          <w:sz w:val="28"/>
          <w:szCs w:val="28"/>
        </w:rPr>
        <w:t xml:space="preserve">«Внеплановая выездная проверка может проводиться только по согласованию с органами прокуратуры, за исключением случаев ее проведения </w:t>
      </w:r>
      <w:r w:rsidRPr="00E96421">
        <w:rPr>
          <w:color w:val="000000"/>
          <w:sz w:val="28"/>
          <w:szCs w:val="28"/>
        </w:rPr>
        <w:lastRenderedPageBreak/>
        <w:t>в соответствии с пунктами 3 - 6 части 1, частью 3 статьи 57 и частями 12 и 12.1</w:t>
      </w:r>
      <w:r w:rsidR="00C178AE">
        <w:rPr>
          <w:color w:val="000000"/>
          <w:sz w:val="28"/>
          <w:szCs w:val="28"/>
        </w:rPr>
        <w:t xml:space="preserve"> статьи 66 Федерального закона №</w:t>
      </w:r>
      <w:r w:rsidRPr="00E96421">
        <w:rPr>
          <w:color w:val="000000"/>
          <w:sz w:val="28"/>
          <w:szCs w:val="28"/>
        </w:rPr>
        <w:t xml:space="preserve"> 248-ФЗ.».</w:t>
      </w:r>
    </w:p>
    <w:p w14:paraId="7C6F7821" w14:textId="7CFA1AA0" w:rsidR="00663D69" w:rsidRDefault="00663D69" w:rsidP="00663D69">
      <w:pPr>
        <w:pStyle w:val="aff5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приложение статьей 15.1. следующего содержания:</w:t>
      </w:r>
    </w:p>
    <w:p w14:paraId="170BA4E6" w14:textId="4C50FEEA" w:rsidR="00663D69" w:rsidRPr="00663D69" w:rsidRDefault="00663D69" w:rsidP="00663D69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15</w:t>
      </w:r>
      <w:r w:rsidRPr="00663D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663D69">
        <w:rPr>
          <w:color w:val="000000"/>
          <w:sz w:val="28"/>
          <w:szCs w:val="28"/>
        </w:rPr>
        <w:t xml:space="preserve"> Рейдовый осмотр</w:t>
      </w:r>
    </w:p>
    <w:p w14:paraId="094E761F" w14:textId="5C42C582" w:rsidR="00663D69" w:rsidRPr="00663D69" w:rsidRDefault="00663D69" w:rsidP="00663D69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1. Рейдовый осмотр проводится Инспекторами в соответствии с требованиями, ус</w:t>
      </w:r>
      <w:r w:rsidR="00C178AE">
        <w:rPr>
          <w:color w:val="000000"/>
          <w:sz w:val="28"/>
          <w:szCs w:val="28"/>
        </w:rPr>
        <w:t>тановленными ст. 71 Закона №</w:t>
      </w:r>
      <w:r w:rsidRPr="00663D69">
        <w:rPr>
          <w:color w:val="000000"/>
          <w:sz w:val="28"/>
          <w:szCs w:val="28"/>
        </w:rPr>
        <w:t>248-ФЗ.</w:t>
      </w:r>
    </w:p>
    <w:p w14:paraId="4C0A8221" w14:textId="77777777" w:rsidR="00663D69" w:rsidRPr="00663D69" w:rsidRDefault="00663D69" w:rsidP="00663D69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2. В ходе рейдового осмотра совершаются следующие контрольные действия:</w:t>
      </w:r>
    </w:p>
    <w:p w14:paraId="0A60F7C9" w14:textId="77777777" w:rsidR="00663D69" w:rsidRPr="00663D69" w:rsidRDefault="00663D69" w:rsidP="00663D69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1) осмотр;</w:t>
      </w:r>
    </w:p>
    <w:p w14:paraId="590C81AE" w14:textId="77777777" w:rsidR="00663D69" w:rsidRPr="00663D69" w:rsidRDefault="00663D69" w:rsidP="00663D69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2) опрос;</w:t>
      </w:r>
    </w:p>
    <w:p w14:paraId="26662FC4" w14:textId="77777777" w:rsidR="00663D69" w:rsidRPr="00663D69" w:rsidRDefault="00663D69" w:rsidP="00663D69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3) получение письменных объяснений;</w:t>
      </w:r>
    </w:p>
    <w:p w14:paraId="61202956" w14:textId="77777777" w:rsidR="00663D69" w:rsidRPr="00663D69" w:rsidRDefault="00663D69" w:rsidP="00663D69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4) истребование документов;</w:t>
      </w:r>
    </w:p>
    <w:p w14:paraId="60414BAA" w14:textId="77777777" w:rsidR="00663D69" w:rsidRPr="00FE1472" w:rsidRDefault="00663D69" w:rsidP="00663D69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E1472">
        <w:rPr>
          <w:color w:val="000000"/>
          <w:sz w:val="28"/>
          <w:szCs w:val="28"/>
        </w:rPr>
        <w:t>5) экспертиза.</w:t>
      </w:r>
    </w:p>
    <w:p w14:paraId="6934F903" w14:textId="77777777" w:rsidR="00663D69" w:rsidRPr="00663D69" w:rsidRDefault="00663D69" w:rsidP="00663D69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Контрольные действия, за исключением контрольного действия, указанного в пункте 5 настоящей части статьи, совершаются Инспектором.</w:t>
      </w:r>
    </w:p>
    <w:p w14:paraId="21DC72D9" w14:textId="2662037B" w:rsidR="00663D69" w:rsidRDefault="00663D69" w:rsidP="00663D69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 xml:space="preserve">Контрольное действие, указанное в пункте 5 настоящей части статьи, осуществляется экспертом или экспертной организацией по поручению </w:t>
      </w:r>
      <w:r w:rsidR="007E77FC">
        <w:rPr>
          <w:color w:val="000000"/>
          <w:sz w:val="28"/>
          <w:szCs w:val="28"/>
        </w:rPr>
        <w:t>Инспектора</w:t>
      </w:r>
      <w:r w:rsidRPr="00663D69">
        <w:rPr>
          <w:color w:val="000000"/>
          <w:sz w:val="28"/>
          <w:szCs w:val="28"/>
        </w:rPr>
        <w:t>.</w:t>
      </w:r>
    </w:p>
    <w:p w14:paraId="0E95A723" w14:textId="218664BB" w:rsidR="00663D69" w:rsidRPr="00663D69" w:rsidRDefault="00663D69" w:rsidP="00663D69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63D69">
        <w:rPr>
          <w:color w:val="000000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частями 12 и 12.1</w:t>
      </w:r>
      <w:r w:rsidR="00C178AE">
        <w:rPr>
          <w:color w:val="000000"/>
          <w:sz w:val="28"/>
          <w:szCs w:val="28"/>
        </w:rPr>
        <w:t xml:space="preserve"> статьи 66 Федерального закона №</w:t>
      </w:r>
      <w:r w:rsidRPr="00663D69">
        <w:rPr>
          <w:color w:val="000000"/>
          <w:sz w:val="28"/>
          <w:szCs w:val="28"/>
        </w:rPr>
        <w:t xml:space="preserve"> 248-ФЗ.</w:t>
      </w:r>
      <w:r>
        <w:rPr>
          <w:color w:val="000000"/>
          <w:sz w:val="28"/>
          <w:szCs w:val="28"/>
        </w:rPr>
        <w:t>».</w:t>
      </w:r>
    </w:p>
    <w:p w14:paraId="4A532646" w14:textId="22ED1CFD" w:rsidR="0086396C" w:rsidRPr="00364F5A" w:rsidRDefault="0086396C" w:rsidP="007E77FC">
      <w:pPr>
        <w:pStyle w:val="aff5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64F5A">
        <w:rPr>
          <w:color w:val="000000"/>
          <w:sz w:val="28"/>
          <w:szCs w:val="28"/>
        </w:rPr>
        <w:t>Статью 20 приложения дополнить частью 3 следующего содержания:</w:t>
      </w:r>
    </w:p>
    <w:p w14:paraId="6660997C" w14:textId="6CDF4163" w:rsidR="00364F5A" w:rsidRPr="00364F5A" w:rsidRDefault="00364F5A" w:rsidP="00364F5A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</w:t>
      </w:r>
      <w:r w:rsidRPr="00364F5A">
        <w:rPr>
          <w:color w:val="000000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Федерального закона </w:t>
      </w:r>
      <w:r w:rsidR="006E2F51">
        <w:rPr>
          <w:color w:val="000000"/>
          <w:sz w:val="28"/>
          <w:szCs w:val="28"/>
        </w:rPr>
        <w:t>№</w:t>
      </w:r>
      <w:r w:rsidRPr="00364F5A">
        <w:rPr>
          <w:color w:val="000000"/>
          <w:sz w:val="28"/>
          <w:szCs w:val="28"/>
        </w:rPr>
        <w:t xml:space="preserve"> 248-ФЗ.</w:t>
      </w:r>
      <w:r>
        <w:rPr>
          <w:color w:val="000000"/>
          <w:sz w:val="28"/>
          <w:szCs w:val="28"/>
        </w:rPr>
        <w:t>».</w:t>
      </w:r>
    </w:p>
    <w:p w14:paraId="08052C97" w14:textId="77777777" w:rsidR="00B32144" w:rsidRPr="00B32144" w:rsidRDefault="00B82918" w:rsidP="00B32144">
      <w:pPr>
        <w:tabs>
          <w:tab w:val="left" w:pos="525"/>
          <w:tab w:val="left" w:pos="1134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E96421">
        <w:rPr>
          <w:sz w:val="28"/>
          <w:szCs w:val="28"/>
        </w:rPr>
        <w:t>2</w:t>
      </w:r>
      <w:r w:rsidR="001E7697" w:rsidRPr="00E96421">
        <w:rPr>
          <w:sz w:val="28"/>
          <w:szCs w:val="28"/>
        </w:rPr>
        <w:t xml:space="preserve">. </w:t>
      </w:r>
      <w:r w:rsidR="00B32144" w:rsidRPr="00B32144">
        <w:rPr>
          <w:color w:val="000000"/>
          <w:sz w:val="28"/>
          <w:szCs w:val="28"/>
          <w:lang w:eastAsia="ar-SA"/>
        </w:rPr>
        <w:t>Администрации Новотитаровского сельского поселения Динского района 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www.novotitarovskaya.info.</w:t>
      </w:r>
    </w:p>
    <w:p w14:paraId="0E9F52DA" w14:textId="78343014" w:rsidR="001E7697" w:rsidRPr="00B32144" w:rsidRDefault="00B82918" w:rsidP="00126C77">
      <w:pPr>
        <w:ind w:firstLine="709"/>
        <w:jc w:val="both"/>
        <w:rPr>
          <w:sz w:val="28"/>
          <w:szCs w:val="28"/>
        </w:rPr>
      </w:pPr>
      <w:r w:rsidRPr="00B32144">
        <w:rPr>
          <w:sz w:val="28"/>
          <w:szCs w:val="28"/>
        </w:rPr>
        <w:t>3</w:t>
      </w:r>
      <w:r w:rsidR="001E7697" w:rsidRPr="00B32144">
        <w:rPr>
          <w:sz w:val="28"/>
          <w:szCs w:val="28"/>
        </w:rPr>
        <w:t xml:space="preserve">. </w:t>
      </w:r>
      <w:r w:rsidR="00126C77" w:rsidRPr="00B32144">
        <w:rPr>
          <w:rFonts w:eastAsia="Calibri"/>
          <w:sz w:val="28"/>
          <w:szCs w:val="28"/>
          <w:lang w:eastAsia="en-US"/>
        </w:rPr>
        <w:t xml:space="preserve">Контроль за исполнением настоящего решения возложить на комиссию по вопросам собственности, ЖКХ и благоустройству Совета Новотитаровского сельского поселения Динского района (Лазник А.Н.) </w:t>
      </w:r>
      <w:r w:rsidR="001E7697" w:rsidRPr="00B32144">
        <w:rPr>
          <w:sz w:val="28"/>
          <w:szCs w:val="28"/>
        </w:rPr>
        <w:t>и администрацию Новотитаровского сельского поселения Динского района (</w:t>
      </w:r>
      <w:r w:rsidR="006E2F51" w:rsidRPr="00B32144">
        <w:rPr>
          <w:sz w:val="28"/>
          <w:szCs w:val="28"/>
        </w:rPr>
        <w:t>Рыбалкина Ю.М.</w:t>
      </w:r>
      <w:r w:rsidR="001E7697" w:rsidRPr="00B32144">
        <w:rPr>
          <w:sz w:val="28"/>
          <w:szCs w:val="28"/>
        </w:rPr>
        <w:t>).</w:t>
      </w:r>
    </w:p>
    <w:p w14:paraId="3A23ABB0" w14:textId="2357CA00" w:rsidR="00B32144" w:rsidRPr="00B32144" w:rsidRDefault="00B82918" w:rsidP="001E7697">
      <w:pPr>
        <w:shd w:val="clear" w:color="auto" w:fill="FFFFFF"/>
        <w:ind w:firstLine="709"/>
        <w:jc w:val="both"/>
        <w:rPr>
          <w:sz w:val="28"/>
          <w:szCs w:val="28"/>
        </w:rPr>
      </w:pPr>
      <w:r w:rsidRPr="00B32144">
        <w:rPr>
          <w:sz w:val="28"/>
          <w:szCs w:val="28"/>
        </w:rPr>
        <w:t>4</w:t>
      </w:r>
      <w:r w:rsidR="001E7697" w:rsidRPr="00B32144">
        <w:rPr>
          <w:sz w:val="28"/>
          <w:szCs w:val="28"/>
        </w:rPr>
        <w:t xml:space="preserve">. </w:t>
      </w:r>
      <w:r w:rsidR="00B32144" w:rsidRPr="00B32144">
        <w:rPr>
          <w:sz w:val="28"/>
          <w:szCs w:val="28"/>
        </w:rPr>
        <w:t>Решение вступает в силу со дня его официального опубликования.</w:t>
      </w:r>
    </w:p>
    <w:p w14:paraId="7A77F507" w14:textId="77777777" w:rsidR="007E77FC" w:rsidRPr="00E96421" w:rsidRDefault="007E77FC" w:rsidP="001E769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F0BA7D9" w14:textId="77777777" w:rsidR="001E7697" w:rsidRPr="00E96421" w:rsidRDefault="001E7697" w:rsidP="001E7697">
      <w:pPr>
        <w:shd w:val="clear" w:color="auto" w:fill="FFFFFF"/>
        <w:jc w:val="both"/>
        <w:rPr>
          <w:sz w:val="28"/>
          <w:szCs w:val="28"/>
        </w:rPr>
      </w:pPr>
      <w:r w:rsidRPr="00E96421">
        <w:rPr>
          <w:sz w:val="28"/>
          <w:szCs w:val="28"/>
        </w:rPr>
        <w:t>Председатель Совета</w:t>
      </w:r>
    </w:p>
    <w:p w14:paraId="3D32F478" w14:textId="77777777" w:rsidR="001E7697" w:rsidRPr="00E96421" w:rsidRDefault="001E7697" w:rsidP="001E7697">
      <w:pPr>
        <w:shd w:val="clear" w:color="auto" w:fill="FFFFFF"/>
        <w:jc w:val="both"/>
        <w:rPr>
          <w:sz w:val="28"/>
          <w:szCs w:val="28"/>
        </w:rPr>
      </w:pPr>
      <w:r w:rsidRPr="00E96421">
        <w:rPr>
          <w:sz w:val="28"/>
          <w:szCs w:val="28"/>
        </w:rPr>
        <w:t>Новотитаровского сельского поселения                                         К.А. Прокофьев</w:t>
      </w: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DE6E02" w:rsidRPr="00E96421" w14:paraId="504A0758" w14:textId="77777777" w:rsidTr="00C32FD9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8C5F7" w14:textId="77777777" w:rsidR="003F0BF3" w:rsidRDefault="003F0BF3" w:rsidP="00C32FD9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FF58E9" w14:textId="5F4D9A24" w:rsidR="003F0BF3" w:rsidRDefault="003F0BF3" w:rsidP="00C32FD9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</w:t>
            </w:r>
          </w:p>
          <w:p w14:paraId="3472BBD9" w14:textId="07F1D2D5" w:rsidR="0020392F" w:rsidRPr="00E96421" w:rsidRDefault="003F0BF3" w:rsidP="00C32FD9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20392F" w:rsidRPr="00E96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20392F" w:rsidRPr="00E96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Новотитаровского</w:t>
            </w:r>
          </w:p>
          <w:p w14:paraId="309D309A" w14:textId="77777777" w:rsidR="0020392F" w:rsidRPr="00E96421" w:rsidRDefault="0020392F" w:rsidP="00C32FD9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E4356" w14:textId="48D94301" w:rsidR="0020392F" w:rsidRPr="00E96421" w:rsidRDefault="0020392F" w:rsidP="003F0BF3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3F0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E96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3F0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Ю.А. Рыбалкина</w:t>
            </w:r>
          </w:p>
        </w:tc>
      </w:tr>
    </w:tbl>
    <w:p w14:paraId="2DEF0E5C" w14:textId="77777777" w:rsidR="006E3E68" w:rsidRPr="006E3E68" w:rsidRDefault="006E3E68" w:rsidP="00D74F1F">
      <w:pPr>
        <w:pStyle w:val="1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6E3E68" w:rsidRPr="006E3E68" w:rsidSect="0020392F">
      <w:headerReference w:type="even" r:id="rId9"/>
      <w:pgSz w:w="11906" w:h="16838"/>
      <w:pgMar w:top="1134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711A5" w14:textId="77777777" w:rsidR="001D67DD" w:rsidRDefault="001D67DD" w:rsidP="00D03C14">
      <w:r>
        <w:separator/>
      </w:r>
    </w:p>
  </w:endnote>
  <w:endnote w:type="continuationSeparator" w:id="0">
    <w:p w14:paraId="3C385487" w14:textId="77777777" w:rsidR="001D67DD" w:rsidRDefault="001D67D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C4720" w14:textId="77777777" w:rsidR="001D67DD" w:rsidRDefault="001D67DD" w:rsidP="00D03C14">
      <w:r>
        <w:separator/>
      </w:r>
    </w:p>
  </w:footnote>
  <w:footnote w:type="continuationSeparator" w:id="0">
    <w:p w14:paraId="1024E3D7" w14:textId="77777777" w:rsidR="001D67DD" w:rsidRDefault="001D67D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D32684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D32684" w:rsidRDefault="00D3268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7521C"/>
    <w:multiLevelType w:val="multilevel"/>
    <w:tmpl w:val="B78856CC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012F6"/>
    <w:rsid w:val="000173B7"/>
    <w:rsid w:val="000416FA"/>
    <w:rsid w:val="0009136C"/>
    <w:rsid w:val="000D4109"/>
    <w:rsid w:val="000E65E5"/>
    <w:rsid w:val="00114F97"/>
    <w:rsid w:val="00126C77"/>
    <w:rsid w:val="001550F8"/>
    <w:rsid w:val="001B2C6E"/>
    <w:rsid w:val="001D67DD"/>
    <w:rsid w:val="001E7697"/>
    <w:rsid w:val="001F5946"/>
    <w:rsid w:val="0020392F"/>
    <w:rsid w:val="002425B6"/>
    <w:rsid w:val="00254E0A"/>
    <w:rsid w:val="00266D8B"/>
    <w:rsid w:val="002B21D4"/>
    <w:rsid w:val="002C495E"/>
    <w:rsid w:val="002C545C"/>
    <w:rsid w:val="002D39A4"/>
    <w:rsid w:val="002E3A30"/>
    <w:rsid w:val="00313E3C"/>
    <w:rsid w:val="0032130E"/>
    <w:rsid w:val="0033363A"/>
    <w:rsid w:val="003342AA"/>
    <w:rsid w:val="00350E98"/>
    <w:rsid w:val="00364F5A"/>
    <w:rsid w:val="00383501"/>
    <w:rsid w:val="003C239E"/>
    <w:rsid w:val="003F0BF3"/>
    <w:rsid w:val="003F15C4"/>
    <w:rsid w:val="003F59A0"/>
    <w:rsid w:val="004136AD"/>
    <w:rsid w:val="00420B54"/>
    <w:rsid w:val="00435A54"/>
    <w:rsid w:val="004C034C"/>
    <w:rsid w:val="0055379A"/>
    <w:rsid w:val="005928D3"/>
    <w:rsid w:val="005E0ED1"/>
    <w:rsid w:val="00617E50"/>
    <w:rsid w:val="00653C72"/>
    <w:rsid w:val="00663D69"/>
    <w:rsid w:val="006B4D16"/>
    <w:rsid w:val="006E2F51"/>
    <w:rsid w:val="006E3E68"/>
    <w:rsid w:val="007064D4"/>
    <w:rsid w:val="007100F8"/>
    <w:rsid w:val="00744D7C"/>
    <w:rsid w:val="007B2894"/>
    <w:rsid w:val="007B3430"/>
    <w:rsid w:val="007E77FC"/>
    <w:rsid w:val="008001C5"/>
    <w:rsid w:val="0083046E"/>
    <w:rsid w:val="00860357"/>
    <w:rsid w:val="008629D3"/>
    <w:rsid w:val="0086396C"/>
    <w:rsid w:val="008675C3"/>
    <w:rsid w:val="008C381A"/>
    <w:rsid w:val="008D10F3"/>
    <w:rsid w:val="008F47F6"/>
    <w:rsid w:val="00935631"/>
    <w:rsid w:val="00982053"/>
    <w:rsid w:val="00991D4B"/>
    <w:rsid w:val="009D07EB"/>
    <w:rsid w:val="009E4FCB"/>
    <w:rsid w:val="009F3BDE"/>
    <w:rsid w:val="00A228AC"/>
    <w:rsid w:val="00A32A5D"/>
    <w:rsid w:val="00AA22C1"/>
    <w:rsid w:val="00AB6245"/>
    <w:rsid w:val="00AD0E51"/>
    <w:rsid w:val="00B23747"/>
    <w:rsid w:val="00B32144"/>
    <w:rsid w:val="00B82918"/>
    <w:rsid w:val="00C178AE"/>
    <w:rsid w:val="00C9088C"/>
    <w:rsid w:val="00CA1414"/>
    <w:rsid w:val="00CC1AB9"/>
    <w:rsid w:val="00CD47BA"/>
    <w:rsid w:val="00D03C14"/>
    <w:rsid w:val="00D13389"/>
    <w:rsid w:val="00D26744"/>
    <w:rsid w:val="00D32684"/>
    <w:rsid w:val="00D54AB4"/>
    <w:rsid w:val="00D74F1F"/>
    <w:rsid w:val="00DE3E37"/>
    <w:rsid w:val="00DE6E02"/>
    <w:rsid w:val="00E20AC2"/>
    <w:rsid w:val="00E3463A"/>
    <w:rsid w:val="00E550F0"/>
    <w:rsid w:val="00E56BA9"/>
    <w:rsid w:val="00E96421"/>
    <w:rsid w:val="00E97A2A"/>
    <w:rsid w:val="00EA49FF"/>
    <w:rsid w:val="00EB700B"/>
    <w:rsid w:val="00EC6F55"/>
    <w:rsid w:val="00EE3D61"/>
    <w:rsid w:val="00EF5C3D"/>
    <w:rsid w:val="00F13D85"/>
    <w:rsid w:val="00F1646B"/>
    <w:rsid w:val="00F20236"/>
    <w:rsid w:val="00F5151A"/>
    <w:rsid w:val="00F66C68"/>
    <w:rsid w:val="00F80A48"/>
    <w:rsid w:val="00FB0B49"/>
    <w:rsid w:val="00FE1472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E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Текст (лев. подпись)"/>
    <w:basedOn w:val="a"/>
    <w:next w:val="a"/>
    <w:rsid w:val="0020392F"/>
    <w:pPr>
      <w:widowControl w:val="0"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aff4">
    <w:name w:val="Текст (прав. подпись)"/>
    <w:basedOn w:val="a"/>
    <w:next w:val="a"/>
    <w:rsid w:val="0020392F"/>
    <w:pPr>
      <w:widowControl w:val="0"/>
      <w:autoSpaceDE w:val="0"/>
      <w:autoSpaceDN w:val="0"/>
      <w:jc w:val="right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6E3E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5">
    <w:name w:val="List Paragraph"/>
    <w:basedOn w:val="a"/>
    <w:uiPriority w:val="34"/>
    <w:qFormat/>
    <w:rsid w:val="00E9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E3D3-ACAC-43F9-9D69-C8BAFE5C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27</cp:revision>
  <cp:lastPrinted>2025-04-24T11:29:00Z</cp:lastPrinted>
  <dcterms:created xsi:type="dcterms:W3CDTF">2023-09-14T07:03:00Z</dcterms:created>
  <dcterms:modified xsi:type="dcterms:W3CDTF">2025-04-25T06:34:00Z</dcterms:modified>
</cp:coreProperties>
</file>