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ED" w:rsidRDefault="00C41342" w:rsidP="00742CF8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8" o:title="978dkzzmo0000sgckksks004w_big"/>
          </v:shape>
        </w:pict>
      </w:r>
    </w:p>
    <w:p w:rsidR="00EE63ED" w:rsidRDefault="00C41342" w:rsidP="00742CF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EE63ED" w:rsidRDefault="00C41342" w:rsidP="00742CF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742CF8" w:rsidRDefault="00742CF8" w:rsidP="00742CF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EE63ED" w:rsidRDefault="00C41342" w:rsidP="00742CF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EE63ED" w:rsidRPr="00742CF8" w:rsidRDefault="00C41342" w:rsidP="00742CF8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42CF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.08.2024               </w:t>
      </w:r>
      <w:r w:rsidRPr="00742CF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42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№ 947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3ED" w:rsidRDefault="00C41342" w:rsidP="00742CF8">
      <w:pPr>
        <w:spacing w:after="0" w:line="240" w:lineRule="auto"/>
        <w:ind w:right="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таница </w:t>
      </w:r>
      <w:r>
        <w:rPr>
          <w:rFonts w:ascii="Times New Roman" w:hAnsi="Times New Roman"/>
          <w:bCs/>
          <w:sz w:val="28"/>
          <w:szCs w:val="28"/>
        </w:rPr>
        <w:t>Новотитаровская</w:t>
      </w:r>
    </w:p>
    <w:p w:rsidR="00742CF8" w:rsidRDefault="00742CF8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CF8" w:rsidRDefault="00742CF8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0FE" w:rsidRPr="00952144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40FE" w:rsidRPr="00952144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</w:t>
      </w:r>
      <w:r w:rsidR="007503E8">
        <w:rPr>
          <w:rFonts w:ascii="Times New Roman" w:hAnsi="Times New Roman"/>
          <w:b/>
          <w:sz w:val="28"/>
          <w:szCs w:val="28"/>
        </w:rPr>
        <w:t>18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742CF8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</w:t>
      </w:r>
      <w:r w:rsidR="007503E8">
        <w:rPr>
          <w:rFonts w:ascii="Times New Roman" w:hAnsi="Times New Roman"/>
          <w:b/>
          <w:sz w:val="28"/>
          <w:szCs w:val="28"/>
        </w:rPr>
        <w:t xml:space="preserve"> физической</w:t>
      </w:r>
      <w:r w:rsidRPr="00952144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7503E8">
        <w:rPr>
          <w:rFonts w:ascii="Times New Roman" w:hAnsi="Times New Roman"/>
          <w:b/>
          <w:sz w:val="28"/>
          <w:szCs w:val="28"/>
        </w:rPr>
        <w:t xml:space="preserve">и спорта </w:t>
      </w:r>
    </w:p>
    <w:p w:rsidR="00742CF8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>ом 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</w:t>
      </w:r>
    </w:p>
    <w:p w:rsidR="003840FE" w:rsidRDefault="00C4134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2144">
        <w:rPr>
          <w:rFonts w:ascii="Times New Roman" w:hAnsi="Times New Roman"/>
          <w:b/>
          <w:sz w:val="28"/>
          <w:szCs w:val="28"/>
        </w:rPr>
        <w:t>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7E7B29" w:rsidRDefault="007E7B29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214" w:rsidRPr="009C7AEF" w:rsidRDefault="004E4214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RDefault="009C7AEF" w:rsidP="000A600C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>
        <w:rPr>
          <w:szCs w:val="28"/>
        </w:rPr>
        <w:tab/>
      </w:r>
      <w:r w:rsidR="0056063B">
        <w:rPr>
          <w:szCs w:val="28"/>
        </w:rPr>
        <w:t>В</w:t>
      </w:r>
      <w:r w:rsidR="00C41342"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 w:rsidR="00C41342"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="00C41342"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="00C41342"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="00C41342" w:rsidRPr="008574A4">
        <w:rPr>
          <w:szCs w:val="28"/>
        </w:rPr>
        <w:t>6</w:t>
      </w:r>
      <w:r w:rsidR="00C41342">
        <w:rPr>
          <w:szCs w:val="28"/>
        </w:rPr>
        <w:t>5</w:t>
      </w:r>
      <w:r w:rsidR="00C41342" w:rsidRPr="008574A4">
        <w:rPr>
          <w:szCs w:val="28"/>
        </w:rPr>
        <w:t xml:space="preserve"> Устава Новотитаровского сельского</w:t>
      </w:r>
      <w:r w:rsidR="00C41342">
        <w:rPr>
          <w:szCs w:val="28"/>
        </w:rPr>
        <w:t xml:space="preserve"> </w:t>
      </w:r>
      <w:r w:rsidR="00C41342" w:rsidRPr="008574A4">
        <w:rPr>
          <w:szCs w:val="28"/>
        </w:rPr>
        <w:t xml:space="preserve">поселения Динского </w:t>
      </w:r>
      <w:r w:rsidR="00C41342" w:rsidRPr="008574A4">
        <w:rPr>
          <w:szCs w:val="28"/>
        </w:rPr>
        <w:t>района</w:t>
      </w:r>
      <w:r w:rsidR="007503E8">
        <w:rPr>
          <w:szCs w:val="28"/>
        </w:rPr>
        <w:t xml:space="preserve"> </w:t>
      </w:r>
      <w:r w:rsidR="00C90CAA">
        <w:rPr>
          <w:szCs w:val="28"/>
        </w:rPr>
        <w:t xml:space="preserve"> </w:t>
      </w:r>
      <w:r w:rsidR="00C41342" w:rsidRPr="008574A4">
        <w:rPr>
          <w:szCs w:val="28"/>
        </w:rPr>
        <w:t>п о с т а н о в л я ю:</w:t>
      </w:r>
    </w:p>
    <w:p w:rsidR="008D0352" w:rsidRDefault="00585EAA" w:rsidP="00742C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</w:t>
      </w:r>
      <w:r w:rsidR="007503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7503E8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>культуры</w:t>
      </w:r>
      <w:r w:rsidR="007503E8">
        <w:rPr>
          <w:rFonts w:ascii="Times New Roman" w:hAnsi="Times New Roman"/>
          <w:sz w:val="28"/>
          <w:szCs w:val="28"/>
        </w:rPr>
        <w:t xml:space="preserve"> и спорта</w:t>
      </w:r>
      <w:r>
        <w:rPr>
          <w:rFonts w:ascii="Times New Roman" w:hAnsi="Times New Roman"/>
          <w:sz w:val="28"/>
          <w:szCs w:val="28"/>
        </w:rPr>
        <w:t xml:space="preserve">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8D0352" w:rsidRDefault="00C41342" w:rsidP="00742CF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</w:t>
      </w:r>
      <w:r w:rsidR="003D1627">
        <w:rPr>
          <w:rFonts w:ascii="Times New Roman" w:hAnsi="Times New Roman"/>
          <w:sz w:val="28"/>
          <w:szCs w:val="28"/>
        </w:rPr>
        <w:t>к постановлению</w:t>
      </w:r>
      <w:r w:rsidR="00DD003A">
        <w:rPr>
          <w:rFonts w:ascii="Times New Roman" w:hAnsi="Times New Roman"/>
          <w:sz w:val="28"/>
          <w:szCs w:val="28"/>
        </w:rPr>
        <w:t xml:space="preserve"> и</w:t>
      </w:r>
      <w:r w:rsidR="00C90CAA">
        <w:rPr>
          <w:rFonts w:ascii="Times New Roman" w:hAnsi="Times New Roman"/>
          <w:sz w:val="28"/>
          <w:szCs w:val="28"/>
        </w:rPr>
        <w:t>зложить в следующей редакции (Приложение</w:t>
      </w:r>
      <w:r w:rsidR="003D1627">
        <w:rPr>
          <w:rFonts w:ascii="Times New Roman" w:hAnsi="Times New Roman"/>
          <w:sz w:val="28"/>
          <w:szCs w:val="28"/>
        </w:rPr>
        <w:t xml:space="preserve"> 1</w:t>
      </w:r>
      <w:r w:rsidR="00C90CAA">
        <w:rPr>
          <w:rFonts w:ascii="Times New Roman" w:hAnsi="Times New Roman"/>
          <w:sz w:val="28"/>
          <w:szCs w:val="28"/>
        </w:rPr>
        <w:t>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3D1627" w:rsidRDefault="00C41342" w:rsidP="00742CF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муниципальной программе изложить в следующей редакции (Приложение 2);</w:t>
      </w:r>
    </w:p>
    <w:p w:rsidR="003D1627" w:rsidRPr="003D1627" w:rsidRDefault="00C41342" w:rsidP="00742CF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627">
        <w:rPr>
          <w:rFonts w:ascii="Times New Roman" w:hAnsi="Times New Roman"/>
          <w:sz w:val="28"/>
          <w:szCs w:val="28"/>
        </w:rPr>
        <w:t xml:space="preserve">Приложение № </w:t>
      </w:r>
      <w:r w:rsidR="00DC6BB2">
        <w:rPr>
          <w:rFonts w:ascii="Times New Roman" w:hAnsi="Times New Roman"/>
          <w:sz w:val="28"/>
          <w:szCs w:val="28"/>
        </w:rPr>
        <w:t>2</w:t>
      </w:r>
      <w:r w:rsidRPr="003D1627">
        <w:rPr>
          <w:rFonts w:ascii="Times New Roman" w:hAnsi="Times New Roman"/>
          <w:sz w:val="28"/>
          <w:szCs w:val="28"/>
        </w:rPr>
        <w:t xml:space="preserve"> муниципальной программе изложить в следующей редакции (Приложение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8170B7" w:rsidRPr="007E7B29" w:rsidRDefault="0056063B" w:rsidP="00742C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>
        <w:rPr>
          <w:rFonts w:ascii="Times New Roman" w:hAnsi="Times New Roman"/>
          <w:sz w:val="28"/>
          <w:szCs w:val="28"/>
        </w:rPr>
        <w:t>Директору М</w:t>
      </w:r>
      <w:r w:rsidR="00534CAD">
        <w:rPr>
          <w:rFonts w:ascii="Times New Roman" w:hAnsi="Times New Roman"/>
          <w:sz w:val="28"/>
          <w:szCs w:val="28"/>
        </w:rPr>
        <w:t>А</w:t>
      </w:r>
      <w:r w:rsidRPr="00DD003A">
        <w:rPr>
          <w:rFonts w:ascii="Times New Roman" w:hAnsi="Times New Roman"/>
          <w:sz w:val="28"/>
          <w:szCs w:val="28"/>
        </w:rPr>
        <w:t>У</w:t>
      </w:r>
      <w:r w:rsidR="007E7B29">
        <w:rPr>
          <w:rFonts w:ascii="Times New Roman" w:hAnsi="Times New Roman"/>
          <w:sz w:val="28"/>
          <w:szCs w:val="28"/>
        </w:rPr>
        <w:t xml:space="preserve"> </w:t>
      </w:r>
      <w:r w:rsidRPr="00DD003A">
        <w:rPr>
          <w:rFonts w:ascii="Times New Roman" w:hAnsi="Times New Roman"/>
          <w:sz w:val="28"/>
          <w:szCs w:val="28"/>
        </w:rPr>
        <w:t>НСП</w:t>
      </w:r>
      <w:r w:rsidR="007E7B29">
        <w:rPr>
          <w:rFonts w:ascii="Times New Roman" w:hAnsi="Times New Roman"/>
          <w:sz w:val="28"/>
          <w:szCs w:val="28"/>
        </w:rPr>
        <w:t xml:space="preserve"> Олимп</w:t>
      </w:r>
      <w:r w:rsidRPr="00DD003A">
        <w:rPr>
          <w:rFonts w:ascii="Times New Roman" w:hAnsi="Times New Roman"/>
          <w:sz w:val="28"/>
          <w:szCs w:val="28"/>
        </w:rPr>
        <w:t xml:space="preserve"> (</w:t>
      </w:r>
      <w:r w:rsidR="007E7B29">
        <w:rPr>
          <w:rFonts w:ascii="Times New Roman" w:hAnsi="Times New Roman"/>
          <w:sz w:val="28"/>
          <w:szCs w:val="28"/>
        </w:rPr>
        <w:t>Джексембеков</w:t>
      </w:r>
      <w:r w:rsidR="00C41342" w:rsidRPr="00DD003A">
        <w:rPr>
          <w:rFonts w:ascii="Times New Roman" w:hAnsi="Times New Roman"/>
          <w:sz w:val="28"/>
          <w:szCs w:val="28"/>
        </w:rPr>
        <w:t>)</w:t>
      </w:r>
      <w:r w:rsidR="00C41342" w:rsidRPr="007E7B29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RDefault="00C41342" w:rsidP="00742C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RDefault="00C41342" w:rsidP="00742C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50B05" w:rsidRDefault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B29" w:rsidRDefault="007E7B29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CF8" w:rsidRDefault="00742CF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CAD" w:rsidRDefault="00C41342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RDefault="00534CAD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413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41342"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RDefault="00C41342" w:rsidP="00B01ACB">
      <w:pPr>
        <w:spacing w:after="0" w:line="240" w:lineRule="auto"/>
        <w:rPr>
          <w:rFonts w:ascii="Times New Roman" w:hAnsi="Times New Roman"/>
          <w:sz w:val="28"/>
          <w:szCs w:val="28"/>
        </w:rPr>
        <w:sectPr w:rsidR="00B84878" w:rsidRPr="00B84878" w:rsidSect="00742CF8">
          <w:pgSz w:w="11906" w:h="16838"/>
          <w:pgMar w:top="425" w:right="62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534CAD">
        <w:rPr>
          <w:rFonts w:ascii="Times New Roman" w:hAnsi="Times New Roman"/>
          <w:sz w:val="28"/>
          <w:szCs w:val="28"/>
        </w:rPr>
        <w:t>И.Г. Величко</w:t>
      </w:r>
    </w:p>
    <w:p w:rsidR="0020797B" w:rsidRDefault="00C41342" w:rsidP="00170A74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lastRenderedPageBreak/>
        <w:t>ПРИЛОЖЕНИЕ</w:t>
      </w:r>
      <w:r w:rsidR="00080875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№ 1</w:t>
      </w:r>
    </w:p>
    <w:p w:rsidR="0020797B" w:rsidRDefault="00C41342" w:rsidP="00170A74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</w:t>
      </w: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рации</w:t>
      </w:r>
    </w:p>
    <w:p w:rsidR="0020797B" w:rsidRDefault="00C41342" w:rsidP="00170A74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Новотитаровского сельского </w:t>
      </w:r>
      <w:r w:rsidR="00DB2572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п</w:t>
      </w: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оселения</w:t>
      </w:r>
    </w:p>
    <w:p w:rsidR="0020797B" w:rsidRDefault="00C41342" w:rsidP="00170A74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Динского района</w:t>
      </w:r>
    </w:p>
    <w:p w:rsidR="0020797B" w:rsidRPr="00B42BB6" w:rsidRDefault="00C41342" w:rsidP="00170A74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C6676E">
        <w:rPr>
          <w:rFonts w:ascii="Times New Roman" w:hAnsi="Times New Roman"/>
          <w:sz w:val="28"/>
          <w:szCs w:val="20"/>
          <w:lang w:eastAsia="ar-SA"/>
        </w:rPr>
        <w:t>26.08.2024</w:t>
      </w:r>
      <w:r>
        <w:rPr>
          <w:rFonts w:ascii="Times New Roman" w:hAnsi="Times New Roman"/>
          <w:sz w:val="28"/>
          <w:szCs w:val="20"/>
          <w:lang w:eastAsia="ar-SA"/>
        </w:rPr>
        <w:t xml:space="preserve"> №</w:t>
      </w:r>
      <w:r w:rsidR="00C6676E">
        <w:rPr>
          <w:rFonts w:ascii="Times New Roman" w:hAnsi="Times New Roman"/>
          <w:sz w:val="28"/>
          <w:szCs w:val="20"/>
          <w:lang w:eastAsia="ar-SA"/>
        </w:rPr>
        <w:t>947</w:t>
      </w:r>
    </w:p>
    <w:p w:rsidR="0020797B" w:rsidRDefault="0020797B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</w:p>
    <w:p w:rsidR="00AD729A" w:rsidRDefault="00AD729A" w:rsidP="00DB2572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BF7959" w:rsidRDefault="00BF7959" w:rsidP="00DB2572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6400DC" w:rsidRPr="00D90F7A" w:rsidRDefault="00C41342" w:rsidP="00245A2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 w:rsidRPr="00D90F7A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400DC" w:rsidRDefault="00C41342" w:rsidP="00245A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</w:t>
      </w:r>
      <w:r w:rsidRPr="0074461C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</w:p>
    <w:p w:rsidR="006400DC" w:rsidRPr="0074461C" w:rsidRDefault="00C41342" w:rsidP="00245A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Новотитаровского сельского поселения</w:t>
      </w:r>
    </w:p>
    <w:p w:rsidR="006400DC" w:rsidRDefault="00C41342" w:rsidP="00245A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Динского района</w:t>
      </w:r>
    </w:p>
    <w:p w:rsidR="006400DC" w:rsidRPr="0074461C" w:rsidRDefault="00C41342" w:rsidP="00245A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 w:rsidRPr="0074461C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20.10.2021</w:t>
      </w:r>
      <w:r w:rsidRPr="0074461C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518</w:t>
      </w: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C557E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6400DC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6400DC" w:rsidRPr="000348E9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в Новотитаровском сельском поселении на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2022 -2024 </w:t>
      </w:r>
      <w:r w:rsidRPr="000348E9">
        <w:rPr>
          <w:rFonts w:ascii="Times New Roman" w:hAnsi="Times New Roman"/>
          <w:bCs/>
          <w:sz w:val="28"/>
          <w:szCs w:val="28"/>
          <w:lang w:eastAsia="ar-SA"/>
        </w:rPr>
        <w:t>год</w:t>
      </w:r>
      <w:r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0348E9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ПАСПОРТ </w:t>
      </w:r>
    </w:p>
    <w:p w:rsidR="006400DC" w:rsidRPr="000348E9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6400DC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C557E">
        <w:rPr>
          <w:rFonts w:ascii="Times New Roman" w:hAnsi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Развитие физической культуры и спорта </w:t>
      </w:r>
    </w:p>
    <w:p w:rsidR="006400DC" w:rsidRPr="005C557E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 Новотитаровском сельском поселении» на 2022-2024 годы</w:t>
      </w:r>
    </w:p>
    <w:p w:rsidR="006400DC" w:rsidRPr="003B4B5E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3475"/>
        <w:gridCol w:w="6945"/>
      </w:tblGrid>
      <w:tr w:rsidR="00661D8B" w:rsidTr="00BF7959">
        <w:tc>
          <w:tcPr>
            <w:tcW w:w="3475" w:type="dxa"/>
          </w:tcPr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5C557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Развитие физической культуры и спорта в Новотитаровском сельском поселении на 2022 - 2024 годы</w:t>
            </w:r>
            <w:r w:rsidRPr="005C557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(далее </w:t>
            </w:r>
            <w:r w:rsidRPr="00366723">
              <w:rPr>
                <w:rFonts w:ascii="Arial" w:hAnsi="Arial" w:cs="Arial"/>
                <w:bCs/>
                <w:sz w:val="28"/>
                <w:szCs w:val="28"/>
                <w:lang w:eastAsia="ar-SA"/>
              </w:rPr>
              <w:t xml:space="preserve">- </w:t>
            </w: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Программа)</w:t>
            </w:r>
          </w:p>
          <w:p w:rsidR="006400DC" w:rsidRPr="00366723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661D8B" w:rsidTr="00BF7959">
        <w:tc>
          <w:tcPr>
            <w:tcW w:w="347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Основания </w:t>
            </w:r>
          </w:p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разработки </w:t>
            </w:r>
          </w:p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- Федеральный закон от 6 октября 2003 года № 131-ФЗ «Об общих принципах </w:t>
            </w: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организации местного самоуправления в Российской Федерации»;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- Федеральный закон от 4 декабря 2007 года № 329-ФЗ «О физической культуре и спорте в Российской Федерации»</w:t>
            </w:r>
          </w:p>
        </w:tc>
      </w:tr>
      <w:tr w:rsidR="00661D8B" w:rsidTr="00BF7959">
        <w:tc>
          <w:tcPr>
            <w:tcW w:w="347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Основные разработчики и координаторы </w:t>
            </w:r>
          </w:p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Отдел по общим и право</w:t>
            </w: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вым вопросам администрации Новотитаровского сельского поселения;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Заместитель главы Новотитаровского сельского поселения, курирующий вопросы спорта </w:t>
            </w:r>
          </w:p>
          <w:p w:rsidR="006400DC" w:rsidRPr="00C9510A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661D8B" w:rsidTr="00BF7959">
        <w:tc>
          <w:tcPr>
            <w:tcW w:w="3475" w:type="dxa"/>
          </w:tcPr>
          <w:p w:rsidR="006400DC" w:rsidRPr="003B4B5E" w:rsidRDefault="00C41342" w:rsidP="00695F5D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Исполнитель </w:t>
            </w:r>
            <w:r w:rsidRPr="004709D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основных мероприятий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4709DA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945" w:type="dxa"/>
          </w:tcPr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="008F0DCF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 НСП «Олимп»</w:t>
            </w:r>
          </w:p>
        </w:tc>
      </w:tr>
      <w:tr w:rsidR="00661D8B" w:rsidTr="00BF7959">
        <w:tc>
          <w:tcPr>
            <w:tcW w:w="3475" w:type="dxa"/>
          </w:tcPr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  <w:p w:rsidR="006400DC" w:rsidRDefault="006400DC" w:rsidP="00695F5D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</w:tcPr>
          <w:p w:rsidR="006400DC" w:rsidRPr="00C13648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создание </w:t>
            </w: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условий, обеспечивающих возможность гражданам систематически заниматься физической </w:t>
            </w: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</w:t>
            </w: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t>ческой культурой и спортом</w:t>
            </w:r>
          </w:p>
        </w:tc>
      </w:tr>
      <w:tr w:rsidR="00661D8B" w:rsidTr="00BF7959">
        <w:tc>
          <w:tcPr>
            <w:tcW w:w="347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Задачи муниципальной</w:t>
            </w:r>
          </w:p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  <w:p w:rsidR="006400DC" w:rsidRPr="003B4B5E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</w:tcPr>
          <w:p w:rsidR="006400DC" w:rsidRPr="009A373C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400DC" w:rsidRPr="005A428D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инфраструктуры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E44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(расширение сети спортивных </w:t>
            </w:r>
            <w:r w:rsidRPr="009E44F7">
              <w:rPr>
                <w:rFonts w:ascii="Times New Roman" w:hAnsi="Times New Roman"/>
                <w:sz w:val="28"/>
                <w:szCs w:val="28"/>
                <w:lang w:eastAsia="ar-SA"/>
              </w:rPr>
              <w:t>сооружений, строительство и реконструкция спортивных объект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ов муниципальной собственности)</w:t>
            </w: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61D8B" w:rsidTr="00BF7959">
        <w:tc>
          <w:tcPr>
            <w:tcW w:w="347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реализации </w:t>
            </w:r>
          </w:p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945" w:type="dxa"/>
          </w:tcPr>
          <w:p w:rsidR="006400DC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2022-2024 годы</w:t>
            </w:r>
          </w:p>
          <w:p w:rsidR="006400DC" w:rsidRPr="003B4B5E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1D8B" w:rsidTr="00BF7959">
        <w:tc>
          <w:tcPr>
            <w:tcW w:w="347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94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финансирования программы из средств бюджета поселения составляет – </w:t>
            </w:r>
            <w:r w:rsidR="008F0DCF">
              <w:rPr>
                <w:rFonts w:ascii="Times New Roman" w:hAnsi="Times New Roman"/>
                <w:sz w:val="28"/>
                <w:szCs w:val="28"/>
                <w:lang w:eastAsia="ar-SA"/>
              </w:rPr>
              <w:t>24 694,6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2022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12 046,9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на 2023 – 5 755,0 тыс. рублей;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2024 – </w:t>
            </w:r>
            <w:r w:rsidR="008F0DCF">
              <w:rPr>
                <w:rFonts w:ascii="Times New Roman" w:hAnsi="Times New Roman"/>
                <w:sz w:val="28"/>
                <w:szCs w:val="28"/>
                <w:lang w:eastAsia="ar-SA"/>
              </w:rPr>
              <w:t>6 892,7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  <w:tr w:rsidR="00661D8B" w:rsidTr="00BF7959">
        <w:tc>
          <w:tcPr>
            <w:tcW w:w="3475" w:type="dxa"/>
          </w:tcPr>
          <w:p w:rsidR="006400DC" w:rsidRPr="003B4B5E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B3933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6945" w:type="dxa"/>
            <w:shd w:val="clear" w:color="auto" w:fill="auto"/>
          </w:tcPr>
          <w:p w:rsidR="006400DC" w:rsidRPr="00BC5F63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официальных физкультурных (физкультурно-оздоровительных) мероприятий</w:t>
            </w:r>
          </w:p>
        </w:tc>
      </w:tr>
      <w:tr w:rsidR="00661D8B" w:rsidTr="00BF7959">
        <w:tc>
          <w:tcPr>
            <w:tcW w:w="3475" w:type="dxa"/>
          </w:tcPr>
          <w:p w:rsidR="006400DC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 выполнением муниципальной программы</w:t>
            </w:r>
          </w:p>
        </w:tc>
        <w:tc>
          <w:tcPr>
            <w:tcW w:w="6945" w:type="dxa"/>
          </w:tcPr>
          <w:p w:rsidR="006400DC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контроль за выполнением программы осуществляет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Новотитаровского</w:t>
            </w: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Динского </w:t>
            </w: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>района</w:t>
            </w:r>
          </w:p>
        </w:tc>
      </w:tr>
    </w:tbl>
    <w:p w:rsidR="006400DC" w:rsidRPr="00AC73D8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7959" w:rsidRDefault="00BF7959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2A2A23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A2A23">
        <w:rPr>
          <w:rFonts w:ascii="Times New Roman" w:hAnsi="Times New Roman"/>
          <w:sz w:val="28"/>
          <w:szCs w:val="28"/>
          <w:lang w:eastAsia="ar-SA"/>
        </w:rPr>
        <w:t xml:space="preserve">1. Характеристика </w:t>
      </w:r>
      <w:r w:rsidRPr="002A2A23">
        <w:rPr>
          <w:rFonts w:ascii="Times New Roman" w:hAnsi="Times New Roman"/>
          <w:sz w:val="28"/>
          <w:szCs w:val="28"/>
          <w:lang w:eastAsia="ar-SA"/>
        </w:rPr>
        <w:t>текущего состояния и прогноз развития соответствующей сферы реализации муниципальной программы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 xml:space="preserve">Основополагающей задачей политики </w:t>
      </w:r>
      <w:r>
        <w:rPr>
          <w:rFonts w:ascii="Times New Roman" w:hAnsi="Times New Roman"/>
          <w:sz w:val="28"/>
          <w:szCs w:val="28"/>
          <w:lang w:eastAsia="ar-SA"/>
        </w:rPr>
        <w:t>Новотитаровского сельского поселения Динского района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 является создание условий для роста благосостояния населения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451B6D">
        <w:rPr>
          <w:rFonts w:ascii="Times New Roman" w:hAnsi="Times New Roman"/>
          <w:sz w:val="28"/>
          <w:szCs w:val="28"/>
          <w:lang w:eastAsia="ar-SA"/>
        </w:rPr>
        <w:t>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400DC" w:rsidRPr="00451B6D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 xml:space="preserve">Роль спорта становится не только все более заметным социальным, но и политическим фактором в современном </w:t>
      </w:r>
      <w:r w:rsidRPr="00451B6D">
        <w:rPr>
          <w:rFonts w:ascii="Times New Roman" w:hAnsi="Times New Roman"/>
          <w:sz w:val="28"/>
          <w:szCs w:val="28"/>
          <w:lang w:eastAsia="ar-SA"/>
        </w:rPr>
        <w:t>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Одним из основных приоритетных направлений государ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ственной политики </w:t>
      </w:r>
      <w:r w:rsidRPr="00451B6D">
        <w:rPr>
          <w:rFonts w:ascii="Times New Roman" w:hAnsi="Times New Roman"/>
          <w:sz w:val="28"/>
          <w:szCs w:val="28"/>
          <w:lang w:eastAsia="ar-SA"/>
        </w:rPr>
        <w:lastRenderedPageBreak/>
        <w:t>является вовлечение граждан в регулярные занятия физической культурой и спортом.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В числе главных направлений развития физической культуры и спорта являются: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организация работы среди детей и подростков по месту жительства населения; 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691087">
        <w:rPr>
          <w:rFonts w:ascii="Times New Roman" w:hAnsi="Times New Roman"/>
          <w:sz w:val="28"/>
          <w:szCs w:val="28"/>
          <w:lang w:eastAsia="ar-SA"/>
        </w:rPr>
        <w:t>про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паганда здорового образа жизни, физической культуры и спорта и информирование жителей </w:t>
      </w:r>
      <w:r>
        <w:rPr>
          <w:rFonts w:ascii="Times New Roman" w:hAnsi="Times New Roman"/>
          <w:sz w:val="28"/>
          <w:szCs w:val="28"/>
          <w:lang w:eastAsia="ar-SA"/>
        </w:rPr>
        <w:t>Новотитаровского сельского поселения Динского района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 о состоянии дел в этой области; 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-создания необходимой материально-технической базы;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Однако уровень развития физическ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ой культуры и спорта </w:t>
      </w:r>
      <w:r>
        <w:rPr>
          <w:rFonts w:ascii="Times New Roman" w:hAnsi="Times New Roman"/>
          <w:sz w:val="28"/>
          <w:szCs w:val="28"/>
          <w:lang w:eastAsia="ar-SA"/>
        </w:rPr>
        <w:t xml:space="preserve">в поселении 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еще не в полной мере соответствует общим положительным социально-экономическим преобразованиям в Российской Федерации. При этом расходы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r w:rsidRPr="00451B6D">
        <w:rPr>
          <w:rFonts w:ascii="Times New Roman" w:hAnsi="Times New Roman"/>
          <w:sz w:val="28"/>
          <w:szCs w:val="28"/>
          <w:lang w:eastAsia="ar-SA"/>
        </w:rPr>
        <w:t>на занятия граждан физической культурой и спортом являются экономически эффек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тивным вложением в улучшения качества жизни населения края. </w:t>
      </w:r>
    </w:p>
    <w:p w:rsidR="006400DC" w:rsidRPr="00451B6D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Таким образом, перед сферой физической культуры и спорта стоят задачи по решению комплекса проблем.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51B6D">
        <w:rPr>
          <w:rFonts w:ascii="Times New Roman" w:hAnsi="Times New Roman"/>
          <w:sz w:val="28"/>
          <w:szCs w:val="28"/>
          <w:lang w:eastAsia="ar-SA"/>
        </w:rPr>
        <w:t>Первой проблемой является ухудшение здоровья, физического развития и физической подготовленност</w:t>
      </w:r>
      <w:r w:rsidRPr="00451B6D">
        <w:rPr>
          <w:rFonts w:ascii="Times New Roman" w:hAnsi="Times New Roman"/>
          <w:sz w:val="28"/>
          <w:szCs w:val="28"/>
          <w:lang w:eastAsia="ar-SA"/>
        </w:rPr>
        <w:t>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51B6D">
        <w:rPr>
          <w:rFonts w:ascii="Times New Roman" w:hAnsi="Times New Roman"/>
          <w:sz w:val="28"/>
          <w:szCs w:val="28"/>
          <w:lang w:eastAsia="ar-SA"/>
        </w:rPr>
        <w:t>Это существенно затрудняет развитие физической культуры и массово</w:t>
      </w:r>
      <w:r w:rsidRPr="00451B6D">
        <w:rPr>
          <w:rFonts w:ascii="Times New Roman" w:hAnsi="Times New Roman"/>
          <w:sz w:val="28"/>
          <w:szCs w:val="28"/>
          <w:lang w:eastAsia="ar-SA"/>
        </w:rPr>
        <w:t>го спорта, подготовку спортивного резерва и спортсменов высокого класса.</w:t>
      </w:r>
    </w:p>
    <w:p w:rsidR="006400DC" w:rsidRPr="00451B6D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Выполнение мероприятий Программы позво</w:t>
      </w:r>
      <w:r>
        <w:rPr>
          <w:rFonts w:ascii="Times New Roman" w:hAnsi="Times New Roman"/>
          <w:sz w:val="28"/>
          <w:szCs w:val="28"/>
          <w:lang w:eastAsia="ar-SA"/>
        </w:rPr>
        <w:t xml:space="preserve">лит обеспечить реализацию целей </w:t>
      </w:r>
      <w:r w:rsidRPr="00451B6D">
        <w:rPr>
          <w:rFonts w:ascii="Times New Roman" w:hAnsi="Times New Roman"/>
          <w:sz w:val="28"/>
          <w:szCs w:val="28"/>
          <w:lang w:eastAsia="ar-SA"/>
        </w:rPr>
        <w:t>государственной политики в сфере физической культуры и спорта на долгосрочный период, способствует повышению экон</w:t>
      </w:r>
      <w:r w:rsidRPr="00451B6D">
        <w:rPr>
          <w:rFonts w:ascii="Times New Roman" w:hAnsi="Times New Roman"/>
          <w:sz w:val="28"/>
          <w:szCs w:val="28"/>
          <w:lang w:eastAsia="ar-SA"/>
        </w:rPr>
        <w:t>омической рентабельности этой сферы, раскрытию ее социального потенциала.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2A2A23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A2A23">
        <w:rPr>
          <w:rFonts w:ascii="Times New Roman" w:hAnsi="Times New Roman"/>
          <w:sz w:val="28"/>
          <w:szCs w:val="28"/>
          <w:lang w:eastAsia="ar-SA"/>
        </w:rPr>
        <w:t xml:space="preserve">2. Цели, задачи муниципальной программы 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Целью Программы является: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 xml:space="preserve">создание условий, обеспечивающих возможность гражданам систематически заниматься физической культурой и спортом </w:t>
      </w:r>
      <w:r w:rsidRPr="00691087">
        <w:rPr>
          <w:rFonts w:ascii="Times New Roman" w:hAnsi="Times New Roman"/>
          <w:sz w:val="28"/>
          <w:szCs w:val="28"/>
          <w:lang w:eastAsia="ar-SA"/>
        </w:rPr>
        <w:t>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Для достижения цели необходимо решение следующих задач: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повышение мотивации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 граждан к регулярным занятиям физической культурой и спортом и ведению здорового образа жизни;</w:t>
      </w:r>
    </w:p>
    <w:p w:rsidR="006400DC" w:rsidRPr="00691087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</w:t>
      </w:r>
      <w:r w:rsidRPr="00691087">
        <w:rPr>
          <w:rFonts w:ascii="Times New Roman" w:hAnsi="Times New Roman"/>
          <w:sz w:val="28"/>
          <w:szCs w:val="28"/>
          <w:lang w:eastAsia="ar-SA"/>
        </w:rPr>
        <w:t>ственности).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  <w:t xml:space="preserve">Срок реализации Программы рассчитан на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ar-SA"/>
        </w:rPr>
        <w:t>2022-2024 годы.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Целевые показатели реализации муниципальной программы приведены в приложении №1.</w:t>
      </w:r>
    </w:p>
    <w:p w:rsidR="006400DC" w:rsidRPr="00BA1DF0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F7959" w:rsidRDefault="00BF7959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762962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2962">
        <w:rPr>
          <w:rFonts w:ascii="Times New Roman" w:hAnsi="Times New Roman"/>
          <w:sz w:val="28"/>
          <w:szCs w:val="28"/>
          <w:lang w:eastAsia="ar-SA"/>
        </w:rPr>
        <w:lastRenderedPageBreak/>
        <w:t>3. Перечень основных мероприятий муниципальной программы</w:t>
      </w:r>
    </w:p>
    <w:p w:rsidR="006400DC" w:rsidRPr="00762962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762962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2962">
        <w:rPr>
          <w:rFonts w:ascii="Times New Roman" w:hAnsi="Times New Roman"/>
          <w:sz w:val="28"/>
          <w:szCs w:val="28"/>
          <w:lang w:eastAsia="ar-SA"/>
        </w:rPr>
        <w:t xml:space="preserve">Перечень и описание мероприятий, объемы финансирования приведены в приложении №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762962">
        <w:rPr>
          <w:rFonts w:ascii="Times New Roman" w:hAnsi="Times New Roman"/>
          <w:sz w:val="28"/>
          <w:szCs w:val="28"/>
          <w:lang w:eastAsia="ar-SA"/>
        </w:rPr>
        <w:t xml:space="preserve"> к Программе.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400DC" w:rsidRPr="00762962" w:rsidRDefault="00C41342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2962">
        <w:rPr>
          <w:rFonts w:ascii="Times New Roman" w:eastAsia="Calibri" w:hAnsi="Times New Roman"/>
          <w:bCs/>
          <w:sz w:val="28"/>
          <w:szCs w:val="28"/>
          <w:lang w:eastAsia="en-US"/>
        </w:rPr>
        <w:t>4. Обоснование ресурсного обеспечения Программы</w:t>
      </w:r>
    </w:p>
    <w:p w:rsidR="006400DC" w:rsidRPr="00762962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762962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629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Ресурсное обеспечение программы осуществляется за счет средств бюджета </w:t>
      </w:r>
      <w:r w:rsidRPr="00762962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762962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 xml:space="preserve"> сельского поселения Ди</w:t>
      </w:r>
      <w:r w:rsidRPr="00762962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нского района</w:t>
      </w:r>
      <w:r w:rsidRPr="007629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6400DC" w:rsidRPr="00C9510A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9510A">
        <w:rPr>
          <w:rFonts w:ascii="Times New Roman" w:hAnsi="Times New Roman"/>
          <w:sz w:val="28"/>
          <w:szCs w:val="28"/>
          <w:lang w:eastAsia="ar-SA"/>
        </w:rPr>
        <w:t xml:space="preserve">Общий объем финансирования программы составляет </w:t>
      </w:r>
      <w:r w:rsidR="008F0DCF">
        <w:rPr>
          <w:rFonts w:ascii="Times New Roman" w:hAnsi="Times New Roman"/>
          <w:sz w:val="28"/>
          <w:szCs w:val="28"/>
          <w:lang w:eastAsia="ar-SA"/>
        </w:rPr>
        <w:t>2</w:t>
      </w:r>
      <w:r w:rsidR="00712713">
        <w:rPr>
          <w:rFonts w:ascii="Times New Roman" w:hAnsi="Times New Roman"/>
          <w:sz w:val="28"/>
          <w:szCs w:val="28"/>
          <w:lang w:eastAsia="ar-SA"/>
        </w:rPr>
        <w:t>4 69</w:t>
      </w:r>
      <w:r w:rsidR="008F0DCF">
        <w:rPr>
          <w:rFonts w:ascii="Times New Roman" w:hAnsi="Times New Roman"/>
          <w:sz w:val="28"/>
          <w:szCs w:val="28"/>
          <w:lang w:eastAsia="ar-SA"/>
        </w:rPr>
        <w:t>4</w:t>
      </w:r>
      <w:r w:rsidR="00712713">
        <w:rPr>
          <w:rFonts w:ascii="Times New Roman" w:hAnsi="Times New Roman"/>
          <w:sz w:val="28"/>
          <w:szCs w:val="28"/>
          <w:lang w:eastAsia="ar-SA"/>
        </w:rPr>
        <w:t>,</w:t>
      </w:r>
      <w:r w:rsidR="008F0DCF">
        <w:rPr>
          <w:rFonts w:ascii="Times New Roman" w:hAnsi="Times New Roman"/>
          <w:sz w:val="28"/>
          <w:szCs w:val="28"/>
          <w:lang w:eastAsia="ar-SA"/>
        </w:rPr>
        <w:t>6</w:t>
      </w:r>
      <w:r w:rsidRPr="00C9510A">
        <w:rPr>
          <w:rFonts w:ascii="Times New Roman" w:hAnsi="Times New Roman"/>
          <w:sz w:val="28"/>
          <w:szCs w:val="28"/>
          <w:lang w:eastAsia="ar-SA"/>
        </w:rPr>
        <w:t xml:space="preserve"> тысяч рублей, </w:t>
      </w:r>
      <w:r w:rsidRPr="00C9510A">
        <w:rPr>
          <w:rFonts w:ascii="Times New Roman" w:hAnsi="Times New Roman"/>
          <w:spacing w:val="-6"/>
          <w:sz w:val="28"/>
          <w:szCs w:val="28"/>
          <w:lang w:eastAsia="ar-SA"/>
        </w:rPr>
        <w:t>из них: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559"/>
        <w:gridCol w:w="1560"/>
        <w:gridCol w:w="1559"/>
      </w:tblGrid>
      <w:tr w:rsidR="00661D8B" w:rsidTr="00BF7959">
        <w:tc>
          <w:tcPr>
            <w:tcW w:w="67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962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направлений программы</w:t>
            </w:r>
          </w:p>
        </w:tc>
        <w:tc>
          <w:tcPr>
            <w:tcW w:w="4678" w:type="dxa"/>
            <w:gridSpan w:val="3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финансирования из бюджета поселения (тыс. руб.):</w:t>
            </w:r>
          </w:p>
        </w:tc>
      </w:tr>
      <w:tr w:rsidR="00661D8B" w:rsidTr="00BF7959">
        <w:tc>
          <w:tcPr>
            <w:tcW w:w="675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60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2024 год</w:t>
            </w:r>
          </w:p>
        </w:tc>
      </w:tr>
      <w:tr w:rsidR="00661D8B" w:rsidTr="00BF7959">
        <w:tc>
          <w:tcPr>
            <w:tcW w:w="67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субсидий 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559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60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59" w:type="dxa"/>
          </w:tcPr>
          <w:p w:rsidR="006400DC" w:rsidRPr="00C9510A" w:rsidRDefault="0020797B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6 892,7</w:t>
            </w:r>
          </w:p>
        </w:tc>
      </w:tr>
      <w:tr w:rsidR="00661D8B" w:rsidTr="00BF7959">
        <w:tc>
          <w:tcPr>
            <w:tcW w:w="675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>Строительство многофункциональной спортивной площадки вдоль ул.Ейское шоссе в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 xml:space="preserve"> ст.Новотитаровсчкой Динского района</w:t>
            </w:r>
          </w:p>
        </w:tc>
        <w:tc>
          <w:tcPr>
            <w:tcW w:w="1559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6 291,9</w:t>
            </w:r>
          </w:p>
        </w:tc>
        <w:tc>
          <w:tcPr>
            <w:tcW w:w="1560" w:type="dxa"/>
          </w:tcPr>
          <w:p w:rsidR="006400DC" w:rsidRPr="00C9510A" w:rsidRDefault="00712713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</w:tcPr>
          <w:p w:rsidR="006400DC" w:rsidRPr="00C9510A" w:rsidRDefault="00712713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61D8B" w:rsidTr="00BF7959">
        <w:tc>
          <w:tcPr>
            <w:tcW w:w="675" w:type="dxa"/>
          </w:tcPr>
          <w:p w:rsidR="00712713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2" w:type="dxa"/>
          </w:tcPr>
          <w:p w:rsidR="00712713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>Капитальный ремонт искусственного покрытия футбольного поля стадиона парка, расположенного по адресу: Краснодарский край, Динской район, ст. Новотитаровская, ул.Ленина 173 а</w:t>
            </w:r>
          </w:p>
        </w:tc>
        <w:tc>
          <w:tcPr>
            <w:tcW w:w="1559" w:type="dxa"/>
          </w:tcPr>
          <w:p w:rsidR="00712713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60" w:type="dxa"/>
          </w:tcPr>
          <w:p w:rsidR="00712713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</w:tcPr>
          <w:p w:rsidR="00712713" w:rsidRDefault="008F0DCF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61D8B" w:rsidTr="00BF7959">
        <w:tc>
          <w:tcPr>
            <w:tcW w:w="675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>Всего по программе:</w:t>
            </w:r>
          </w:p>
        </w:tc>
        <w:tc>
          <w:tcPr>
            <w:tcW w:w="1559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12 046,9</w:t>
            </w:r>
          </w:p>
        </w:tc>
        <w:tc>
          <w:tcPr>
            <w:tcW w:w="1560" w:type="dxa"/>
          </w:tcPr>
          <w:p w:rsidR="006400DC" w:rsidRPr="00C9510A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59" w:type="dxa"/>
          </w:tcPr>
          <w:p w:rsidR="006400DC" w:rsidRPr="00C9510A" w:rsidRDefault="008F0DCF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6 892,7</w:t>
            </w:r>
          </w:p>
        </w:tc>
      </w:tr>
    </w:tbl>
    <w:p w:rsidR="006400DC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Новотитаровского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 Динского района.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617989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sz w:val="28"/>
          <w:szCs w:val="28"/>
          <w:lang w:eastAsia="ar-SA"/>
        </w:rPr>
        <w:t xml:space="preserve">5. Методика оценки эффективности реализации </w:t>
      </w:r>
    </w:p>
    <w:p w:rsidR="006400DC" w:rsidRPr="00617989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муниципальной программы </w:t>
      </w:r>
      <w:r w:rsidRPr="00617989">
        <w:rPr>
          <w:rFonts w:ascii="Times New Roman" w:hAnsi="Times New Roman"/>
          <w:sz w:val="28"/>
          <w:szCs w:val="28"/>
          <w:lang w:val="en-US" w:eastAsia="ar-SA"/>
        </w:rPr>
        <w:t> 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ежегодно. 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Результаты оценки эффективности реализации муниципальной </w:t>
      </w:r>
      <w:r w:rsidRPr="00DC205E">
        <w:rPr>
          <w:rFonts w:ascii="Times New Roman" w:hAnsi="Times New Roman"/>
          <w:sz w:val="28"/>
          <w:szCs w:val="28"/>
          <w:lang w:eastAsia="ar-SA"/>
        </w:rPr>
        <w:t>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5.2. Оценка эффективности реализации муниципальной программы осуществляется в два этапа.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5.2.1. На первом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этапе осуществляется оценка эффективности реализации основных мероприятий, входящих в состав муниципальной программы, и включает: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</w:t>
      </w:r>
      <w:r w:rsidRPr="00DC205E">
        <w:rPr>
          <w:rFonts w:ascii="Times New Roman" w:hAnsi="Times New Roman"/>
          <w:sz w:val="28"/>
          <w:szCs w:val="28"/>
          <w:lang w:eastAsia="ar-SA"/>
        </w:rPr>
        <w:t>ени соответствия запланированному уровню расходов;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эффективности использования финансовых средств;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оценку степени достижения целей и решения задач основных мероприятий, входящих в муниципальную программу (далее - оценка степени реализации основного </w:t>
      </w:r>
      <w:r w:rsidRPr="00DC205E">
        <w:rPr>
          <w:rFonts w:ascii="Times New Roman" w:hAnsi="Times New Roman"/>
          <w:sz w:val="28"/>
          <w:szCs w:val="28"/>
          <w:lang w:eastAsia="ar-SA"/>
        </w:rPr>
        <w:t>мероприятия);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5.3. Степень реализации мероприятий оценивается для каждог</w:t>
      </w:r>
      <w:r w:rsidRPr="00DC205E">
        <w:rPr>
          <w:rFonts w:ascii="Times New Roman" w:hAnsi="Times New Roman"/>
          <w:sz w:val="28"/>
          <w:szCs w:val="28"/>
          <w:lang w:eastAsia="ar-SA"/>
        </w:rPr>
        <w:t>о основного мероприятия, как доля мероприятий выполненных в полном объеме по следующей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= Мв / М, где:                                           (1)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- степень реализации мероприятий;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Мв- количество мероприятий, выполненных в полном объеме</w:t>
      </w:r>
      <w:r w:rsidRPr="00DC205E">
        <w:rPr>
          <w:rFonts w:ascii="Times New Roman" w:hAnsi="Times New Roman"/>
          <w:sz w:val="28"/>
          <w:szCs w:val="28"/>
          <w:lang w:eastAsia="ar-SA"/>
        </w:rPr>
        <w:t>, из числа мероприятий, запланированных к реализации в отчетном году;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 - общее количество мероприятий, запланированных к реализации в отчетном году.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мероприятие,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</w:t>
      </w:r>
      <w:r w:rsidRPr="00DC205E">
        <w:rPr>
          <w:rFonts w:ascii="Times New Roman" w:hAnsi="Times New Roman"/>
          <w:sz w:val="28"/>
          <w:szCs w:val="28"/>
          <w:lang w:eastAsia="ar-SA"/>
        </w:rPr>
        <w:t>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по иным мероприятиям результаты реализации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могут оцениваться как достижение или не достижение качественного результата.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</w:t>
      </w:r>
      <w:r w:rsidRPr="00DC205E">
        <w:rPr>
          <w:rFonts w:ascii="Times New Roman" w:hAnsi="Times New Roman"/>
          <w:sz w:val="28"/>
          <w:szCs w:val="28"/>
          <w:lang w:eastAsia="ar-SA"/>
        </w:rPr>
        <w:t>лизацию к плановым значениям по следующей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ССуз = Зф / Зп, где:                                       (2)    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- степень соответствия запланированному уровню расходов;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Зф - фактические расходы на реализацию основного мероприятия в отчетном год</w:t>
      </w:r>
      <w:r w:rsidRPr="00DC205E">
        <w:rPr>
          <w:rFonts w:ascii="Times New Roman" w:hAnsi="Times New Roman"/>
          <w:sz w:val="28"/>
          <w:szCs w:val="28"/>
          <w:lang w:eastAsia="ar-SA"/>
        </w:rPr>
        <w:t>у;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Зп-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5.5.Эффективность </w:t>
      </w:r>
      <w:r w:rsidRPr="00DC205E">
        <w:rPr>
          <w:rFonts w:ascii="Times New Roman" w:hAnsi="Times New Roman"/>
          <w:sz w:val="28"/>
          <w:szCs w:val="28"/>
          <w:lang w:eastAsia="ar-SA"/>
        </w:rPr>
        <w:t>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Эис = СРм / ССуз, где:                            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       (3)  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- степень реализации мероприятий (1);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- степень соответствия запланированному уровню расходов (2).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5.6. Для оценки степени достижения целей и решения задач (далее - степень </w:t>
      </w:r>
      <w:r w:rsidRPr="00DC205E">
        <w:rPr>
          <w:rFonts w:ascii="Times New Roman" w:hAnsi="Times New Roman"/>
          <w:sz w:val="28"/>
          <w:szCs w:val="28"/>
          <w:lang w:eastAsia="ar-SA"/>
        </w:rPr>
        <w:t>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5.6.1. Степень достижения планового значения целевого показателя рассчитывается последующ</w:t>
      </w:r>
      <w:r w:rsidRPr="00DC205E">
        <w:rPr>
          <w:rFonts w:ascii="Times New Roman" w:hAnsi="Times New Roman"/>
          <w:sz w:val="28"/>
          <w:szCs w:val="28"/>
          <w:lang w:eastAsia="ar-SA"/>
        </w:rPr>
        <w:t>им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СДп/ппз= ЗПп/пф/ ЗПп/пп,                                   (4)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СДп/ппз- степень достижения планового значения целевого показателя основного мероприятия;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ЗПп/пф- значение целевого показателя основного мероприятия фактически достигнутое на конец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отчетного периода;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ЗПп/пп- плановое значение целевого показателя основного мероприятия.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5.6.2. Степень реализации основного мероприятия рассчитывается по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 = (СДп/ппз1 + СДп/ппз2 + …+ СДп/ппзn)/n, где:                  (5)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СРп/п- степень реа</w:t>
      </w:r>
      <w:r w:rsidRPr="00DC205E">
        <w:rPr>
          <w:rFonts w:ascii="Times New Roman" w:hAnsi="Times New Roman"/>
          <w:sz w:val="28"/>
          <w:szCs w:val="28"/>
          <w:lang w:eastAsia="ar-SA"/>
        </w:rPr>
        <w:t>лизации основного мероприятия;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СДп/ппз- степень достижения планового значения целевого показателя основного мероприятия (4);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n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целевых показателей основного мероприятия.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При использовании данной формулы в случаях, если СДп/ппз&gt;1, его значение </w:t>
      </w:r>
      <w:r w:rsidRPr="00DC205E">
        <w:rPr>
          <w:rFonts w:ascii="Times New Roman" w:hAnsi="Times New Roman"/>
          <w:sz w:val="28"/>
          <w:szCs w:val="28"/>
          <w:lang w:eastAsia="ar-SA"/>
        </w:rPr>
        <w:t>принимается равным 1.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ЭРп/п= СРп/п * Эис</w:t>
      </w:r>
      <w:r w:rsidRPr="00DC205E">
        <w:rPr>
          <w:rFonts w:ascii="Times New Roman" w:hAnsi="Times New Roman"/>
          <w:sz w:val="28"/>
          <w:szCs w:val="28"/>
          <w:lang w:eastAsia="ar-SA"/>
        </w:rPr>
        <w:t>, где:                                    (6)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ЭРп/п- эффективность реализации основного мероприятия;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СРп/п- степень реализации основного мероприятия (5);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 (3).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Эффективность реализации основного </w:t>
      </w:r>
      <w:r w:rsidRPr="00DC205E">
        <w:rPr>
          <w:rFonts w:ascii="Times New Roman" w:hAnsi="Times New Roman"/>
          <w:sz w:val="28"/>
          <w:szCs w:val="28"/>
          <w:lang w:eastAsia="ar-SA"/>
        </w:rPr>
        <w:t>мероприятия признается высокой в случае, если значение ЭРп/п составляет не менее 0,90.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Эффективность реализации основного </w:t>
      </w:r>
      <w:r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205E">
        <w:rPr>
          <w:rFonts w:ascii="Times New Roman" w:hAnsi="Times New Roman"/>
          <w:sz w:val="28"/>
          <w:szCs w:val="28"/>
          <w:lang w:eastAsia="ar-SA"/>
        </w:rPr>
        <w:t>признается удовлетворительной в случае, если значение ЭРп/п составляет не менее 0,70.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 Для оценки степени достижения целей и решения задач (далее - степ</w:t>
      </w:r>
      <w:r w:rsidRPr="00DC205E">
        <w:rPr>
          <w:rFonts w:ascii="Times New Roman" w:hAnsi="Times New Roman"/>
          <w:sz w:val="28"/>
          <w:szCs w:val="28"/>
          <w:lang w:eastAsia="ar-SA"/>
        </w:rPr>
        <w:t>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5.8.1. Степень достижения планового значения целевого показателя, характеризующег</w:t>
      </w:r>
      <w:r w:rsidRPr="00DC205E">
        <w:rPr>
          <w:rFonts w:ascii="Times New Roman" w:hAnsi="Times New Roman"/>
          <w:sz w:val="28"/>
          <w:szCs w:val="28"/>
          <w:lang w:eastAsia="ar-SA"/>
        </w:rPr>
        <w:t>о цели и задачи муниципальной программы, рассчитывается по следующим формулам: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= ЗПмпф / ЗПмпп,                                   (7)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- степень достижения планового значения целевого показателя, характеризующего цели и задачи муниципальной п</w:t>
      </w:r>
      <w:r w:rsidRPr="00DC205E">
        <w:rPr>
          <w:rFonts w:ascii="Times New Roman" w:hAnsi="Times New Roman"/>
          <w:sz w:val="28"/>
          <w:szCs w:val="28"/>
          <w:lang w:eastAsia="ar-SA"/>
        </w:rPr>
        <w:t>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ЗПмпп - плановое значение целевого показателя, характеризующего цели и задачи муниципальной программы</w:t>
      </w:r>
      <w:r w:rsidRPr="00DC205E">
        <w:rPr>
          <w:rFonts w:ascii="Times New Roman" w:hAnsi="Times New Roman"/>
          <w:sz w:val="28"/>
          <w:szCs w:val="28"/>
          <w:lang w:eastAsia="ar-SA"/>
        </w:rPr>
        <w:t>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5.8.2. Степень реализации муниципальной программы рассчитывается по формуле: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СРмп= (СДмппз1 + СДмппз2 + … + СДмппзm) / m, где:              (8)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- степень достижения планового значения целевого по</w:t>
      </w:r>
      <w:r w:rsidRPr="00DC205E">
        <w:rPr>
          <w:rFonts w:ascii="Times New Roman" w:hAnsi="Times New Roman"/>
          <w:sz w:val="28"/>
          <w:szCs w:val="28"/>
          <w:lang w:eastAsia="ar-SA"/>
        </w:rPr>
        <w:t>казателя, характеризующего цели и задачи муниципальной программы (7);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m</w:t>
      </w:r>
      <w:r w:rsidRPr="00DC205E">
        <w:rPr>
          <w:rFonts w:ascii="Times New Roman" w:hAnsi="Times New Roman"/>
          <w:sz w:val="28"/>
          <w:szCs w:val="28"/>
          <w:lang w:eastAsia="ar-SA"/>
        </w:rPr>
        <w:t>- количество целевых показателей, характеризующих цели и задачи муниципальной программы.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 использовании данной формулы в случаях, если СДмппз&gt;1, его значение принимается равным 1.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5.9. Эффективность реализации муниципальной программы оценивается) по следующей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ЭРмп= 0,5*СРмп + 0,5*(ЭРп/п1*k1 + ЭРп/п2*k2 + …+ЭРп/пj*kj) / j, где: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ЭРмп - эффективность реализации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программы (8);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ЭРп/п- эффективность реализации основного мероприятия (6);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>2, …,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раммы ее координатором. 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По умолчанию коэффициент значимости определяется по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lastRenderedPageBreak/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= Фj / Ф, где: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Ф - объем фактических расходов (кас</w:t>
      </w:r>
      <w:r w:rsidRPr="00DC205E">
        <w:rPr>
          <w:rFonts w:ascii="Times New Roman" w:hAnsi="Times New Roman"/>
          <w:sz w:val="28"/>
          <w:szCs w:val="28"/>
          <w:lang w:eastAsia="ar-SA"/>
        </w:rPr>
        <w:t>сового исполнения) на реализацию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основных мероприятий.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высокой в случае, если значение ЭРмп составляет не менее 0,90.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программы признается средней в случае, если значение ЭРмп, составляет не менее 0,80.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В остальных случаях эффективность ре</w:t>
      </w:r>
      <w:r w:rsidRPr="00DC205E">
        <w:rPr>
          <w:rFonts w:ascii="Times New Roman" w:hAnsi="Times New Roman"/>
          <w:sz w:val="28"/>
          <w:szCs w:val="28"/>
          <w:lang w:eastAsia="ar-SA"/>
        </w:rPr>
        <w:t>ализации муниципальной программы признается неудовлетворительной.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617989" w:rsidRDefault="00C41342" w:rsidP="006400D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  <w:lang w:eastAsia="ar-SA"/>
        </w:rPr>
        <w:t>6. Механизм реализации муниципальной программы и контроль</w:t>
      </w:r>
    </w:p>
    <w:p w:rsidR="006400DC" w:rsidRPr="00617989" w:rsidRDefault="00C41342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ее выполнением</w:t>
      </w:r>
    </w:p>
    <w:p w:rsidR="006400DC" w:rsidRPr="0061798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Муниципальная программа реализуется посредством выполнения мероприятий в составе, объемах и сроках,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предусмотренных ею.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C205E">
        <w:rPr>
          <w:rFonts w:ascii="Times New Roman" w:hAnsi="Times New Roman"/>
          <w:sz w:val="28"/>
          <w:szCs w:val="28"/>
          <w:lang w:eastAsia="ar-SA"/>
        </w:rPr>
        <w:t>сельского поселения Динского района, который: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обеспечивает разработку муниципальной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программы, ее согласование участниками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разрабатывает в пределах своих полномочий проекты муниципальных правовых актов, необ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ходимых для выполнения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раммы на основании предложений участников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представляет в финансово-экономический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Динского района отчетность, необходимую для осуществления контроля за реализацией муниципальн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обеспечивает размещение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утвержденн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Главный распорядитель бюджетных средств - админи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страция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Динского района - в пределах полномочий, установленных </w:t>
      </w:r>
      <w:hyperlink r:id="rId9" w:history="1">
        <w:r w:rsidRPr="00DC205E">
          <w:rPr>
            <w:rFonts w:ascii="Times New Roman" w:hAnsi="Times New Roman"/>
            <w:color w:val="000000"/>
            <w:sz w:val="28"/>
            <w:szCs w:val="28"/>
            <w:lang w:eastAsia="ar-SA"/>
          </w:rPr>
          <w:t>бюджетным законодательством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Российской Федерации: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обеспечивает результативность, адресность и целевой характер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Pr="00DC205E">
        <w:rPr>
          <w:rFonts w:ascii="Times New Roman" w:hAnsi="Times New Roman"/>
          <w:sz w:val="28"/>
          <w:szCs w:val="28"/>
          <w:lang w:eastAsia="ar-SA"/>
        </w:rPr>
        <w:t>осуществляет иные полномочия, установленные бюджетным законодательством РФ.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bookmarkStart w:id="1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Исполнитель:</w:t>
      </w:r>
    </w:p>
    <w:bookmarkEnd w:id="1"/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 xml:space="preserve">- обеспечивает реализацию 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мероприятия и проводит анализ его выполнения;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представляет отчетность о результатах выполнения основных мероприятий;</w:t>
      </w:r>
    </w:p>
    <w:p w:rsidR="006400DC" w:rsidRPr="00DC205E" w:rsidRDefault="00C41342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</w:p>
    <w:p w:rsidR="006400DC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D87BF5" w:rsidRDefault="00C41342" w:rsidP="006400DC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Заместитель главы </w:t>
      </w:r>
    </w:p>
    <w:p w:rsidR="00AD729A" w:rsidRDefault="006400DC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Новотитаровского сельского поселения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                            О.А.Пройдисвет</w:t>
      </w:r>
      <w:r w:rsidR="0020797B">
        <w:rPr>
          <w:rFonts w:ascii="Times New Roman CYR" w:hAnsi="Times New Roman CYR" w:cs="Times New Roman CYR"/>
          <w:sz w:val="28"/>
          <w:szCs w:val="28"/>
          <w:lang w:eastAsia="ar-SA"/>
        </w:rPr>
        <w:t>»</w:t>
      </w: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AD729A" w:rsidSect="00BF79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680" w:bottom="1134" w:left="993" w:header="720" w:footer="720" w:gutter="0"/>
          <w:pgNumType w:start="1"/>
          <w:cols w:space="720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661D8B" w:rsidTr="00C80AA5">
        <w:tc>
          <w:tcPr>
            <w:tcW w:w="9782" w:type="dxa"/>
          </w:tcPr>
          <w:p w:rsidR="00524DFB" w:rsidRPr="00534086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:rsidR="0059579A" w:rsidRDefault="00C41342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2</w:t>
            </w:r>
          </w:p>
          <w:p w:rsidR="0059579A" w:rsidRDefault="00C41342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постановлению администрации</w:t>
            </w:r>
          </w:p>
          <w:p w:rsidR="0059579A" w:rsidRDefault="00C41342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Новотитаровского сельского поселения</w:t>
            </w:r>
          </w:p>
          <w:p w:rsidR="0059579A" w:rsidRDefault="00C41342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Динского района</w:t>
            </w:r>
          </w:p>
          <w:p w:rsidR="0059579A" w:rsidRPr="00B42BB6" w:rsidRDefault="00C41342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от </w:t>
            </w:r>
            <w:r w:rsidR="006E7E90">
              <w:rPr>
                <w:rFonts w:ascii="Times New Roman" w:hAnsi="Times New Roman"/>
                <w:sz w:val="28"/>
                <w:szCs w:val="20"/>
                <w:lang w:eastAsia="ar-SA"/>
              </w:rPr>
              <w:t>26.08.2024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№</w:t>
            </w:r>
            <w:r w:rsidR="006E7E9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947</w:t>
            </w:r>
          </w:p>
          <w:p w:rsidR="0059579A" w:rsidRDefault="0059579A" w:rsidP="0059579A">
            <w:pPr>
              <w:widowControl w:val="0"/>
              <w:suppressAutoHyphens/>
              <w:autoSpaceDE w:val="0"/>
              <w:spacing w:after="0" w:line="240" w:lineRule="auto"/>
              <w:ind w:left="4536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9579A" w:rsidRDefault="0059579A" w:rsidP="005957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536"/>
              <w:rPr>
                <w:rFonts w:ascii="Times New Roman" w:hAnsi="Times New Roman"/>
                <w:color w:val="000000"/>
                <w:spacing w:val="-2"/>
                <w:sz w:val="28"/>
                <w:szCs w:val="20"/>
                <w:lang w:eastAsia="ar-SA"/>
              </w:rPr>
            </w:pPr>
          </w:p>
          <w:p w:rsidR="0059579A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Pr="00C52A1D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1</w:t>
            </w:r>
          </w:p>
          <w:p w:rsidR="00524DFB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муниципальной программе</w:t>
            </w:r>
          </w:p>
          <w:p w:rsidR="00524DFB" w:rsidRPr="00B42BB6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физической культуры и спорта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524DFB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Pr="00534086" w:rsidRDefault="00524DFB" w:rsidP="00C80AA5">
            <w:pPr>
              <w:widowControl w:val="0"/>
              <w:suppressAutoHyphens/>
              <w:autoSpaceDE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24DFB" w:rsidRPr="00560385" w:rsidRDefault="00C41342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0385">
        <w:rPr>
          <w:rFonts w:ascii="Times New Roman" w:hAnsi="Times New Roman"/>
          <w:b/>
          <w:sz w:val="28"/>
          <w:szCs w:val="28"/>
          <w:lang w:eastAsia="ar-SA"/>
        </w:rPr>
        <w:t xml:space="preserve">ЦЕЛИ, ЗАДАЧИ И ЦЕЛЕВЫЕ ПОКАЗАТЕЛИ МУНИЦИПАЛЬНОЙ </w:t>
      </w:r>
      <w:r w:rsidRPr="00560385">
        <w:rPr>
          <w:rFonts w:ascii="Times New Roman" w:hAnsi="Times New Roman"/>
          <w:b/>
          <w:sz w:val="28"/>
          <w:szCs w:val="28"/>
          <w:lang w:eastAsia="ar-SA"/>
        </w:rPr>
        <w:t>ПРОГРАММЫ</w:t>
      </w:r>
    </w:p>
    <w:p w:rsidR="00524DFB" w:rsidRDefault="00C41342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60385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Развитие физической культуры и спорта в Новотитаровском сельском поселении» на 2022 – 2024 годы</w:t>
      </w: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248"/>
        <w:gridCol w:w="1700"/>
        <w:gridCol w:w="1560"/>
        <w:gridCol w:w="2131"/>
        <w:gridCol w:w="2123"/>
        <w:gridCol w:w="2126"/>
      </w:tblGrid>
      <w:tr w:rsidR="00661D8B" w:rsidTr="00C80AA5">
        <w:trPr>
          <w:trHeight w:val="323"/>
          <w:tblHeader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661D8B" w:rsidTr="00C80AA5">
        <w:trPr>
          <w:trHeight w:val="568"/>
          <w:tblHeader/>
        </w:trPr>
        <w:tc>
          <w:tcPr>
            <w:tcW w:w="705" w:type="dxa"/>
            <w:vMerge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8" w:type="dxa"/>
            <w:vMerge/>
            <w:vAlign w:val="center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vAlign w:val="center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год 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реализации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3" w:type="dxa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888" w:type="dxa"/>
            <w:gridSpan w:val="6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физической культуры и спорта в Новотитаровском сельском поселении» 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88" w:type="dxa"/>
            <w:gridSpan w:val="6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Цель: создание оптимальных условий для занятия физической культуры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88" w:type="dxa"/>
            <w:gridSpan w:val="6"/>
          </w:tcPr>
          <w:p w:rsidR="00524DFB" w:rsidRPr="00A70512" w:rsidRDefault="00C41342" w:rsidP="00C80AA5">
            <w:pPr>
              <w:widowControl w:val="0"/>
              <w:tabs>
                <w:tab w:val="left" w:pos="900"/>
                <w:tab w:val="left" w:pos="3780"/>
              </w:tabs>
              <w:suppressAutoHyphens/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Задача: укреплять здоровье детей,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приобщить их к занятиям физической культурой и здоровому образу жизни, 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спортивных 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  <w:r w:rsidR="00C41342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123" w:type="dxa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126" w:type="dxa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127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  <w:r w:rsidR="005957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физкультурных 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r w:rsidR="00C41342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A7051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23" w:type="dxa"/>
          </w:tcPr>
          <w:p w:rsidR="00524DFB" w:rsidRPr="00A70512" w:rsidRDefault="00A7051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26" w:type="dxa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A70512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248" w:type="dxa"/>
            <w:shd w:val="clear" w:color="auto" w:fill="auto"/>
          </w:tcPr>
          <w:p w:rsidR="00A70512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физкультурных мероприятий различного 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уровня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512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r w:rsidR="00C41342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0512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70512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123" w:type="dxa"/>
          </w:tcPr>
          <w:p w:rsidR="00A70512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126" w:type="dxa"/>
          </w:tcPr>
          <w:p w:rsidR="00A70512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59579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A70512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многофункциональной спортивной площадки вдоль ул.Ейское шоссе в ст.Новотитаровской Динского района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3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C4134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61D8B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248" w:type="dxa"/>
            <w:shd w:val="clear" w:color="auto" w:fill="auto"/>
          </w:tcPr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Капитальный ремонт искусственного покрытия футбольного поля стадиона парка, расположенного по адресу: Краснодарский край, Динской район, ст.Новотитаровская, ул.Ленина, 173 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ED21BE" w:rsidRPr="00A70512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ED21BE" w:rsidRPr="00A70512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3" w:type="dxa"/>
          </w:tcPr>
          <w:p w:rsidR="00ED21BE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Pr="00A70512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Pr="00A70512" w:rsidRDefault="00C41342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:rsidR="00ED21BE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Pr="00A70512" w:rsidRDefault="00ED21BE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D21BE" w:rsidRPr="00A70512" w:rsidRDefault="0039532A" w:rsidP="00ED21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24DFB" w:rsidRPr="00C1411A" w:rsidRDefault="00C41342" w:rsidP="00524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Примечание: </w:t>
      </w:r>
    </w:p>
    <w:p w:rsidR="00524DFB" w:rsidRPr="00C1411A" w:rsidRDefault="00C41342" w:rsidP="00524DFB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* - если целевой показатель определяется на </w:t>
      </w:r>
      <w:r w:rsidRPr="00C1411A">
        <w:rPr>
          <w:rFonts w:ascii="Times New Roman" w:hAnsi="Times New Roman"/>
          <w:sz w:val="16"/>
          <w:szCs w:val="16"/>
        </w:rPr>
        <w:t>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524DFB" w:rsidRPr="00C1411A" w:rsidRDefault="00C41342" w:rsidP="00524DF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  - если целевой показатель рассчитывается по методике, утвержденной правовым актом Российской Федераци</w:t>
      </w:r>
      <w:r w:rsidRPr="00C1411A">
        <w:rPr>
          <w:rFonts w:ascii="Times New Roman" w:hAnsi="Times New Roman"/>
          <w:sz w:val="16"/>
          <w:szCs w:val="16"/>
        </w:rPr>
        <w:t>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24DFB" w:rsidRPr="00C1411A" w:rsidRDefault="00C41342" w:rsidP="00524DF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16"/>
          <w:szCs w:val="16"/>
          <w:lang w:eastAsia="ar-SA"/>
        </w:rPr>
      </w:pPr>
    </w:p>
    <w:p w:rsidR="0059579A" w:rsidRPr="00C1411A" w:rsidRDefault="00C41342" w:rsidP="0059579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*Постановление администрации Новотитаровского сельского поселения от 25.12.2023 №1560 «Об утверждении муниципальных заданий по </w:t>
      </w:r>
      <w:r>
        <w:rPr>
          <w:rFonts w:ascii="Times New Roman" w:hAnsi="Times New Roman"/>
          <w:sz w:val="16"/>
          <w:szCs w:val="16"/>
          <w:lang w:eastAsia="ar-SA"/>
        </w:rPr>
        <w:t>предоставлению муниципальных услуг (выполненению работ) муниципальными бюджетными учреждениями в Новотитаровском сельском поселении на 2024 год»</w:t>
      </w:r>
    </w:p>
    <w:p w:rsidR="0059579A" w:rsidRDefault="0059579A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</w:p>
    <w:p w:rsidR="0059579A" w:rsidRDefault="0059579A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C41342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524DFB" w:rsidRDefault="00C41342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Новотитаровского 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О.А. Пройдисвет</w:t>
      </w:r>
      <w:r w:rsidR="0059579A">
        <w:rPr>
          <w:rFonts w:ascii="Times New Roman" w:hAnsi="Times New Roman"/>
          <w:sz w:val="28"/>
          <w:szCs w:val="28"/>
          <w:lang w:eastAsia="ar-SA"/>
        </w:rPr>
        <w:t>»</w:t>
      </w: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  <w:sectPr w:rsidR="00524DFB" w:rsidSect="00AD729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993" w:right="851" w:bottom="680" w:left="1134" w:header="720" w:footer="720" w:gutter="0"/>
          <w:pgNumType w:start="1"/>
          <w:cols w:space="720"/>
          <w:docGrid w:linePitch="360"/>
        </w:sectPr>
      </w:pPr>
    </w:p>
    <w:p w:rsidR="00790780" w:rsidRDefault="00C41342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lastRenderedPageBreak/>
        <w:t>ПРИЛОЖЕНИЕ № 3</w:t>
      </w:r>
    </w:p>
    <w:p w:rsidR="00790780" w:rsidRDefault="00C41342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администрации</w:t>
      </w:r>
    </w:p>
    <w:p w:rsidR="00790780" w:rsidRDefault="00C41342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Новотитаровского сельского поселения</w:t>
      </w:r>
    </w:p>
    <w:p w:rsidR="00790780" w:rsidRDefault="00C41342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Динского района</w:t>
      </w:r>
    </w:p>
    <w:p w:rsidR="00790780" w:rsidRDefault="00C41342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334E77">
        <w:rPr>
          <w:rFonts w:ascii="Times New Roman" w:hAnsi="Times New Roman"/>
          <w:sz w:val="28"/>
          <w:szCs w:val="20"/>
          <w:lang w:eastAsia="ar-SA"/>
        </w:rPr>
        <w:t>26.08.2024</w:t>
      </w:r>
      <w:r>
        <w:rPr>
          <w:rFonts w:ascii="Times New Roman" w:hAnsi="Times New Roman"/>
          <w:sz w:val="28"/>
          <w:szCs w:val="20"/>
          <w:lang w:eastAsia="ar-SA"/>
        </w:rPr>
        <w:t xml:space="preserve"> №</w:t>
      </w:r>
      <w:r w:rsidR="00334E77">
        <w:rPr>
          <w:rFonts w:ascii="Times New Roman" w:hAnsi="Times New Roman"/>
          <w:sz w:val="28"/>
          <w:szCs w:val="20"/>
          <w:lang w:eastAsia="ar-SA"/>
        </w:rPr>
        <w:t xml:space="preserve"> 947</w:t>
      </w:r>
    </w:p>
    <w:p w:rsidR="00790780" w:rsidRDefault="0079078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</w:p>
    <w:p w:rsidR="00790780" w:rsidRDefault="00790780" w:rsidP="00790780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муниципальной программе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 в Новотитаровском сельском поселении»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 2022 - 2024 годы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основных мероприятий муниципальной программы</w:t>
      </w: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«Развитие физической культуры и спорта в Новотитаровском сельском поселении» </w:t>
      </w:r>
      <w:r>
        <w:rPr>
          <w:rFonts w:ascii="Times New Roman" w:hAnsi="Times New Roman"/>
          <w:sz w:val="28"/>
          <w:szCs w:val="28"/>
          <w:lang w:eastAsia="ar-SA"/>
        </w:rPr>
        <w:t>на 2022-2024 годы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992"/>
        <w:gridCol w:w="992"/>
        <w:gridCol w:w="8"/>
        <w:gridCol w:w="3536"/>
        <w:gridCol w:w="8"/>
        <w:gridCol w:w="2118"/>
        <w:gridCol w:w="8"/>
      </w:tblGrid>
      <w:tr w:rsidR="00661D8B" w:rsidTr="00695F5D">
        <w:trPr>
          <w:trHeight w:val="760"/>
        </w:trPr>
        <w:tc>
          <w:tcPr>
            <w:tcW w:w="675" w:type="dxa"/>
            <w:vMerge w:val="restart"/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Объем  финансирования тыс.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661D8B" w:rsidTr="00695F5D">
        <w:trPr>
          <w:gridAfter w:val="1"/>
          <w:wAfter w:w="8" w:type="dxa"/>
          <w:trHeight w:val="210"/>
        </w:trPr>
        <w:tc>
          <w:tcPr>
            <w:tcW w:w="675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00DC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6400DC" w:rsidRPr="0089697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D8B" w:rsidTr="00695F5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муниципальному </w:t>
            </w:r>
            <w:r w:rsidR="00161B1C">
              <w:rPr>
                <w:rFonts w:ascii="Times New Roman" w:hAnsi="Times New Roman"/>
                <w:sz w:val="24"/>
                <w:szCs w:val="24"/>
                <w:lang w:eastAsia="ar-SA"/>
              </w:rPr>
              <w:t>автономному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985" w:type="dxa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5 755,0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5 755,0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00DC" w:rsidRPr="00D21A3F" w:rsidRDefault="0079078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6892,7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и проведение 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161B1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У НСП «Олимп»</w:t>
            </w:r>
          </w:p>
        </w:tc>
      </w:tr>
      <w:tr w:rsidR="00661D8B" w:rsidTr="00695F5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6400DC" w:rsidRPr="00700FC3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0FC3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многофункциональной спортивной площадки вдоль ул.Ейское шоссе в ст.Новотитаровской Динского района</w:t>
            </w:r>
          </w:p>
        </w:tc>
        <w:tc>
          <w:tcPr>
            <w:tcW w:w="1985" w:type="dxa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краевой и местный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6 291,9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количества спортивных площадок в целях обеспечения условий для занятий физической культурой и спортом в поселении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161B1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У НСП «Олимп»</w:t>
            </w:r>
          </w:p>
        </w:tc>
      </w:tr>
      <w:tr w:rsidR="00661D8B" w:rsidTr="00695F5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6A0681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A0681" w:rsidRPr="00700FC3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Капитальный ремонт искусственного покрытия футбольного поля стадиона парка, расположенного по адресу: Краснодарский край,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Динской район, ст.Новотитаровская, ул.Ленина, 173 а</w:t>
            </w:r>
          </w:p>
        </w:tc>
        <w:tc>
          <w:tcPr>
            <w:tcW w:w="1985" w:type="dxa"/>
            <w:shd w:val="clear" w:color="auto" w:fill="auto"/>
          </w:tcPr>
          <w:p w:rsidR="006A0681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краевой и местный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A0681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681" w:rsidRDefault="00C41342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0681" w:rsidRDefault="00161B1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A0681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Увеличение количества спортивных площадок в целях обеспечения условий для занятий физической культурой и спортом в поселении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A0681" w:rsidRPr="00D21A3F" w:rsidRDefault="00C41342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161B1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У НСП «Олимп»</w:t>
            </w:r>
          </w:p>
        </w:tc>
      </w:tr>
    </w:tbl>
    <w:p w:rsidR="006400DC" w:rsidRDefault="006400DC" w:rsidP="006400DC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0681" w:rsidRDefault="006A0681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C41342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r>
        <w:rPr>
          <w:rFonts w:ascii="Times New Roman" w:hAnsi="Times New Roman"/>
          <w:sz w:val="28"/>
          <w:szCs w:val="28"/>
          <w:lang w:eastAsia="ar-SA"/>
        </w:rPr>
        <w:t>Новотитаровского</w:t>
      </w:r>
    </w:p>
    <w:p w:rsidR="00AD729A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О.А. Пройдисвет</w:t>
      </w:r>
      <w:r w:rsidR="00790780">
        <w:rPr>
          <w:rFonts w:ascii="Times New Roman" w:hAnsi="Times New Roman"/>
          <w:sz w:val="28"/>
          <w:szCs w:val="28"/>
          <w:lang w:eastAsia="ar-SA"/>
        </w:rPr>
        <w:t>»</w:t>
      </w:r>
    </w:p>
    <w:sectPr w:rsidR="00AD729A" w:rsidSect="00AD72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851" w:bottom="68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42" w:rsidRDefault="00C41342">
      <w:pPr>
        <w:spacing w:after="0" w:line="240" w:lineRule="auto"/>
      </w:pPr>
      <w:r>
        <w:separator/>
      </w:r>
    </w:p>
  </w:endnote>
  <w:endnote w:type="continuationSeparator" w:id="0">
    <w:p w:rsidR="00C41342" w:rsidRDefault="00C4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42" w:rsidRDefault="00C41342">
      <w:pPr>
        <w:spacing w:after="0" w:line="240" w:lineRule="auto"/>
      </w:pPr>
      <w:r>
        <w:separator/>
      </w:r>
    </w:p>
  </w:footnote>
  <w:footnote w:type="continuationSeparator" w:id="0">
    <w:p w:rsidR="00C41342" w:rsidRDefault="00C4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C41342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0"/>
        <w:szCs w:val="20"/>
        <w:lang w:eastAsia="ar-SA"/>
      </w:rPr>
    </w:pPr>
    <w:r>
      <w:rPr>
        <w:rFonts w:ascii="Times New Roman" w:hAnsi="Times New Roman"/>
        <w:sz w:val="20"/>
        <w:szCs w:val="20"/>
        <w:lang w:eastAsia="ar-SA"/>
      </w:rPr>
      <w:fldChar w:fldCharType="begin"/>
    </w:r>
    <w:r>
      <w:rPr>
        <w:rFonts w:ascii="Times New Roman" w:hAnsi="Times New Roman"/>
        <w:sz w:val="20"/>
        <w:szCs w:val="20"/>
        <w:lang w:eastAsia="ar-SA"/>
      </w:rPr>
      <w:instrText>PAGE   \* MERGEFORMAT</w:instrText>
    </w:r>
    <w:r>
      <w:rPr>
        <w:rFonts w:ascii="Times New Roman" w:hAnsi="Times New Roman"/>
        <w:sz w:val="20"/>
        <w:szCs w:val="20"/>
        <w:lang w:eastAsia="ar-SA"/>
      </w:rPr>
      <w:fldChar w:fldCharType="separate"/>
    </w:r>
    <w:r w:rsidR="00742CF8">
      <w:rPr>
        <w:rFonts w:ascii="Times New Roman" w:hAnsi="Times New Roman"/>
        <w:noProof/>
        <w:sz w:val="20"/>
        <w:szCs w:val="20"/>
        <w:lang w:eastAsia="ar-SA"/>
      </w:rPr>
      <w:t>1</w:t>
    </w:r>
    <w:r>
      <w:rPr>
        <w:rFonts w:ascii="Times New Roman" w:hAnsi="Times New Roman"/>
        <w:sz w:val="20"/>
        <w:szCs w:val="20"/>
        <w:lang w:eastAsia="ar-SA"/>
      </w:rPr>
      <w:fldChar w:fldCharType="end"/>
    </w:r>
  </w:p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C41342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0"/>
        <w:szCs w:val="20"/>
        <w:lang w:eastAsia="ar-SA"/>
      </w:rPr>
    </w:pPr>
    <w:r>
      <w:rPr>
        <w:rFonts w:ascii="Times New Roman" w:hAnsi="Times New Roman"/>
        <w:sz w:val="20"/>
        <w:szCs w:val="20"/>
        <w:lang w:eastAsia="ar-SA"/>
      </w:rPr>
      <w:fldChar w:fldCharType="begin"/>
    </w:r>
    <w:r>
      <w:rPr>
        <w:rFonts w:ascii="Times New Roman" w:hAnsi="Times New Roman"/>
        <w:sz w:val="20"/>
        <w:szCs w:val="20"/>
        <w:lang w:eastAsia="ar-SA"/>
      </w:rPr>
      <w:instrText>PAGE   \* MERGEFORMAT</w:instrText>
    </w:r>
    <w:r>
      <w:rPr>
        <w:rFonts w:ascii="Times New Roman" w:hAnsi="Times New Roman"/>
        <w:sz w:val="20"/>
        <w:szCs w:val="20"/>
        <w:lang w:eastAsia="ar-SA"/>
      </w:rPr>
      <w:fldChar w:fldCharType="separate"/>
    </w:r>
    <w:r w:rsidR="00742CF8">
      <w:rPr>
        <w:rFonts w:ascii="Times New Roman" w:hAnsi="Times New Roman"/>
        <w:noProof/>
        <w:sz w:val="20"/>
        <w:szCs w:val="20"/>
        <w:lang w:eastAsia="ar-SA"/>
      </w:rPr>
      <w:t>2</w:t>
    </w:r>
    <w:r>
      <w:rPr>
        <w:rFonts w:ascii="Times New Roman" w:hAnsi="Times New Roman"/>
        <w:sz w:val="20"/>
        <w:szCs w:val="20"/>
        <w:lang w:eastAsia="ar-SA"/>
      </w:rPr>
      <w:fldChar w:fldCharType="end"/>
    </w:r>
  </w:p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C41342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0"/>
        <w:szCs w:val="20"/>
        <w:lang w:eastAsia="ar-SA"/>
      </w:rPr>
    </w:pPr>
    <w:r>
      <w:rPr>
        <w:rFonts w:ascii="Times New Roman" w:hAnsi="Times New Roman"/>
        <w:sz w:val="20"/>
        <w:szCs w:val="20"/>
        <w:lang w:eastAsia="ar-SA"/>
      </w:rPr>
      <w:fldChar w:fldCharType="begin"/>
    </w:r>
    <w:r>
      <w:rPr>
        <w:rFonts w:ascii="Times New Roman" w:hAnsi="Times New Roman"/>
        <w:sz w:val="20"/>
        <w:szCs w:val="20"/>
        <w:lang w:eastAsia="ar-SA"/>
      </w:rPr>
      <w:instrText>PAGE   \* MERGEFORMAT</w:instrText>
    </w:r>
    <w:r>
      <w:rPr>
        <w:rFonts w:ascii="Times New Roman" w:hAnsi="Times New Roman"/>
        <w:sz w:val="20"/>
        <w:szCs w:val="20"/>
        <w:lang w:eastAsia="ar-SA"/>
      </w:rPr>
      <w:fldChar w:fldCharType="separate"/>
    </w:r>
    <w:r w:rsidR="00742CF8">
      <w:rPr>
        <w:rFonts w:ascii="Times New Roman" w:hAnsi="Times New Roman"/>
        <w:noProof/>
        <w:sz w:val="20"/>
        <w:szCs w:val="20"/>
        <w:lang w:eastAsia="ar-SA"/>
      </w:rPr>
      <w:t>2</w:t>
    </w:r>
    <w:r>
      <w:rPr>
        <w:rFonts w:ascii="Times New Roman" w:hAnsi="Times New Roman"/>
        <w:sz w:val="20"/>
        <w:szCs w:val="20"/>
        <w:lang w:eastAsia="ar-SA"/>
      </w:rPr>
      <w:fldChar w:fldCharType="end"/>
    </w:r>
  </w:p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C85"/>
    <w:multiLevelType w:val="hybridMultilevel"/>
    <w:tmpl w:val="45123B9A"/>
    <w:lvl w:ilvl="0" w:tplc="B1B4F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F0F716" w:tentative="1">
      <w:start w:val="1"/>
      <w:numFmt w:val="lowerLetter"/>
      <w:lvlText w:val="%2."/>
      <w:lvlJc w:val="left"/>
      <w:pPr>
        <w:ind w:left="1080" w:hanging="360"/>
      </w:pPr>
    </w:lvl>
    <w:lvl w:ilvl="2" w:tplc="C57C9858" w:tentative="1">
      <w:start w:val="1"/>
      <w:numFmt w:val="lowerRoman"/>
      <w:lvlText w:val="%3."/>
      <w:lvlJc w:val="right"/>
      <w:pPr>
        <w:ind w:left="1800" w:hanging="180"/>
      </w:pPr>
    </w:lvl>
    <w:lvl w:ilvl="3" w:tplc="E7900ED6" w:tentative="1">
      <w:start w:val="1"/>
      <w:numFmt w:val="decimal"/>
      <w:lvlText w:val="%4."/>
      <w:lvlJc w:val="left"/>
      <w:pPr>
        <w:ind w:left="2520" w:hanging="360"/>
      </w:pPr>
    </w:lvl>
    <w:lvl w:ilvl="4" w:tplc="9A5085DA" w:tentative="1">
      <w:start w:val="1"/>
      <w:numFmt w:val="lowerLetter"/>
      <w:lvlText w:val="%5."/>
      <w:lvlJc w:val="left"/>
      <w:pPr>
        <w:ind w:left="3240" w:hanging="360"/>
      </w:pPr>
    </w:lvl>
    <w:lvl w:ilvl="5" w:tplc="A4247C92" w:tentative="1">
      <w:start w:val="1"/>
      <w:numFmt w:val="lowerRoman"/>
      <w:lvlText w:val="%6."/>
      <w:lvlJc w:val="right"/>
      <w:pPr>
        <w:ind w:left="3960" w:hanging="180"/>
      </w:pPr>
    </w:lvl>
    <w:lvl w:ilvl="6" w:tplc="5666D9EE" w:tentative="1">
      <w:start w:val="1"/>
      <w:numFmt w:val="decimal"/>
      <w:lvlText w:val="%7."/>
      <w:lvlJc w:val="left"/>
      <w:pPr>
        <w:ind w:left="4680" w:hanging="360"/>
      </w:pPr>
    </w:lvl>
    <w:lvl w:ilvl="7" w:tplc="259651B2" w:tentative="1">
      <w:start w:val="1"/>
      <w:numFmt w:val="lowerLetter"/>
      <w:lvlText w:val="%8."/>
      <w:lvlJc w:val="left"/>
      <w:pPr>
        <w:ind w:left="5400" w:hanging="360"/>
      </w:pPr>
    </w:lvl>
    <w:lvl w:ilvl="8" w:tplc="9B44FF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 w:tplc="A472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9C857F0" w:tentative="1">
      <w:start w:val="1"/>
      <w:numFmt w:val="lowerLetter"/>
      <w:lvlText w:val="%2."/>
      <w:lvlJc w:val="left"/>
      <w:pPr>
        <w:ind w:left="1789" w:hanging="360"/>
      </w:pPr>
    </w:lvl>
    <w:lvl w:ilvl="2" w:tplc="06C034F6" w:tentative="1">
      <w:start w:val="1"/>
      <w:numFmt w:val="lowerRoman"/>
      <w:lvlText w:val="%3."/>
      <w:lvlJc w:val="right"/>
      <w:pPr>
        <w:ind w:left="2509" w:hanging="180"/>
      </w:pPr>
    </w:lvl>
    <w:lvl w:ilvl="3" w:tplc="2028F7B4" w:tentative="1">
      <w:start w:val="1"/>
      <w:numFmt w:val="decimal"/>
      <w:lvlText w:val="%4."/>
      <w:lvlJc w:val="left"/>
      <w:pPr>
        <w:ind w:left="3229" w:hanging="360"/>
      </w:pPr>
    </w:lvl>
    <w:lvl w:ilvl="4" w:tplc="3E220382" w:tentative="1">
      <w:start w:val="1"/>
      <w:numFmt w:val="lowerLetter"/>
      <w:lvlText w:val="%5."/>
      <w:lvlJc w:val="left"/>
      <w:pPr>
        <w:ind w:left="3949" w:hanging="360"/>
      </w:pPr>
    </w:lvl>
    <w:lvl w:ilvl="5" w:tplc="CC10202C" w:tentative="1">
      <w:start w:val="1"/>
      <w:numFmt w:val="lowerRoman"/>
      <w:lvlText w:val="%6."/>
      <w:lvlJc w:val="right"/>
      <w:pPr>
        <w:ind w:left="4669" w:hanging="180"/>
      </w:pPr>
    </w:lvl>
    <w:lvl w:ilvl="6" w:tplc="8A380270" w:tentative="1">
      <w:start w:val="1"/>
      <w:numFmt w:val="decimal"/>
      <w:lvlText w:val="%7."/>
      <w:lvlJc w:val="left"/>
      <w:pPr>
        <w:ind w:left="5389" w:hanging="360"/>
      </w:pPr>
    </w:lvl>
    <w:lvl w:ilvl="7" w:tplc="CA5E0680" w:tentative="1">
      <w:start w:val="1"/>
      <w:numFmt w:val="lowerLetter"/>
      <w:lvlText w:val="%8."/>
      <w:lvlJc w:val="left"/>
      <w:pPr>
        <w:ind w:left="6109" w:hanging="360"/>
      </w:pPr>
    </w:lvl>
    <w:lvl w:ilvl="8" w:tplc="B060D73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0FE"/>
    <w:rsid w:val="0001571F"/>
    <w:rsid w:val="000348E9"/>
    <w:rsid w:val="00080875"/>
    <w:rsid w:val="000A600C"/>
    <w:rsid w:val="00161B1C"/>
    <w:rsid w:val="00170A74"/>
    <w:rsid w:val="00175014"/>
    <w:rsid w:val="0018006D"/>
    <w:rsid w:val="0020797B"/>
    <w:rsid w:val="00245A2E"/>
    <w:rsid w:val="00250B05"/>
    <w:rsid w:val="002A2A23"/>
    <w:rsid w:val="00334E77"/>
    <w:rsid w:val="00344BA7"/>
    <w:rsid w:val="00366723"/>
    <w:rsid w:val="003840FE"/>
    <w:rsid w:val="0039532A"/>
    <w:rsid w:val="00397D20"/>
    <w:rsid w:val="003B4B5E"/>
    <w:rsid w:val="003C3811"/>
    <w:rsid w:val="003D1627"/>
    <w:rsid w:val="00451B6D"/>
    <w:rsid w:val="004709DA"/>
    <w:rsid w:val="00484058"/>
    <w:rsid w:val="004C709B"/>
    <w:rsid w:val="004E4214"/>
    <w:rsid w:val="004F1C9E"/>
    <w:rsid w:val="00517CF9"/>
    <w:rsid w:val="00524DFB"/>
    <w:rsid w:val="00534086"/>
    <w:rsid w:val="00534CAD"/>
    <w:rsid w:val="00560385"/>
    <w:rsid w:val="0056063B"/>
    <w:rsid w:val="00585EAA"/>
    <w:rsid w:val="0059579A"/>
    <w:rsid w:val="005A428D"/>
    <w:rsid w:val="005C557E"/>
    <w:rsid w:val="00617989"/>
    <w:rsid w:val="006400DC"/>
    <w:rsid w:val="00661D8B"/>
    <w:rsid w:val="00691087"/>
    <w:rsid w:val="00695F5D"/>
    <w:rsid w:val="006A0681"/>
    <w:rsid w:val="006E7E90"/>
    <w:rsid w:val="00700FC3"/>
    <w:rsid w:val="00712713"/>
    <w:rsid w:val="00742CF8"/>
    <w:rsid w:val="0074461C"/>
    <w:rsid w:val="007503E8"/>
    <w:rsid w:val="00762962"/>
    <w:rsid w:val="00783A48"/>
    <w:rsid w:val="00790780"/>
    <w:rsid w:val="007B1179"/>
    <w:rsid w:val="007D02DF"/>
    <w:rsid w:val="007D2125"/>
    <w:rsid w:val="007E7B29"/>
    <w:rsid w:val="008170B7"/>
    <w:rsid w:val="008574A4"/>
    <w:rsid w:val="00886982"/>
    <w:rsid w:val="0089697F"/>
    <w:rsid w:val="008D0352"/>
    <w:rsid w:val="008F0DCF"/>
    <w:rsid w:val="00952144"/>
    <w:rsid w:val="009A373C"/>
    <w:rsid w:val="009C7AEF"/>
    <w:rsid w:val="009E44F7"/>
    <w:rsid w:val="00A70512"/>
    <w:rsid w:val="00A8249F"/>
    <w:rsid w:val="00AC73D8"/>
    <w:rsid w:val="00AD729A"/>
    <w:rsid w:val="00B01ACB"/>
    <w:rsid w:val="00B42BB6"/>
    <w:rsid w:val="00B84878"/>
    <w:rsid w:val="00BA1DF0"/>
    <w:rsid w:val="00BC5F63"/>
    <w:rsid w:val="00BF7959"/>
    <w:rsid w:val="00C13648"/>
    <w:rsid w:val="00C1411A"/>
    <w:rsid w:val="00C41342"/>
    <w:rsid w:val="00C52A1D"/>
    <w:rsid w:val="00C6676E"/>
    <w:rsid w:val="00C80AA5"/>
    <w:rsid w:val="00C90CAA"/>
    <w:rsid w:val="00C9510A"/>
    <w:rsid w:val="00D21A3F"/>
    <w:rsid w:val="00D6757B"/>
    <w:rsid w:val="00D87BF5"/>
    <w:rsid w:val="00D90F7A"/>
    <w:rsid w:val="00DB2572"/>
    <w:rsid w:val="00DC205E"/>
    <w:rsid w:val="00DC6BB2"/>
    <w:rsid w:val="00DD003A"/>
    <w:rsid w:val="00E67247"/>
    <w:rsid w:val="00ED21BE"/>
    <w:rsid w:val="00EE63ED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AB12DE"/>
    <w:rPr>
      <w:rFonts w:ascii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Нижний колонтитул Знак"/>
    <w:link w:val="a8"/>
    <w:uiPriority w:val="99"/>
    <w:rsid w:val="00AB12DE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AD72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OKS</cp:lastModifiedBy>
  <cp:revision>9</cp:revision>
  <cp:lastPrinted>2024-05-29T12:23:00Z</cp:lastPrinted>
  <dcterms:created xsi:type="dcterms:W3CDTF">2024-02-01T11:43:00Z</dcterms:created>
  <dcterms:modified xsi:type="dcterms:W3CDTF">2024-09-17T10:38:00Z</dcterms:modified>
</cp:coreProperties>
</file>