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3.0 -->
  <w:background w:color="ffffff">
    <v:background id="_x0000_s1025" filled="t">
      <v:fill color2="black"/>
    </v:background>
  </w:background>
  <w:body>
    <w:p w:rsidR="00C23E63" w:rsidP="00C23E63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bidi="hi-IN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bidi="hi-IN"/>
        </w:rPr>
        <w:t xml:space="preserve">                                                                                         </w:t>
      </w:r>
    </w:p>
    <w:p w:rsidR="00C23E63" w:rsidP="00C23E63">
      <w:pPr>
        <w:jc w:val="center"/>
        <w:rPr>
          <w:rFonts w:ascii="Calibri" w:eastAsia="Calibri" w:hAnsi="Calibri"/>
          <w:kern w:val="0"/>
          <w:sz w:val="24"/>
          <w:szCs w:val="24"/>
          <w:lang w:eastAsia="ru-RU"/>
        </w:rPr>
      </w:pPr>
      <w:r>
        <w:rPr>
          <w:noProof/>
          <w:sz w:val="34"/>
          <w:szCs w:val="34"/>
          <w:lang w:val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978dkzzmo0000sgckksks004w_big" style="width:39.6pt;height:48.6pt;visibility:visible" o:preferrelative="t" stroked="f">
            <v:imagedata r:id="rId4" o:title="978dkzzmo0000sgckksks004w_big"/>
          </v:shape>
        </w:pict>
      </w:r>
    </w:p>
    <w:p w:rsidR="00C23E63" w:rsidP="00C23E63">
      <w:pPr>
        <w:tabs>
          <w:tab w:val="left" w:pos="1134"/>
        </w:tabs>
        <w:jc w:val="center"/>
        <w:rPr>
          <w:kern w:val="2"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C23E63" w:rsidP="00C23E63">
      <w:pPr>
        <w:tabs>
          <w:tab w:val="left" w:pos="1134"/>
        </w:tabs>
        <w:jc w:val="center"/>
        <w:rPr>
          <w:rFonts w:eastAsia="Calibri"/>
          <w:kern w:val="0"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C23E63" w:rsidP="00C23E63">
      <w:pPr>
        <w:tabs>
          <w:tab w:val="left" w:pos="1134"/>
        </w:tabs>
        <w:jc w:val="center"/>
        <w:rPr>
          <w:b/>
          <w:bCs/>
          <w:kern w:val="2"/>
          <w:sz w:val="34"/>
          <w:szCs w:val="34"/>
          <w:lang w:eastAsia="en-IN"/>
        </w:rPr>
      </w:pPr>
    </w:p>
    <w:p w:rsidR="00C23E63" w:rsidP="00C23E63">
      <w:pPr>
        <w:tabs>
          <w:tab w:val="left" w:pos="1134"/>
        </w:tabs>
        <w:jc w:val="center"/>
        <w:rPr>
          <w:color w:val="000000"/>
          <w:sz w:val="34"/>
          <w:szCs w:val="34"/>
          <w:lang w:eastAsia="en-US"/>
        </w:rPr>
      </w:pPr>
      <w:r>
        <w:rPr>
          <w:b/>
          <w:bCs/>
          <w:sz w:val="34"/>
          <w:szCs w:val="34"/>
        </w:rPr>
        <w:t>ПОСТАНОВЛЕНИЕ</w:t>
      </w:r>
    </w:p>
    <w:p w:rsidR="00C23E63" w:rsidP="00C23E63">
      <w:pPr>
        <w:ind w:firstLine="284"/>
        <w:rPr>
          <w:sz w:val="28"/>
          <w:szCs w:val="28"/>
          <w:lang w:eastAsia="ar-SA"/>
        </w:rPr>
      </w:pPr>
      <w:r>
        <w:rPr>
          <w:sz w:val="28"/>
          <w:szCs w:val="28"/>
        </w:rPr>
        <w:t>от 15.02.2024                                                                                               № 14</w:t>
      </w:r>
      <w:r>
        <w:rPr>
          <w:sz w:val="28"/>
          <w:szCs w:val="28"/>
        </w:rPr>
        <w:t>6</w:t>
      </w:r>
    </w:p>
    <w:p w:rsidR="00C23E63" w:rsidP="00C23E63">
      <w:pPr>
        <w:ind w:right="27"/>
        <w:jc w:val="center"/>
        <w:rPr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B1775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FA124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B17753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0" w:name="_Hlk505755321"/>
      <w:r w:rsidR="00522C7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.10.20</w:t>
      </w:r>
      <w:r w:rsidR="00522C77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522C77">
        <w:rPr>
          <w:b/>
          <w:bCs/>
          <w:color w:val="000000"/>
          <w:sz w:val="28"/>
          <w:szCs w:val="28"/>
        </w:rPr>
        <w:t>531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инженерно-коммунальной инфраструктуры на терри</w:t>
      </w:r>
      <w:r>
        <w:rPr>
          <w:b/>
          <w:bCs/>
          <w:color w:val="000000"/>
          <w:spacing w:val="2"/>
          <w:sz w:val="28"/>
          <w:szCs w:val="28"/>
        </w:rPr>
        <w:t>тории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>м</w:t>
      </w:r>
      <w:r>
        <w:rPr>
          <w:b/>
          <w:bCs/>
          <w:color w:val="000000"/>
          <w:spacing w:val="2"/>
          <w:sz w:val="28"/>
          <w:szCs w:val="28"/>
        </w:rPr>
        <w:t>у</w:t>
      </w:r>
      <w:r>
        <w:rPr>
          <w:b/>
          <w:bCs/>
          <w:color w:val="000000"/>
          <w:spacing w:val="2"/>
          <w:sz w:val="28"/>
          <w:szCs w:val="28"/>
        </w:rPr>
        <w:t>ниципального образования Новотитаровское сельское поселение на 20</w:t>
      </w:r>
      <w:r w:rsidR="00522C77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522C77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</w:t>
      </w:r>
      <w:r>
        <w:rPr>
          <w:b/>
          <w:bCs/>
          <w:color w:val="000000"/>
          <w:spacing w:val="2"/>
          <w:sz w:val="28"/>
          <w:szCs w:val="28"/>
        </w:rPr>
        <w:t>ы</w:t>
      </w:r>
      <w:r>
        <w:rPr>
          <w:b/>
          <w:bCs/>
          <w:color w:val="000000"/>
          <w:spacing w:val="2"/>
          <w:sz w:val="28"/>
          <w:szCs w:val="28"/>
        </w:rPr>
        <w:t>»</w:t>
      </w:r>
      <w:bookmarkEnd w:id="0"/>
    </w:p>
    <w:p w:rsidR="00123FAF">
      <w:pPr>
        <w:jc w:val="center"/>
        <w:rPr>
          <w:b/>
          <w:sz w:val="28"/>
          <w:szCs w:val="28"/>
        </w:rPr>
      </w:pPr>
    </w:p>
    <w:p w:rsidR="00B17753" w:rsidP="00E27132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06.10.2003 года №131-ФЗ «Об общих принципах организации местного</w:t>
      </w:r>
      <w:r>
        <w:rPr>
          <w:color w:val="000000"/>
          <w:sz w:val="28"/>
          <w:szCs w:val="28"/>
        </w:rPr>
        <w:t xml:space="preserve"> само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авления в Российской Федерации», на основании статьи 59 Устава Новотитаровского сельского поселения </w:t>
      </w:r>
    </w:p>
    <w:p w:rsidR="00B17753">
      <w:pPr>
        <w:shd w:val="clear" w:color="auto" w:fill="FFFFFF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B17753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BA670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.10.20</w:t>
      </w:r>
      <w:r w:rsidR="00BA670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BA6700">
        <w:rPr>
          <w:color w:val="000000"/>
          <w:sz w:val="28"/>
          <w:szCs w:val="28"/>
        </w:rPr>
        <w:t>531</w:t>
      </w:r>
      <w:r>
        <w:rPr>
          <w:color w:val="000000"/>
          <w:sz w:val="28"/>
          <w:szCs w:val="28"/>
        </w:rPr>
        <w:t xml:space="preserve"> «Об утвержд</w:t>
      </w:r>
      <w:r>
        <w:rPr>
          <w:color w:val="000000"/>
          <w:sz w:val="28"/>
          <w:szCs w:val="28"/>
        </w:rPr>
        <w:t xml:space="preserve">ении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иципальной программы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</w:t>
      </w:r>
      <w:r w:rsidR="00BA670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-202</w:t>
      </w:r>
      <w:r w:rsidR="00BA670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B17753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</w:t>
      </w:r>
      <w:r>
        <w:rPr>
          <w:color w:val="000000"/>
          <w:spacing w:val="2"/>
          <w:sz w:val="28"/>
          <w:szCs w:val="28"/>
        </w:rPr>
        <w:t>ограм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ы</w:t>
      </w:r>
      <w:r>
        <w:rPr>
          <w:color w:val="000000"/>
          <w:spacing w:val="2"/>
          <w:sz w:val="28"/>
          <w:szCs w:val="28"/>
        </w:rPr>
        <w:t>х мероприятий» изложить в следующей редакции (прилагается).</w:t>
      </w:r>
    </w:p>
    <w:p w:rsidR="00B17753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505782">
        <w:rPr>
          <w:sz w:val="28"/>
          <w:szCs w:val="28"/>
        </w:rPr>
        <w:t>Кожевникова</w:t>
      </w:r>
      <w:r>
        <w:rPr>
          <w:sz w:val="28"/>
          <w:szCs w:val="28"/>
        </w:rPr>
        <w:t xml:space="preserve">) предусмотреть финансирование расходов по программе и произвести расходы на мероприятия, </w:t>
      </w:r>
      <w:r>
        <w:rPr>
          <w:sz w:val="28"/>
          <w:szCs w:val="28"/>
        </w:rPr>
        <w:t>преду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тренные программой, в пределах объемов средств, предусмотренных на эти цели в бюджете Новотитаровского сельского поселения на 20</w:t>
      </w:r>
      <w:r w:rsidR="00893B7F">
        <w:rPr>
          <w:sz w:val="28"/>
          <w:szCs w:val="28"/>
        </w:rPr>
        <w:t>2</w:t>
      </w:r>
      <w:r w:rsidR="009C7AF1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B17753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B17753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9C7AF1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стить настоящее постановление на сайте Новотитаровского сельского поселения, обеспечить выполнение мероприятий программы.</w:t>
      </w:r>
    </w:p>
    <w:p w:rsidR="00B17753">
      <w:pPr>
        <w:pStyle w:val="14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B20EB2" w:rsidP="00B20EB2">
      <w:pPr>
        <w:pStyle w:val="14"/>
        <w:shd w:val="clear" w:color="auto" w:fill="FFFFFF"/>
        <w:spacing w:before="0" w:after="0" w:line="20" w:lineRule="atLeast"/>
        <w:ind w:firstLine="709"/>
        <w:jc w:val="both"/>
        <w:rPr>
          <w:b/>
          <w:sz w:val="28"/>
          <w:szCs w:val="28"/>
        </w:rPr>
      </w:pPr>
      <w:r w:rsidR="00B17753"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793714">
        <w:rPr>
          <w:color w:val="000000"/>
          <w:sz w:val="28"/>
          <w:szCs w:val="28"/>
        </w:rPr>
        <w:t>после</w:t>
      </w:r>
      <w:r w:rsidR="00B17753">
        <w:rPr>
          <w:color w:val="000000"/>
          <w:sz w:val="28"/>
          <w:szCs w:val="28"/>
        </w:rPr>
        <w:t xml:space="preserve"> его п</w:t>
      </w:r>
      <w:r w:rsidR="00B17753">
        <w:rPr>
          <w:color w:val="000000"/>
          <w:sz w:val="28"/>
          <w:szCs w:val="28"/>
        </w:rPr>
        <w:t>одп</w:t>
      </w:r>
      <w:r w:rsidR="00B17753">
        <w:rPr>
          <w:color w:val="000000"/>
          <w:sz w:val="28"/>
          <w:szCs w:val="28"/>
        </w:rPr>
        <w:t>и</w:t>
      </w:r>
      <w:r w:rsidR="00B17753">
        <w:rPr>
          <w:color w:val="000000"/>
          <w:sz w:val="28"/>
          <w:szCs w:val="28"/>
        </w:rPr>
        <w:t>с</w:t>
      </w:r>
      <w:r w:rsidR="00B17753">
        <w:rPr>
          <w:color w:val="000000"/>
          <w:sz w:val="28"/>
          <w:szCs w:val="28"/>
        </w:rPr>
        <w:t>а</w:t>
      </w:r>
      <w:r w:rsidR="00B17753">
        <w:rPr>
          <w:color w:val="000000"/>
          <w:sz w:val="28"/>
          <w:szCs w:val="28"/>
        </w:rPr>
        <w:t>н</w:t>
      </w:r>
      <w:r w:rsidR="00B17753">
        <w:rPr>
          <w:color w:val="000000"/>
          <w:sz w:val="28"/>
          <w:szCs w:val="28"/>
        </w:rPr>
        <w:t>и</w:t>
      </w:r>
      <w:r w:rsidR="00B17753">
        <w:rPr>
          <w:color w:val="000000"/>
          <w:sz w:val="28"/>
          <w:szCs w:val="28"/>
        </w:rPr>
        <w:t>я</w:t>
      </w:r>
      <w:r w:rsidR="00B17753">
        <w:rPr>
          <w:color w:val="000000"/>
          <w:sz w:val="28"/>
          <w:szCs w:val="28"/>
        </w:rPr>
        <w:t>.</w:t>
      </w:r>
    </w:p>
    <w:p w:rsidR="00E27132" w:rsidP="00E27132">
      <w:pPr>
        <w:pStyle w:val="14"/>
        <w:shd w:val="clear" w:color="auto" w:fill="FFFFFF"/>
        <w:spacing w:before="0" w:after="0" w:line="20" w:lineRule="atLeast"/>
        <w:jc w:val="both"/>
        <w:rPr>
          <w:bCs/>
          <w:sz w:val="28"/>
          <w:szCs w:val="28"/>
        </w:rPr>
      </w:pPr>
    </w:p>
    <w:p w:rsidR="002F163A" w:rsidP="002F163A">
      <w:pPr>
        <w:shd w:val="clear" w:color="auto" w:fill="FFFFFF"/>
        <w:ind w:left="29"/>
        <w:rPr>
          <w:color w:val="000000"/>
          <w:spacing w:val="-1"/>
          <w:sz w:val="28"/>
          <w:szCs w:val="28"/>
        </w:rPr>
      </w:pPr>
      <w:bookmarkStart w:id="1" w:name="_Hlk494294048"/>
      <w:r w:rsidR="006A42BE">
        <w:rPr>
          <w:color w:val="000000"/>
          <w:spacing w:val="-1"/>
          <w:sz w:val="28"/>
          <w:szCs w:val="28"/>
        </w:rPr>
        <w:t>Г</w:t>
      </w:r>
      <w:r w:rsidR="00B17753">
        <w:rPr>
          <w:color w:val="000000"/>
          <w:spacing w:val="-1"/>
          <w:sz w:val="28"/>
          <w:szCs w:val="28"/>
        </w:rPr>
        <w:t>лав</w:t>
      </w:r>
      <w:r w:rsidR="006A42BE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 </w:t>
      </w:r>
      <w:r w:rsidR="00B17753">
        <w:rPr>
          <w:color w:val="000000"/>
          <w:spacing w:val="-1"/>
          <w:sz w:val="28"/>
          <w:szCs w:val="28"/>
        </w:rPr>
        <w:t>Новотитаровского</w:t>
      </w:r>
    </w:p>
    <w:p w:rsidR="002F163A" w:rsidP="00C23E63">
      <w:pPr>
        <w:shd w:val="clear" w:color="auto" w:fill="FFFFFF"/>
        <w:ind w:left="29"/>
        <w:rPr>
          <w:b/>
          <w:sz w:val="34"/>
          <w:szCs w:val="34"/>
        </w:rPr>
        <w:sectPr>
          <w:footnotePr>
            <w:pos w:val="beneathText"/>
          </w:footnotePr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 w:rsidR="00B17753">
        <w:rPr>
          <w:color w:val="000000"/>
          <w:spacing w:val="-1"/>
          <w:sz w:val="28"/>
          <w:szCs w:val="28"/>
        </w:rPr>
        <w:t xml:space="preserve">сельского поселения </w:t>
      </w:r>
      <w:bookmarkEnd w:id="1"/>
      <w:r w:rsidR="00892ED9">
        <w:rPr>
          <w:color w:val="000000"/>
          <w:spacing w:val="-1"/>
          <w:sz w:val="28"/>
          <w:szCs w:val="28"/>
        </w:rPr>
        <w:t xml:space="preserve">        </w:t>
      </w:r>
      <w:r w:rsidR="00793714">
        <w:rPr>
          <w:color w:val="000000"/>
          <w:spacing w:val="-1"/>
          <w:sz w:val="28"/>
          <w:szCs w:val="28"/>
        </w:rPr>
        <w:t xml:space="preserve">  </w:t>
      </w:r>
      <w:r w:rsidR="00E21C47">
        <w:rPr>
          <w:color w:val="000000"/>
          <w:spacing w:val="-1"/>
          <w:sz w:val="28"/>
          <w:szCs w:val="28"/>
        </w:rPr>
        <w:t xml:space="preserve">              </w:t>
      </w:r>
      <w:r>
        <w:rPr>
          <w:color w:val="000000"/>
          <w:spacing w:val="-1"/>
          <w:sz w:val="28"/>
          <w:szCs w:val="28"/>
        </w:rPr>
        <w:t xml:space="preserve">                                      </w:t>
      </w:r>
      <w:r w:rsidR="00E21C47">
        <w:rPr>
          <w:color w:val="000000"/>
          <w:spacing w:val="-1"/>
          <w:sz w:val="28"/>
          <w:szCs w:val="28"/>
        </w:rPr>
        <w:t xml:space="preserve">          </w:t>
      </w:r>
      <w:r w:rsidR="00E21C47">
        <w:rPr>
          <w:color w:val="000000"/>
          <w:spacing w:val="-1"/>
          <w:sz w:val="28"/>
          <w:szCs w:val="28"/>
        </w:rPr>
        <w:t xml:space="preserve">    </w:t>
      </w:r>
      <w:r w:rsidR="006A42BE">
        <w:rPr>
          <w:color w:val="000000"/>
          <w:spacing w:val="-1"/>
          <w:sz w:val="28"/>
          <w:szCs w:val="28"/>
        </w:rPr>
        <w:t>С.К. Кошман</w:t>
      </w:r>
    </w:p>
    <w:p w:rsidR="00FF1619" w:rsidRPr="002040BC" w:rsidP="00E967F8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2040B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ПРИЛОЖЕНИЕ</w:t>
      </w:r>
    </w:p>
    <w:p w:rsidR="00FF1619" w:rsidRPr="002040BC" w:rsidP="00E967F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2040B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к постановлению администрации Новотитаровского сельского поселения Динского района</w:t>
      </w:r>
    </w:p>
    <w:p w:rsidR="00FF1619" w:rsidRPr="002040BC" w:rsidP="00E967F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2040B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от </w:t>
      </w:r>
      <w:r w:rsidR="000D1818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15.02.2024</w:t>
      </w:r>
      <w:r w:rsidRPr="002040B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 № </w:t>
      </w:r>
      <w:r w:rsidR="000D1818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146</w:t>
      </w:r>
    </w:p>
    <w:p w:rsidR="00FF1619" w:rsidRPr="002040BC" w:rsidP="00E967F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FF1619" w:rsidRPr="002040BC" w:rsidP="00E967F8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2040B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Приложение № 1</w:t>
      </w:r>
    </w:p>
    <w:p w:rsidR="00391251" w:rsidRPr="002040BC" w:rsidP="00F41F4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2040B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к программе</w:t>
      </w:r>
      <w:r w:rsidRPr="002040BC" w:rsidR="00F41F44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:rsidR="00391251" w:rsidRPr="002040BC" w:rsidP="00391251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B957CB" w:rsidRPr="002040BC" w:rsidP="00F41F44">
      <w:pPr>
        <w:widowControl/>
        <w:suppressAutoHyphens/>
        <w:autoSpaceDE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val="ru-RU" w:eastAsia="ar-SA" w:bidi="ar-SA"/>
        </w:rPr>
      </w:pPr>
      <w:r w:rsidRPr="002040BC"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val="ru-RU" w:eastAsia="ar-SA" w:bidi="ar-SA"/>
        </w:rPr>
        <w:t>Перечень программных мероприятий</w:t>
      </w:r>
    </w:p>
    <w:p w:rsidR="00391251" w:rsidRPr="002040BC" w:rsidP="00391251">
      <w:pPr>
        <w:widowControl/>
        <w:suppressAutoHyphens/>
        <w:autoSpaceDE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TableNormal"/>
        <w:tblW w:w="10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/>
      </w:tblPr>
      <w:tblGrid>
        <w:gridCol w:w="704"/>
        <w:gridCol w:w="2477"/>
        <w:gridCol w:w="2088"/>
        <w:gridCol w:w="1634"/>
        <w:gridCol w:w="1314"/>
        <w:gridCol w:w="1134"/>
        <w:gridCol w:w="1281"/>
      </w:tblGrid>
      <w:tr w:rsidTr="00AB2CC6">
        <w:tblPrEx>
          <w:tblW w:w="10632" w:type="dxa"/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ayout w:type="fixed"/>
          <w:tblCellMar>
            <w:left w:w="103" w:type="dxa"/>
          </w:tblCellMar>
          <w:tblLook w:val="00A0"/>
        </w:tblPrEx>
        <w:trPr>
          <w:trHeight w:val="102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Источники финансиро</w:t>
            </w:r>
          </w:p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вания</w:t>
            </w:r>
          </w:p>
        </w:tc>
        <w:tc>
          <w:tcPr>
            <w:tcW w:w="3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C2796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Финансирование, тыс.руб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580"/>
          <w:tblHeader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97869" w:rsidP="00C2796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20</w:t>
            </w:r>
            <w:r w:rsidRPr="002040BC" w:rsidR="007058B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22</w:t>
            </w: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  <w:p w:rsidR="004E7D01" w:rsidRPr="002040BC" w:rsidP="00C2796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7869" w:rsidP="00C2796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202</w:t>
            </w:r>
            <w:r w:rsidRPr="002040BC" w:rsidR="007058B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  <w:p w:rsidR="004E7D01" w:rsidRPr="002040BC" w:rsidP="00C2796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7869" w:rsidP="00C2796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202</w:t>
            </w:r>
            <w:r w:rsidRPr="002040BC" w:rsidR="007058B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4</w:t>
            </w: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  <w:p w:rsidR="004E7D01" w:rsidRPr="002040BC" w:rsidP="00C2796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год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Организация теплоснабжения</w:t>
            </w:r>
          </w:p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Организация газоснабжения</w:t>
            </w:r>
          </w:p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3</w:t>
            </w:r>
            <w:r w:rsidR="004E3509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6</w:t>
            </w:r>
            <w:r w:rsidRPr="002040BC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3000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300</w:t>
            </w:r>
            <w:r w:rsidRPr="002040BC" w:rsidR="00D74526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Изыскательские, проектные работы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912D4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12D4C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170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912D4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12D4C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Техническая эксплуатация систем 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</w:t>
            </w:r>
            <w:r w:rsidR="004E3509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2480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3000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Строительство наружного газопровода высокого давления на объекте строительства: «Строительство блочно-модульной 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2CC6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2CC6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Врезка подземного газопровода (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dn</w:t>
            </w:r>
            <w:r w:rsidR="008C228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90 мм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)</w:t>
            </w:r>
            <w:r w:rsidR="008C228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в существующий полиэтиленовый газопровод высокого давления (</w:t>
            </w:r>
            <w:r w:rsidR="008C228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dn</w:t>
            </w:r>
            <w:r w:rsidRPr="008C228A" w:rsidR="008C228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225</w:t>
            </w:r>
            <w:r w:rsidR="008C228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мм, 0,35 Мпа)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на объекте «ШРП и газопроводы низкого давления в хуторе Осечки от д. 125 до д. 155»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2CC6" w:rsidRPr="002040BC" w:rsidP="000B67CB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B2CC6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C6" w:rsidRPr="002040BC" w:rsidP="000B67CB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B2CC6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B2CC6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  <w:p w:rsidR="00AB2CC6" w:rsidRPr="00AB2CC6" w:rsidP="00AB2CC6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B2CC6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B2CC6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Организация водоснабжения</w:t>
            </w:r>
          </w:p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1</w:t>
            </w:r>
            <w:r w:rsidR="00935396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560,6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17028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1370</w:t>
            </w:r>
            <w:r w:rsidR="006C7EE2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3.1</w:t>
            </w:r>
          </w:p>
        </w:tc>
        <w:tc>
          <w:tcPr>
            <w:tcW w:w="2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Изготовление проектно-сметной документации</w:t>
            </w:r>
            <w:r w:rsidR="00DF7BF5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, строительный контроль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279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Приобретение материалов</w:t>
            </w:r>
            <w:r w:rsidRPr="002040BC" w:rsidR="00617FED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,</w:t>
            </w: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2040BC" w:rsidR="00617FED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прокладка</w:t>
            </w: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2221</w:t>
            </w:r>
            <w:r w:rsidR="00E51F0D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</w:t>
            </w:r>
            <w:r w:rsidRPr="002040BC" w:rsidR="009F2591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рокладка трубоп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</w:t>
            </w:r>
            <w:r w:rsidRPr="002040BC" w:rsidR="009F2591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120</w:t>
            </w:r>
            <w:r w:rsidRPr="002040BC" w:rsidR="0023640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1878,3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2600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444EE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444EE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AFE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Модернизация,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апитальный ремонт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444EE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8444EE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444EE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444EE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444EE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44EE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4064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44EE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10401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F3E8A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F3E8A" w:rsidRPr="00130AFE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Строительство новых скважин в х. Осечки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F3E8A" w:rsidRPr="008444EE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F3E8A" w:rsidRPr="008444EE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F3E8A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F3E8A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F3E8A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659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659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Инженерно-геодезические работы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659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90659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659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0659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90659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659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349</w:t>
            </w:r>
            <w:r w:rsidR="0031772D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,1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659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37FC2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37FC2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7FC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Капитальный ремонт кровли конторы-лаборатории</w:t>
            </w:r>
            <w:r w:rsidR="007307A6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, </w:t>
            </w:r>
            <w:r w:rsidRPr="007307A6" w:rsidR="007307A6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насосной станции II подъема</w:t>
            </w:r>
            <w:r w:rsidRPr="00137FC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водозаборных сооружений ст. Новотитаровской , расположенной в </w:t>
            </w:r>
            <w:r w:rsidRPr="00137FC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250 м к югу от домовладения № 22 по ул 8 марта</w:t>
            </w:r>
            <w:r w:rsidR="007307A6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, приобретение материала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37FC2" w:rsidRPr="0090659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137FC2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7FC2" w:rsidRPr="0090659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137FC2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FC2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1857,6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FC2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884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884" w:rsidRPr="00137FC2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Строительство новых скважин в </w:t>
            </w:r>
            <w:r w:rsidRPr="001F538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микрорайон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е</w:t>
            </w:r>
            <w:r w:rsidRPr="001F538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«Северный» ст. 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884" w:rsidRPr="00137FC2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1884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A1884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1884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3600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1884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0D77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3.11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0D77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Ограждение водозабора по ул. 50 лет Победы,83 ст. Новотитаровская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0D77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20D77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C20D77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D77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D77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700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040BC" w:rsidP="002D4379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 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D4379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7</w:t>
            </w:r>
            <w:r w:rsidR="00EB146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F538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29756,2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765"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4.1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7315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703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354"/>
          <w:jc w:val="center"/>
        </w:trPr>
        <w:tc>
          <w:tcPr>
            <w:tcW w:w="7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4.2</w:t>
            </w:r>
          </w:p>
        </w:tc>
        <w:tc>
          <w:tcPr>
            <w:tcW w:w="247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Строительство объекта «В</w:t>
            </w:r>
            <w:r w:rsidRPr="001F538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одоснабжени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е</w:t>
            </w:r>
            <w:r w:rsidRPr="001F538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1F538B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1F538B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F538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28268,3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354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1F538B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F538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1487,9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8195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2</w:t>
            </w:r>
            <w:r w:rsidR="008444EE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85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3845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</w:t>
            </w: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</w:t>
            </w:r>
            <w:r w:rsidR="006A50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61</w:t>
            </w: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,324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850,7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1304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</w:t>
            </w: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Устройство ливневой канализации</w:t>
            </w:r>
            <w:r w:rsidR="00D26A1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, </w:t>
            </w:r>
            <w:r w:rsidR="00D26A1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приобретение материалов</w:t>
            </w:r>
            <w:r w:rsidR="00F06096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631.4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800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</w:t>
            </w: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</w:t>
            </w: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</w:t>
            </w: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7A2B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A2B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67A2B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F50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2F50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E2F50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149,3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</w:t>
            </w:r>
            <w:r w:rsidR="00EC1B9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</w:t>
            </w:r>
            <w:r w:rsidR="006C7EE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Приобретение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P="00FF32A2"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EB146D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146D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B146D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3040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146D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146D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Устройство ливневой канализации от </w:t>
            </w:r>
            <w:r w:rsidR="00254E9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д.52/13 по ул. Кузнечная до д. 25 по ул. Коммунаров, по ул. Коммунаров от д. 25 до д. 15/1 в ст. 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RPr="00EB146D" w:rsidP="00FF32A2"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54E92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A4E9D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54E92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CA4E9D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2103,676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4E9D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4E9D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32A2" w:rsidP="00FF32A2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32A2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</w:t>
            </w:r>
            <w:r w:rsidRPr="00FF32A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бустройство системы контроля и ограждения территории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32A2" w:rsidRPr="00254E92" w:rsidP="00FF32A2"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FF32A2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F32A2" w:rsidRPr="00254E92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FF32A2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FF32A2" w:rsidP="00FF32A2">
            <w:pPr>
              <w:widowControl/>
              <w:suppressAutoHyphens/>
              <w:autoSpaceDE/>
              <w:spacing w:after="0" w:line="240" w:lineRule="auto"/>
              <w:ind w:right="-39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F32A2" w:rsidP="00FF32A2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350,0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F32A2" w:rsidP="00FF32A2">
            <w:pPr>
              <w:widowControl/>
              <w:suppressAutoHyphens/>
              <w:autoSpaceDE/>
              <w:spacing w:after="0" w:line="240" w:lineRule="auto"/>
              <w:ind w:right="-39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6661" w:rsidP="00FF32A2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6661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Приобретение крышки ж/б (840х70)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6661" w:rsidRPr="00FF32A2" w:rsidP="00FF32A2"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DB6661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B6661" w:rsidRPr="00FF32A2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DB6661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B6661" w:rsidP="00FF32A2">
            <w:pPr>
              <w:widowControl/>
              <w:suppressAutoHyphens/>
              <w:autoSpaceDE/>
              <w:spacing w:after="0" w:line="240" w:lineRule="auto"/>
              <w:ind w:right="-39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6661" w:rsidP="00FF32A2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30,3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6661" w:rsidP="00FF32A2">
            <w:pPr>
              <w:widowControl/>
              <w:suppressAutoHyphens/>
              <w:autoSpaceDE/>
              <w:spacing w:after="0" w:line="240" w:lineRule="auto"/>
              <w:ind w:right="-39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18F7" w:rsidP="00FF32A2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5.11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18F7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Модернизация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18F7" w:rsidRPr="00DB6661" w:rsidP="00FF32A2"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DB6661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E18F7" w:rsidRPr="00DB6661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DB6661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E18F7" w:rsidP="00FF32A2">
            <w:pPr>
              <w:widowControl/>
              <w:suppressAutoHyphens/>
              <w:autoSpaceDE/>
              <w:spacing w:after="0" w:line="240" w:lineRule="auto"/>
              <w:ind w:right="-39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18F7" w:rsidP="00FF32A2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838.3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18F7" w:rsidP="00FF32A2">
            <w:pPr>
              <w:widowControl/>
              <w:suppressAutoHyphens/>
              <w:autoSpaceDE/>
              <w:spacing w:after="0" w:line="240" w:lineRule="auto"/>
              <w:ind w:right="-39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24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P="004E7D01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67CB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40F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34</w:t>
            </w:r>
            <w:r w:rsidR="002B075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142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,40534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096E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52634,2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20546</w:t>
            </w:r>
          </w:p>
        </w:tc>
      </w:tr>
    </w:tbl>
    <w:p w:rsidR="00760593" w:rsidP="00AB2CC6">
      <w:pPr>
        <w:widowControl/>
        <w:suppressAutoHyphens/>
        <w:autoSpaceDE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:rsidR="00760593" w:rsidP="00AB2CC6">
      <w:pPr>
        <w:widowControl/>
        <w:suppressAutoHyphens/>
        <w:autoSpaceDE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:rsidR="002B0752" w:rsidP="00AB2CC6">
      <w:pPr>
        <w:widowControl/>
        <w:suppressAutoHyphens/>
        <w:autoSpaceDE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Исполняющий обязанности </w:t>
      </w:r>
    </w:p>
    <w:p w:rsidR="00DB6661" w:rsidP="00AB2CC6">
      <w:pPr>
        <w:widowControl/>
        <w:suppressAutoHyphens/>
        <w:autoSpaceDE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н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ачальник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отдела ЖКХ, транспорта, </w:t>
      </w:r>
    </w:p>
    <w:p w:rsidR="00DB6661" w:rsidRPr="002040BC" w:rsidP="00AB2CC6">
      <w:pPr>
        <w:widowControl/>
        <w:suppressAutoHyphens/>
        <w:autoSpaceDE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малого и среднего бизнеса                                                            </w:t>
      </w:r>
      <w:r w:rsidR="0076059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С.П. Васильченко </w:t>
      </w:r>
    </w:p>
    <w:sectPr w:rsidSect="00AB2CC6">
      <w:headerReference w:type="default" r:id="rId5"/>
      <w:type w:val="nextPage"/>
      <w:pgSz w:w="11906" w:h="16838"/>
      <w:pgMar w:top="681" w:right="1133" w:bottom="142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46971"/>
      <w:docPartObj>
        <w:docPartGallery w:val="Page Numbers (Top of Page)"/>
        <w:docPartUnique/>
      </w:docPartObj>
    </w:sdtPr>
    <w:sdtContent>
      <w:p w:rsidR="00386A89">
        <w:pPr>
          <w:widowControl/>
          <w:tabs>
            <w:tab w:val="center" w:pos="4677"/>
            <w:tab w:val="right" w:pos="9355"/>
          </w:tabs>
          <w:suppressAutoHyphens/>
          <w:autoSpaceDE/>
          <w:spacing w:after="0" w:line="240" w:lineRule="auto"/>
          <w:jc w:val="center"/>
          <w:rPr>
            <w:rFonts w:ascii="Calibri" w:eastAsia="Calibri" w:hAnsi="Calibri" w:cs="Times New Roman"/>
            <w:color w:val="00000A"/>
            <w:kern w:val="0"/>
            <w:sz w:val="22"/>
            <w:szCs w:val="22"/>
            <w:lang w:val="ru-RU" w:eastAsia="en-US" w:bidi="ar-SA"/>
          </w:rPr>
        </w:pPr>
      </w:p>
      <w:p w:rsidR="00386A89">
        <w:pPr>
          <w:widowControl/>
          <w:tabs>
            <w:tab w:val="center" w:pos="4677"/>
            <w:tab w:val="right" w:pos="9355"/>
          </w:tabs>
          <w:suppressAutoHyphens/>
          <w:autoSpaceDE/>
          <w:spacing w:after="0" w:line="240" w:lineRule="auto"/>
          <w:jc w:val="center"/>
          <w:rPr>
            <w:rFonts w:ascii="Calibri" w:eastAsia="Calibri" w:hAnsi="Calibri" w:cs="Times New Roman"/>
            <w:color w:val="00000A"/>
            <w:kern w:val="0"/>
            <w:sz w:val="22"/>
            <w:szCs w:val="22"/>
            <w:lang w:val="ru-RU" w:eastAsia="en-US" w:bidi="ar-SA"/>
          </w:rPr>
        </w:pPr>
        <w:r>
          <w:rPr>
            <w:rFonts w:ascii="Calibri" w:eastAsia="Calibri" w:hAnsi="Calibri" w:cs="Times New Roman"/>
            <w:color w:val="00000A"/>
            <w:kern w:val="0"/>
            <w:sz w:val="22"/>
            <w:szCs w:val="22"/>
            <w:lang w:val="ru-RU" w:eastAsia="en-US" w:bidi="ar-SA"/>
          </w:rPr>
          <w:fldChar w:fldCharType="begin"/>
        </w:r>
        <w:r>
          <w:rPr>
            <w:rFonts w:ascii="Calibri" w:eastAsia="Calibri" w:hAnsi="Calibri" w:cs="Times New Roman"/>
            <w:color w:val="00000A"/>
            <w:kern w:val="0"/>
            <w:sz w:val="22"/>
            <w:szCs w:val="22"/>
            <w:lang w:val="ru-RU" w:eastAsia="en-US" w:bidi="ar-SA"/>
          </w:rPr>
          <w:instrText>PAGE   \* MERGEFORMAT</w:instrText>
        </w:r>
        <w:r>
          <w:rPr>
            <w:rFonts w:ascii="Calibri" w:eastAsia="Calibri" w:hAnsi="Calibri" w:cs="Times New Roman"/>
            <w:color w:val="00000A"/>
            <w:kern w:val="0"/>
            <w:sz w:val="22"/>
            <w:szCs w:val="22"/>
            <w:lang w:val="ru-RU" w:eastAsia="en-US" w:bidi="ar-SA"/>
          </w:rPr>
          <w:fldChar w:fldCharType="separate"/>
        </w:r>
        <w:r w:rsidR="00AC1B78">
          <w:rPr>
            <w:rFonts w:ascii="Calibri" w:eastAsia="Calibri" w:hAnsi="Calibri" w:cs="Times New Roman"/>
            <w:noProof/>
            <w:color w:val="00000A"/>
            <w:kern w:val="0"/>
            <w:sz w:val="22"/>
            <w:szCs w:val="22"/>
            <w:lang w:val="ru-RU" w:eastAsia="en-US" w:bidi="ar-SA"/>
          </w:rPr>
          <w:t>2</w:t>
        </w:r>
        <w:r>
          <w:rPr>
            <w:rFonts w:ascii="Calibri" w:eastAsia="Calibri" w:hAnsi="Calibri" w:cs="Times New Roman"/>
            <w:color w:val="00000A"/>
            <w:kern w:val="0"/>
            <w:sz w:val="22"/>
            <w:szCs w:val="22"/>
            <w:lang w:val="ru-RU" w:eastAsia="en-US" w:bidi="ar-SA"/>
          </w:rPr>
          <w:fldChar w:fldCharType="end"/>
        </w:r>
      </w:p>
    </w:sdtContent>
  </w:sdt>
  <w:p w:rsidR="00FE58B6">
    <w:pPr>
      <w:widowControl/>
      <w:tabs>
        <w:tab w:val="center" w:pos="4677"/>
        <w:tab w:val="right" w:pos="9355"/>
      </w:tabs>
      <w:suppressAutoHyphens/>
      <w:autoSpaceDE/>
      <w:spacing w:after="0" w:line="240" w:lineRule="auto"/>
      <w:rPr>
        <w:rFonts w:ascii="Calibri" w:eastAsia="Calibri" w:hAnsi="Calibri" w:cs="Times New Roman"/>
        <w:color w:val="00000A"/>
        <w:kern w:val="0"/>
        <w:sz w:val="22"/>
        <w:szCs w:val="22"/>
        <w:lang w:val="ru-RU" w:eastAsia="en-US"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FD5"/>
    <w:rsid w:val="00090FD5"/>
    <w:rsid w:val="000B4988"/>
    <w:rsid w:val="000B67CB"/>
    <w:rsid w:val="000D1818"/>
    <w:rsid w:val="000E18F7"/>
    <w:rsid w:val="000E7764"/>
    <w:rsid w:val="00123FAF"/>
    <w:rsid w:val="00130AFE"/>
    <w:rsid w:val="00137FC2"/>
    <w:rsid w:val="001C669E"/>
    <w:rsid w:val="001E091F"/>
    <w:rsid w:val="001F538B"/>
    <w:rsid w:val="002040BC"/>
    <w:rsid w:val="0023640F"/>
    <w:rsid w:val="00254E92"/>
    <w:rsid w:val="00281829"/>
    <w:rsid w:val="002A7C51"/>
    <w:rsid w:val="002B0752"/>
    <w:rsid w:val="002D4379"/>
    <w:rsid w:val="002F163A"/>
    <w:rsid w:val="0030082A"/>
    <w:rsid w:val="0031772D"/>
    <w:rsid w:val="0037475F"/>
    <w:rsid w:val="003824B2"/>
    <w:rsid w:val="00386A89"/>
    <w:rsid w:val="00391251"/>
    <w:rsid w:val="003E34C7"/>
    <w:rsid w:val="003F713D"/>
    <w:rsid w:val="004E3509"/>
    <w:rsid w:val="004E7D01"/>
    <w:rsid w:val="004F3E8A"/>
    <w:rsid w:val="00505782"/>
    <w:rsid w:val="00522C77"/>
    <w:rsid w:val="0054476B"/>
    <w:rsid w:val="00572647"/>
    <w:rsid w:val="005A647B"/>
    <w:rsid w:val="00611235"/>
    <w:rsid w:val="00617FED"/>
    <w:rsid w:val="006461C3"/>
    <w:rsid w:val="00690192"/>
    <w:rsid w:val="006A42BE"/>
    <w:rsid w:val="006A50F8"/>
    <w:rsid w:val="006C7EE2"/>
    <w:rsid w:val="007058B3"/>
    <w:rsid w:val="00717F9D"/>
    <w:rsid w:val="007307A6"/>
    <w:rsid w:val="00760593"/>
    <w:rsid w:val="0078096E"/>
    <w:rsid w:val="00793714"/>
    <w:rsid w:val="00797869"/>
    <w:rsid w:val="007A4D6A"/>
    <w:rsid w:val="007A4D84"/>
    <w:rsid w:val="007C5462"/>
    <w:rsid w:val="007C797F"/>
    <w:rsid w:val="00842375"/>
    <w:rsid w:val="008444EE"/>
    <w:rsid w:val="00892ED9"/>
    <w:rsid w:val="00893B7F"/>
    <w:rsid w:val="008C228A"/>
    <w:rsid w:val="008E2F50"/>
    <w:rsid w:val="009058BB"/>
    <w:rsid w:val="0090659C"/>
    <w:rsid w:val="00912D4C"/>
    <w:rsid w:val="009219A7"/>
    <w:rsid w:val="00935396"/>
    <w:rsid w:val="009C7AF1"/>
    <w:rsid w:val="009F2591"/>
    <w:rsid w:val="00A008AB"/>
    <w:rsid w:val="00A16733"/>
    <w:rsid w:val="00A60474"/>
    <w:rsid w:val="00AB2CC6"/>
    <w:rsid w:val="00AC1B78"/>
    <w:rsid w:val="00AE1CDA"/>
    <w:rsid w:val="00AE7E2D"/>
    <w:rsid w:val="00B17753"/>
    <w:rsid w:val="00B20EB2"/>
    <w:rsid w:val="00B722CD"/>
    <w:rsid w:val="00B957CB"/>
    <w:rsid w:val="00BA6700"/>
    <w:rsid w:val="00BD45E3"/>
    <w:rsid w:val="00C0059B"/>
    <w:rsid w:val="00C20D77"/>
    <w:rsid w:val="00C23E63"/>
    <w:rsid w:val="00C240E1"/>
    <w:rsid w:val="00C2796A"/>
    <w:rsid w:val="00CA4E9D"/>
    <w:rsid w:val="00D26A15"/>
    <w:rsid w:val="00D36891"/>
    <w:rsid w:val="00D67A2B"/>
    <w:rsid w:val="00D71EF8"/>
    <w:rsid w:val="00D74526"/>
    <w:rsid w:val="00D8652A"/>
    <w:rsid w:val="00DB145D"/>
    <w:rsid w:val="00DB6661"/>
    <w:rsid w:val="00DC523D"/>
    <w:rsid w:val="00DC57BE"/>
    <w:rsid w:val="00DF78C7"/>
    <w:rsid w:val="00DF7BF5"/>
    <w:rsid w:val="00E21C47"/>
    <w:rsid w:val="00E27132"/>
    <w:rsid w:val="00E30647"/>
    <w:rsid w:val="00E51F0D"/>
    <w:rsid w:val="00E717F7"/>
    <w:rsid w:val="00E967F8"/>
    <w:rsid w:val="00EA1815"/>
    <w:rsid w:val="00EA1884"/>
    <w:rsid w:val="00EB146D"/>
    <w:rsid w:val="00EC1B9C"/>
    <w:rsid w:val="00EE790A"/>
    <w:rsid w:val="00EF60E8"/>
    <w:rsid w:val="00F06096"/>
    <w:rsid w:val="00F3551B"/>
    <w:rsid w:val="00F41F44"/>
    <w:rsid w:val="00FA1243"/>
    <w:rsid w:val="00FC1D3B"/>
    <w:rsid w:val="00FE58B6"/>
    <w:rsid w:val="00FF1619"/>
    <w:rsid w:val="00FF32A2"/>
    <w:rsid w:val="0DFE367F"/>
    <w:rsid w:val="3FF91C4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67" w:unhideWhenUsed="0" w:qFormat="1"/>
    <w:lsdException w:name="heading 2" w:semiHidden="0" w:uiPriority="67" w:unhideWhenUsed="0" w:qFormat="1"/>
    <w:lsdException w:name="heading 3" w:semiHidden="0" w:uiPriority="67" w:unhideWhenUsed="0" w:qFormat="1"/>
    <w:lsdException w:name="heading 4" w:semiHidden="0" w:uiPriority="67" w:unhideWhenUsed="0" w:qFormat="1"/>
    <w:lsdException w:name="heading 5" w:semiHidden="0" w:uiPriority="67" w:unhideWhenUsed="0" w:qFormat="1"/>
    <w:lsdException w:name="heading 6" w:semiHidden="0" w:uiPriority="67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67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67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uiPriority w:val="7"/>
    <w:qFormat/>
    <w:pPr>
      <w:widowControl w:val="0"/>
      <w:suppressAutoHyphens/>
      <w:autoSpaceDE w:val="0"/>
    </w:pPr>
    <w:rPr>
      <w:kern w:val="1"/>
      <w:lang w:val="ru-RU" w:eastAsia="zh-CN" w:bidi="ar-SA"/>
    </w:rPr>
  </w:style>
  <w:style w:type="paragraph" w:styleId="Heading1">
    <w:name w:val="heading 1"/>
    <w:basedOn w:val="Normal"/>
    <w:next w:val="Normal"/>
    <w:uiPriority w:val="67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uiPriority w:val="67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uiPriority w:val="67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uiPriority w:val="67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67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uiPriority w:val="67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">
    <w:name w:val="Символ нумерации"/>
    <w:uiPriority w:val="67"/>
  </w:style>
  <w:style w:type="character" w:customStyle="1" w:styleId="a0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List">
    <w:name w:val="List"/>
    <w:basedOn w:val="BodyText"/>
    <w:uiPriority w:val="67"/>
    <w:rPr>
      <w:rFonts w:cs="Mangal"/>
    </w:rPr>
  </w:style>
  <w:style w:type="paragraph" w:customStyle="1" w:styleId="10">
    <w:name w:val="Текст выноски1"/>
    <w:basedOn w:val="Normal"/>
    <w:uiPriority w:val="67"/>
    <w:rPr>
      <w:rFonts w:ascii="Segoe UI" w:hAnsi="Segoe UI" w:cs="Segoe UI"/>
      <w:sz w:val="18"/>
      <w:szCs w:val="18"/>
    </w:rPr>
  </w:style>
  <w:style w:type="paragraph" w:customStyle="1" w:styleId="a1">
    <w:name w:val="Содержимое таблицы"/>
    <w:basedOn w:val="Normal"/>
    <w:uiPriority w:val="67"/>
    <w:pPr>
      <w:suppressLineNumbers/>
    </w:pPr>
  </w:style>
  <w:style w:type="paragraph" w:styleId="BodyText">
    <w:name w:val="Body Text"/>
    <w:basedOn w:val="Normal"/>
    <w:uiPriority w:val="67"/>
    <w:rPr>
      <w:color w:val="000000"/>
      <w:spacing w:val="1"/>
      <w:sz w:val="28"/>
    </w:rPr>
  </w:style>
  <w:style w:type="paragraph" w:customStyle="1" w:styleId="a2">
    <w:name w:val="Заголовок таблицы"/>
    <w:basedOn w:val="a1"/>
    <w:uiPriority w:val="67"/>
    <w:pPr>
      <w:suppressLineNumbers/>
      <w:jc w:val="center"/>
    </w:pPr>
    <w:rPr>
      <w:b/>
      <w:bCs/>
    </w:rPr>
  </w:style>
  <w:style w:type="paragraph" w:customStyle="1" w:styleId="21">
    <w:name w:val="Основной текст 21"/>
    <w:basedOn w:val="Normal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Normal"/>
    <w:uiPriority w:val="67"/>
    <w:pPr>
      <w:suppressLineNumbers/>
    </w:pPr>
    <w:rPr>
      <w:rFonts w:cs="Mangal"/>
    </w:rPr>
  </w:style>
  <w:style w:type="paragraph" w:customStyle="1" w:styleId="12">
    <w:name w:val="Указатель1"/>
    <w:basedOn w:val="Normal"/>
    <w:uiPriority w:val="67"/>
    <w:pPr>
      <w:suppressLineNumbers/>
    </w:pPr>
    <w:rPr>
      <w:rFonts w:cs="Mangal"/>
    </w:rPr>
  </w:style>
  <w:style w:type="paragraph" w:customStyle="1" w:styleId="13">
    <w:name w:val="Заголовок1"/>
    <w:basedOn w:val="Normal"/>
    <w:next w:val="BodyText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4">
    <w:name w:val="Обычный (веб)1"/>
    <w:basedOn w:val="Normal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0">
    <w:name w:val="Указатель2"/>
    <w:basedOn w:val="Normal"/>
    <w:uiPriority w:val="67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Normal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Заголовок2"/>
    <w:basedOn w:val="Normal"/>
    <w:next w:val="BodyText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6">
    <w:name w:val="Название объекта1"/>
    <w:basedOn w:val="Normal"/>
    <w:uiPriority w:val="6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7">
    <w:name w:val="Цитата1"/>
    <w:basedOn w:val="Normal"/>
    <w:uiPriority w:val="68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styleId="BalloonText">
    <w:name w:val="Balloon Text"/>
    <w:basedOn w:val="Normal"/>
    <w:link w:val="18"/>
    <w:rsid w:val="00793714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BalloonText"/>
    <w:rsid w:val="00793714"/>
    <w:rPr>
      <w:rFonts w:ascii="Segoe UI" w:hAnsi="Segoe UI" w:cs="Segoe UI"/>
      <w:kern w:val="1"/>
      <w:sz w:val="18"/>
      <w:szCs w:val="18"/>
      <w:lang w:eastAsia="zh-CN"/>
    </w:rPr>
  </w:style>
  <w:style w:type="paragraph" w:styleId="Header">
    <w:name w:val="header"/>
    <w:basedOn w:val="Normal"/>
    <w:link w:val="a3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Theme="minorHAnsi" w:eastAsiaTheme="minorHAnsi" w:hAnsiTheme="minorHAnsi"/>
      <w:color w:val="00000A"/>
      <w:kern w:val="0"/>
      <w:sz w:val="22"/>
      <w:szCs w:val="22"/>
      <w:lang w:eastAsia="en-US"/>
    </w:rPr>
  </w:style>
  <w:style w:type="character" w:customStyle="1" w:styleId="a3">
    <w:name w:val="Верхний колонтитул Знак"/>
    <w:basedOn w:val="DefaultParagraphFont"/>
    <w:link w:val="Header"/>
    <w:uiPriority w:val="99"/>
    <w:rsid w:val="00B122E4"/>
    <w:rPr>
      <w:rFonts w:asciiTheme="minorHAnsi" w:eastAsiaTheme="minorHAnsi" w:hAnsiTheme="minorHAnsi"/>
      <w:color w:val="00000A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PC</cp:lastModifiedBy>
  <cp:revision>54</cp:revision>
  <cp:lastPrinted>2024-02-14T08:36:00Z</cp:lastPrinted>
  <dcterms:created xsi:type="dcterms:W3CDTF">2018-08-28T13:44:00Z</dcterms:created>
  <dcterms:modified xsi:type="dcterms:W3CDTF">2024-02-15T06:56:00Z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