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ackground w:color="ffffff">
    <v:background id="_x0000_s1025" filled="t">
      <v:fill color2="black"/>
    </v:background>
  </w:background>
  <w:body>
    <w:p w:rsidR="00181A72" w:rsidP="00181A72">
      <w:pPr>
        <w:jc w:val="center"/>
        <w:rPr>
          <w:noProof/>
          <w:kern w:val="2"/>
          <w:sz w:val="34"/>
          <w:szCs w:val="34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alt="978dkzzmo0000sgckksks004w_big" style="width:36.75pt;height:45pt;visibility:visible" o:preferrelative="t" stroked="f">
            <v:imagedata r:id="rId4" o:title="978dkzzmo0000sgckksks004w_big"/>
          </v:shape>
        </w:pict>
      </w:r>
    </w:p>
    <w:p w:rsidR="00181A72" w:rsidRPr="0018703A" w:rsidP="00181A72">
      <w:pPr>
        <w:tabs>
          <w:tab w:val="left" w:pos="1134"/>
        </w:tabs>
        <w:jc w:val="center"/>
        <w:rPr>
          <w:color w:val="000000"/>
          <w:kern w:val="0"/>
          <w:sz w:val="34"/>
          <w:szCs w:val="34"/>
          <w:lang w:eastAsia="ar-SA"/>
        </w:rPr>
      </w:pPr>
      <w:r w:rsidRPr="0018703A">
        <w:rPr>
          <w:b/>
          <w:bCs/>
          <w:sz w:val="34"/>
          <w:szCs w:val="34"/>
        </w:rPr>
        <w:t>АДМИНИСТРАЦИЯ НОВОТИТАРОВСКОГО</w:t>
      </w:r>
    </w:p>
    <w:p w:rsidR="00181A72" w:rsidRPr="0018703A" w:rsidP="00181A72">
      <w:pPr>
        <w:tabs>
          <w:tab w:val="left" w:pos="1134"/>
        </w:tabs>
        <w:jc w:val="center"/>
        <w:rPr>
          <w:b/>
          <w:bCs/>
          <w:kern w:val="2"/>
          <w:sz w:val="34"/>
          <w:szCs w:val="34"/>
        </w:rPr>
      </w:pPr>
      <w:r w:rsidRPr="0018703A">
        <w:rPr>
          <w:b/>
          <w:bCs/>
          <w:sz w:val="34"/>
          <w:szCs w:val="34"/>
        </w:rPr>
        <w:t>СЕЛЬСКОГО ПОСЕЛЕНИЯ ДИНСКОГО РАЙОНА</w:t>
      </w:r>
    </w:p>
    <w:p w:rsidR="00181A72" w:rsidRPr="0018703A" w:rsidP="00181A72">
      <w:pPr>
        <w:tabs>
          <w:tab w:val="left" w:pos="1134"/>
        </w:tabs>
        <w:jc w:val="center"/>
        <w:rPr>
          <w:b/>
          <w:bCs/>
          <w:sz w:val="34"/>
          <w:szCs w:val="34"/>
        </w:rPr>
      </w:pPr>
    </w:p>
    <w:p w:rsidR="00181A72" w:rsidRPr="0018703A" w:rsidP="00181A72">
      <w:pPr>
        <w:tabs>
          <w:tab w:val="left" w:pos="1134"/>
        </w:tabs>
        <w:jc w:val="center"/>
        <w:rPr>
          <w:rFonts w:eastAsia="Calibri"/>
          <w:b/>
          <w:bCs/>
          <w:kern w:val="3"/>
          <w:sz w:val="34"/>
          <w:szCs w:val="34"/>
          <w:lang w:eastAsia="en-US"/>
        </w:rPr>
      </w:pPr>
      <w:r w:rsidRPr="0018703A">
        <w:rPr>
          <w:b/>
          <w:bCs/>
          <w:sz w:val="34"/>
          <w:szCs w:val="34"/>
        </w:rPr>
        <w:t>ПОСТАНОВЛЕНИЕ</w:t>
      </w:r>
    </w:p>
    <w:p w:rsidR="00181A72" w:rsidP="00181A72">
      <w:pPr>
        <w:rPr>
          <w:kern w:val="0"/>
          <w:sz w:val="28"/>
          <w:szCs w:val="28"/>
        </w:rPr>
      </w:pPr>
      <w:r>
        <w:rPr>
          <w:sz w:val="28"/>
          <w:szCs w:val="28"/>
        </w:rPr>
        <w:t>от 29.12.2021                                                                                              № 704</w:t>
      </w:r>
    </w:p>
    <w:p w:rsidR="00181A72" w:rsidP="00181A72">
      <w:pPr>
        <w:shd w:val="clear" w:color="auto" w:fill="FFFFFF"/>
        <w:jc w:val="center"/>
        <w:rPr>
          <w:rFonts w:eastAsia="SimSun"/>
          <w:kern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>станица Новотитаровская</w:t>
      </w:r>
    </w:p>
    <w:p w:rsidR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r>
        <w:rPr>
          <w:b/>
          <w:bCs/>
          <w:color w:val="000000"/>
          <w:sz w:val="28"/>
          <w:szCs w:val="28"/>
        </w:rPr>
        <w:t>30.10.2018 № 490 «</w:t>
      </w:r>
      <w:r>
        <w:rPr>
          <w:b/>
          <w:bCs/>
          <w:color w:val="000000"/>
          <w:spacing w:val="2"/>
          <w:sz w:val="28"/>
          <w:szCs w:val="28"/>
        </w:rPr>
        <w:t>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2019-2021 годы»</w:t>
      </w:r>
      <w:bookmarkEnd w:id="0"/>
    </w:p>
    <w:p w:rsidR="00B17753">
      <w:pPr>
        <w:jc w:val="center"/>
        <w:rPr>
          <w:b/>
          <w:sz w:val="28"/>
          <w:szCs w:val="28"/>
        </w:rPr>
      </w:pPr>
    </w:p>
    <w:p w:rsidR="00123FAF">
      <w:pPr>
        <w:jc w:val="center"/>
        <w:rPr>
          <w:b/>
          <w:sz w:val="28"/>
          <w:szCs w:val="28"/>
        </w:rPr>
      </w:pPr>
    </w:p>
    <w:p w:rsidR="00B17753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B17753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Новотитаровского сельского поселения Динского района от 30.10.2018 № 490 «Об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2019-2021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B17753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</w:t>
      </w:r>
      <w:r>
        <w:rPr>
          <w:color w:val="000000"/>
          <w:spacing w:val="2"/>
          <w:sz w:val="28"/>
          <w:szCs w:val="28"/>
        </w:rPr>
        <w:t>х мероприятий» изложить в следующей редакции (прилагается).</w:t>
      </w:r>
    </w:p>
    <w:p w:rsidR="00B17753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DB145D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B17753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B20EB2" w:rsidP="00B20EB2">
      <w:pPr>
        <w:pStyle w:val="14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 w:rsidR="00B17753"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 w:rsidR="00B17753">
        <w:rPr>
          <w:color w:val="000000"/>
          <w:sz w:val="28"/>
          <w:szCs w:val="28"/>
        </w:rPr>
        <w:t xml:space="preserve"> его подписания.</w:t>
      </w:r>
    </w:p>
    <w:p w:rsidR="00E27132" w:rsidP="00E27132">
      <w:pPr>
        <w:pStyle w:val="14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7C5462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1" w:name="_Hlk494294048"/>
      <w:r>
        <w:rPr>
          <w:color w:val="000000"/>
          <w:spacing w:val="-1"/>
          <w:sz w:val="28"/>
          <w:szCs w:val="28"/>
        </w:rPr>
        <w:t>Исполняющий обязанности 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>ы</w:t>
      </w:r>
    </w:p>
    <w:p w:rsidR="00B17753" w:rsidP="00123FAF">
      <w:pPr>
        <w:shd w:val="clear" w:color="auto" w:fill="FFFFFF"/>
        <w:ind w:left="29"/>
        <w:rPr>
          <w:b/>
          <w:sz w:val="34"/>
          <w:szCs w:val="34"/>
        </w:rPr>
        <w:sectPr>
          <w:footnotePr>
            <w:pos w:val="beneathText"/>
          </w:footnotePr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Новотитаровского сельского поселения </w:t>
      </w:r>
      <w:bookmarkEnd w:id="1"/>
      <w:r w:rsidR="00E27132">
        <w:rPr>
          <w:color w:val="000000"/>
          <w:spacing w:val="-1"/>
          <w:sz w:val="28"/>
          <w:szCs w:val="28"/>
        </w:rPr>
        <w:t xml:space="preserve">                      </w:t>
      </w:r>
      <w:r w:rsidR="00793714">
        <w:rPr>
          <w:color w:val="000000"/>
          <w:spacing w:val="-1"/>
          <w:sz w:val="28"/>
          <w:szCs w:val="28"/>
        </w:rPr>
        <w:t xml:space="preserve">             </w:t>
      </w:r>
      <w:r w:rsidR="007C5462">
        <w:rPr>
          <w:color w:val="000000"/>
          <w:spacing w:val="-1"/>
          <w:sz w:val="28"/>
          <w:szCs w:val="28"/>
        </w:rPr>
        <w:t>Г.Н. Черныш</w:t>
      </w:r>
    </w:p>
    <w:p w:rsidR="00C6130B" w:rsidRPr="009F74F9">
      <w:pPr>
        <w:keepNext/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9F74F9">
        <w:rPr>
          <w:rFonts w:ascii="Times New Roman" w:eastAsia="Times New Roman" w:hAnsi="Times New Roman"/>
          <w:color w:val="00000A"/>
          <w:sz w:val="28"/>
          <w:szCs w:val="28"/>
        </w:rPr>
        <w:t xml:space="preserve">ПРИЛОЖЕНИЕ </w:t>
      </w:r>
    </w:p>
    <w:p w:rsidR="00C6130B" w:rsidRPr="009F74F9">
      <w:pPr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9F74F9">
        <w:rPr>
          <w:rFonts w:ascii="Times New Roman" w:eastAsia="Times New Roman" w:hAnsi="Times New Roman"/>
          <w:color w:val="00000A"/>
          <w:sz w:val="28"/>
          <w:szCs w:val="28"/>
        </w:rPr>
        <w:t>к постановлению администрации Новотитаровского сельского поселения Динского района</w:t>
      </w:r>
    </w:p>
    <w:p w:rsidR="00C6130B" w:rsidRPr="009F74F9">
      <w:pPr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9F74F9">
        <w:rPr>
          <w:rFonts w:ascii="Times New Roman" w:eastAsia="Times New Roman" w:hAnsi="Times New Roman"/>
          <w:color w:val="00000A"/>
          <w:sz w:val="28"/>
          <w:szCs w:val="28"/>
        </w:rPr>
        <w:t xml:space="preserve">от </w:t>
      </w:r>
      <w:r w:rsidR="000B0E32">
        <w:rPr>
          <w:rFonts w:ascii="Times New Roman" w:eastAsia="Times New Roman" w:hAnsi="Times New Roman"/>
          <w:color w:val="00000A"/>
          <w:sz w:val="28"/>
          <w:szCs w:val="28"/>
        </w:rPr>
        <w:t>29.12.2021</w:t>
      </w:r>
      <w:r w:rsidRPr="009F74F9">
        <w:rPr>
          <w:rFonts w:ascii="Times New Roman" w:eastAsia="Times New Roman" w:hAnsi="Times New Roman"/>
          <w:color w:val="00000A"/>
          <w:sz w:val="28"/>
          <w:szCs w:val="28"/>
        </w:rPr>
        <w:t xml:space="preserve"> № </w:t>
      </w:r>
      <w:r w:rsidR="000B0E32">
        <w:rPr>
          <w:rFonts w:ascii="Times New Roman" w:eastAsia="Times New Roman" w:hAnsi="Times New Roman"/>
          <w:color w:val="00000A"/>
          <w:sz w:val="28"/>
          <w:szCs w:val="28"/>
        </w:rPr>
        <w:t>704</w:t>
      </w:r>
    </w:p>
    <w:p w:rsidR="00C6130B" w:rsidRPr="009F74F9">
      <w:pPr>
        <w:tabs>
          <w:tab w:val="left" w:pos="567"/>
        </w:tabs>
        <w:suppressAutoHyphens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C6130B" w:rsidRPr="009F74F9">
      <w:pPr>
        <w:keepNext/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9F74F9">
        <w:rPr>
          <w:rFonts w:ascii="Times New Roman" w:eastAsia="Times New Roman" w:hAnsi="Times New Roman"/>
          <w:color w:val="00000A"/>
          <w:sz w:val="28"/>
          <w:szCs w:val="28"/>
        </w:rPr>
        <w:t>Приложение № 1</w:t>
      </w:r>
    </w:p>
    <w:p w:rsidR="00C6130B" w:rsidRPr="009F74F9">
      <w:pPr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  <w:r w:rsidRPr="009F74F9">
        <w:rPr>
          <w:rFonts w:ascii="Times New Roman" w:eastAsia="Times New Roman" w:hAnsi="Times New Roman"/>
          <w:color w:val="00000A"/>
          <w:sz w:val="28"/>
          <w:szCs w:val="28"/>
        </w:rPr>
        <w:t>к муниципальной программе «Комплексное развитие систем инженерно - коммунальной инфраструктуры на территории муниципального</w:t>
      </w:r>
      <w:r w:rsidRPr="009F74F9">
        <w:rPr>
          <w:rFonts w:ascii="Times New Roman" w:eastAsia="Times New Roman" w:hAnsi="Times New Roman"/>
          <w:color w:val="00000A"/>
          <w:sz w:val="28"/>
          <w:szCs w:val="28"/>
        </w:rPr>
        <w:t xml:space="preserve"> </w:t>
      </w:r>
      <w:r w:rsidRPr="009F74F9">
        <w:rPr>
          <w:rFonts w:ascii="Times New Roman" w:eastAsia="Times New Roman" w:hAnsi="Times New Roman"/>
          <w:color w:val="00000A"/>
          <w:sz w:val="28"/>
          <w:szCs w:val="28"/>
        </w:rPr>
        <w:t>об</w:t>
      </w:r>
      <w:r w:rsidRPr="009F74F9">
        <w:rPr>
          <w:rFonts w:ascii="Times New Roman" w:eastAsia="Times New Roman" w:hAnsi="Times New Roman"/>
          <w:color w:val="00000A"/>
          <w:sz w:val="28"/>
          <w:szCs w:val="28"/>
        </w:rPr>
        <w:t xml:space="preserve">разования Новотитаровское сельское поселение на 2019-2021 годы» </w:t>
      </w:r>
    </w:p>
    <w:p w:rsidR="00C6130B" w:rsidRPr="009F74F9">
      <w:pPr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/>
          <w:color w:val="00000A"/>
          <w:sz w:val="28"/>
          <w:szCs w:val="28"/>
        </w:rPr>
      </w:pPr>
    </w:p>
    <w:p w:rsidR="00C6130B" w:rsidRPr="009F74F9">
      <w:pPr>
        <w:tabs>
          <w:tab w:val="left" w:pos="567"/>
        </w:tabs>
        <w:suppressAutoHyphens/>
        <w:spacing w:after="0" w:line="240" w:lineRule="auto"/>
        <w:ind w:left="2992" w:right="115" w:firstLine="1260" w:leftChars="1496" w:firstLineChars="450"/>
        <w:rPr>
          <w:rFonts w:ascii="Times New Roman" w:eastAsia="Times New Roman" w:hAnsi="Times New Roman"/>
          <w:color w:val="000000"/>
          <w:sz w:val="28"/>
          <w:szCs w:val="28"/>
        </w:rPr>
      </w:pPr>
      <w:r w:rsidRPr="009F74F9">
        <w:rPr>
          <w:rFonts w:ascii="Times New Roman" w:eastAsia="Times New Roman" w:hAnsi="Times New Roman"/>
          <w:color w:val="00000A"/>
          <w:sz w:val="28"/>
          <w:szCs w:val="28"/>
        </w:rPr>
        <w:t>Перечень программных мероприятий</w:t>
      </w:r>
    </w:p>
    <w:tbl>
      <w:tblPr>
        <w:tblStyle w:val="TableNormal"/>
        <w:tblW w:w="10386" w:type="dxa"/>
        <w:jc w:val="center"/>
        <w:tblInd w:w="-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"/>
        <w:gridCol w:w="506"/>
        <w:gridCol w:w="2344"/>
        <w:gridCol w:w="179"/>
        <w:gridCol w:w="1698"/>
        <w:gridCol w:w="467"/>
        <w:gridCol w:w="1450"/>
        <w:gridCol w:w="1040"/>
        <w:gridCol w:w="1051"/>
        <w:gridCol w:w="778"/>
        <w:gridCol w:w="815"/>
      </w:tblGrid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3B3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F74F9" w:rsidR="00C6130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Источники финанси</w:t>
            </w:r>
          </w:p>
          <w:p w:rsidR="00C6130B" w:rsidRPr="009F74F9" w:rsidP="003B3C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3B3C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</w:t>
            </w: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</w:t>
            </w: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</w:t>
            </w: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инансирование, тыс.руб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2019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2020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2021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1</w:t>
            </w:r>
          </w:p>
        </w:tc>
        <w:tc>
          <w:tcPr>
            <w:tcW w:w="4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 w:rsidP="005D2D4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Организация теплосн</w:t>
            </w: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а</w:t>
            </w: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б</w:t>
            </w: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Б</w:t>
            </w: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F74F9" w:rsidR="00E019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F74F9" w:rsidR="00564345">
              <w:rPr>
                <w:rFonts w:ascii="Times New Roman" w:hAnsi="Times New Roman"/>
                <w:b/>
                <w:sz w:val="28"/>
                <w:szCs w:val="28"/>
              </w:rPr>
              <w:t>764</w:t>
            </w:r>
            <w:r w:rsidRPr="009F74F9" w:rsidR="00E0199A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C16276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1900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9B1895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2</w:t>
            </w:r>
            <w:r w:rsidR="00516DF7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250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к отопительному сезону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теплоснабжения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5D2D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5D2D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Приобретение теплоизоляционных материалов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теплоснабжения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5D2D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D2D48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D2D48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Субсидия МУП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D2D48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еч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ие теплос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5D2D48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5D2D48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56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4314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5D2D48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C162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5D2D48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9B189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516D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2</w:t>
            </w:r>
          </w:p>
        </w:tc>
        <w:tc>
          <w:tcPr>
            <w:tcW w:w="4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Организация</w:t>
            </w: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 xml:space="preserve"> г</w:t>
            </w: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азоснабжения</w:t>
            </w:r>
          </w:p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A47185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18</w:t>
            </w:r>
            <w:r w:rsidRPr="009F74F9" w:rsidR="00E0199A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81,5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7837,8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28534C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34C" w:rsidR="0028534C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="0045346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5346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53464">
              <w:rPr>
                <w:rFonts w:ascii="Times New Roman" w:hAnsi="Times New Roman"/>
                <w:b/>
                <w:bCs/>
                <w:sz w:val="28"/>
                <w:szCs w:val="28"/>
              </w:rPr>
              <w:t>7,6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210"/>
          <w:jc w:val="center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Изыскательские, проектные работы по газоснабжению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9F74F9" w:rsidP="00AD1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раевой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</w:t>
            </w:r>
          </w:p>
          <w:p w:rsidR="00AD1CB7" w:rsidRPr="009F74F9" w:rsidP="00AD1C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C162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DF18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322"/>
          <w:jc w:val="center"/>
        </w:trPr>
        <w:tc>
          <w:tcPr>
            <w:tcW w:w="50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9F74F9" w:rsidP="00AD1C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джет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570"/>
          <w:jc w:val="center"/>
        </w:trPr>
        <w:tc>
          <w:tcPr>
            <w:tcW w:w="5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D1CB7" w:rsidRPr="0028534C" w:rsidP="00AD1CB7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534C" w:rsidR="007B2F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9F74F9" w:rsidR="003918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уда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рственная экспертиза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Эксп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ерт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иза про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ектной документации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DB5A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410,5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7F6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28534C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34C" w:rsidR="007B2F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 w:rsidRPr="009F74F9" w:rsidR="003918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A471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28534C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34C" w:rsidR="007B2F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 w:rsidRPr="009F74F9" w:rsidR="003918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экспл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A4718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28534C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34C" w:rsidR="0056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28534C" w:rsidR="00A909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28534C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34C" w:rsidR="007B2F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2070"/>
          <w:jc w:val="center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77CC3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77CC3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97C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«Строительство блочно-модульной котельной с подводящими инженерными коммуникациями </w:t>
            </w:r>
            <w:r w:rsidRPr="00597C0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мощностью 1,2 МВт в ст. Новотитаровской, ул. Продольная, 23Б»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77CC3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спечение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газо-теплоснабжения 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877CC3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краевой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877CC3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877CC3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877CC3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20891,</w:t>
            </w:r>
            <w:r w:rsidR="00D55F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457"/>
          <w:jc w:val="center"/>
        </w:trPr>
        <w:tc>
          <w:tcPr>
            <w:tcW w:w="5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77CC3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77CC3" w:rsidRPr="00597C0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877CC3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877CC3" w:rsidRPr="009F74F9" w:rsidP="00877C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877CC3" w:rsidRPr="009F74F9" w:rsidP="00877CC3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877CC3" w:rsidP="00877CC3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877CC3" w:rsidP="00877CC3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2582,1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 w:rsidRPr="009F74F9" w:rsidR="0039182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Техническая эксплуатация си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стем газоснабж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702F2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Pr="009F74F9" w:rsidR="00A471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9F74F9" w:rsidR="00A471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8,</w:t>
            </w:r>
            <w:r w:rsidRPr="009F74F9" w:rsidR="00A4718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7F6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28534C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34C" w:rsidR="007B2F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9766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253,3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B2952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B2952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ехнический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надзор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B2952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B2952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B2952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Pr="009F74F9" w:rsidR="00E019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9F74F9" w:rsidR="001A27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B2952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173B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9F74F9" w:rsidR="003856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B2952" w:rsidRPr="0028534C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9766B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158,7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44F3F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44F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Авторский</w:t>
            </w:r>
          </w:p>
          <w:p w:rsidR="00244F3F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зор 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44F3F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газоснабж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44F3F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дж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44F3F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44F3F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44F3F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0360E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300B7F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</w:t>
            </w:r>
            <w:r w:rsidR="00244F3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300B7F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проектно-изыскат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ельских работ и п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ров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едение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эксперт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 проекта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объекту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Модульная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газова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котельная по адресу ст. Новотитаровская, ул. Про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дольная ,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23Б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системой обеспечения газо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жени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я»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300B7F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газо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т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300B7F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300B7F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300B7F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300B7F" w:rsidRPr="0028534C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534C" w:rsidR="00DF18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0046F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0046F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Строительство ШРП и газопроводы низкого давления в х. Осечки от д.125 до д.155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0046F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газо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т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0046F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0046F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0046F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0046F" w:rsidRPr="0028534C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1604,5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867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867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Устройство футляра при строитель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БМК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4867F9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E01B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4867F9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E01B1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4867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4867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4867F9" w:rsidRPr="0028534C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534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019"/>
          <w:jc w:val="center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01B15" w:rsidP="00E01B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01B15" w:rsidP="00E01B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Строительство ШРП и газопроводы низкого давления в х. Осечки от д. 125 до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д. 155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E01B15" w:rsidP="00E01B15">
            <w:r w:rsidRPr="003215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01B15" w:rsidRPr="009F74F9" w:rsidP="00E01B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раевой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джет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01B15" w:rsidP="00E01B15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01B15" w:rsidP="00E01B15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01B15" w:rsidRPr="0028534C" w:rsidP="00E01B15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534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1338</w:t>
            </w:r>
            <w:r w:rsidR="0028534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28534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01B15" w:rsidP="00E01B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01B15" w:rsidP="00E01B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</w:tcPr>
          <w:p w:rsidR="00E01B15" w:rsidP="00E01B15">
            <w:r w:rsidRPr="003215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01B15" w:rsidRPr="009F74F9" w:rsidP="00E01B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юджет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01B15" w:rsidP="00E01B15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01B15" w:rsidP="00E01B15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01B15" w:rsidRPr="0028534C" w:rsidP="00E01B15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8534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165</w:t>
            </w:r>
            <w:r w:rsidR="00D55F7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28534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3</w:t>
            </w:r>
          </w:p>
        </w:tc>
        <w:tc>
          <w:tcPr>
            <w:tcW w:w="46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Орга</w:t>
            </w: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низ</w:t>
            </w: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ация во</w:t>
            </w: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доснаб</w:t>
            </w:r>
            <w:r w:rsidRPr="009F74F9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жения</w:t>
            </w:r>
          </w:p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бюджет пос</w:t>
            </w: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елен</w:t>
            </w: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E0199A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285</w:t>
            </w:r>
            <w:r w:rsidRPr="009F74F9" w:rsidR="006A5CFA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5,</w:t>
            </w:r>
            <w:r w:rsidRPr="009F74F9" w:rsidR="00ED3260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10</w:t>
            </w:r>
            <w:r w:rsidR="00D820C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625,3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5454</w:t>
            </w:r>
            <w:r w:rsidR="00453464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,2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349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64345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3.1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64345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Из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г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отов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ле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ние пр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ое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ктно-с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метной документации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564345" w:rsidRPr="009F7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Обес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печение водоснабжения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564345" w:rsidRPr="009F74F9" w:rsidP="00AD1C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564345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275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564345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350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564345" w:rsidRPr="009F74F9" w:rsidP="00AD1CB7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3.2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Госу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дарственна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я экспертиза 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Эксперт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ктной до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кументации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2E06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</w:t>
            </w:r>
            <w:r w:rsidRPr="009F74F9" w:rsidR="002E06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3,</w:t>
            </w:r>
            <w:r w:rsidRPr="009F74F9" w:rsidR="002E06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EB3EA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7B2F6B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3.3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обретение м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атериало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в,</w:t>
            </w:r>
            <w:r w:rsidRPr="009F74F9" w:rsidR="00300B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</w:t>
            </w:r>
            <w:r w:rsidRPr="009F74F9" w:rsidR="00300B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одернизация,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прокладк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водопров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одных сетей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бе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спечение 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во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досн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абж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юджет поселения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E019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9F74F9" w:rsidR="00E019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3684,9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400</w:t>
            </w:r>
            <w:r w:rsidR="00FA2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600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3.4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Замена насосов на водозаборных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ооружениях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Обеспечение водосна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бж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ни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  <w:r w:rsidRPr="009F74F9" w:rsidR="002E06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19,</w:t>
            </w:r>
            <w:r w:rsidRPr="009F74F9" w:rsidR="002E06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 xml:space="preserve">3.5 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таж 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риобретение электроо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бору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дов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ания 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дозаборных сооружениях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беспечени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 водоснаб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ж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ени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E019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314,9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3.6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Строител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ьно- монтажные</w:t>
            </w:r>
            <w:r w:rsidRPr="009F74F9" w:rsidR="002377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ремонтные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работы, по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дготовка док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ентации для ввода в эксплуатац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ию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бе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спечение в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одоснабжения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3.7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Технический надз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Об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еспе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чени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 водоснабжения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юджет 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6A5CF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33,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73BDF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A12A9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73BDF" w:rsidRPr="00453464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3464" w:rsidR="00453464">
              <w:rPr>
                <w:rFonts w:ascii="Times New Roman" w:eastAsia="Times New Roman" w:hAnsi="Times New Roman"/>
                <w:sz w:val="28"/>
                <w:szCs w:val="28"/>
              </w:rPr>
              <w:t>174,2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3.8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Приобретени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зельгенера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Обеспеч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ение водос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56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3.9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рректировка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проекта по скважине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Дзер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жинского</w:t>
            </w:r>
          </w:p>
        </w:tc>
        <w:tc>
          <w:tcPr>
            <w:tcW w:w="21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Обеспечение водоснабже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ни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</w:t>
            </w:r>
            <w:r w:rsidRPr="009F74F9" w:rsidR="00ED326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56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C36E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37720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7115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84"/>
          <w:jc w:val="center"/>
        </w:trPr>
        <w:tc>
          <w:tcPr>
            <w:tcW w:w="5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3.10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роит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льство водопроводной с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ети 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 ул. Луна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чарского через реку Понура по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ул.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Выгонная до дома №266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Обеспеч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ение водоснабжения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сел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ения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56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D820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84,6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7115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645"/>
          <w:jc w:val="center"/>
        </w:trPr>
        <w:tc>
          <w:tcPr>
            <w:tcW w:w="5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B3EA9" w:rsidRPr="009F74F9" w:rsidP="00EB3E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B3EA9" w:rsidRPr="009F74F9" w:rsidP="00EB3EA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B3EA9" w:rsidRPr="009F74F9" w:rsidP="00EB3E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 w:rsidP="00EB3E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раевой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 w:rsidP="00EB3EA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56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 w:rsidP="00EB3EA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</w:t>
            </w:r>
            <w:r w:rsidR="00D820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="00D820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 w:rsidP="00EB3EA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7115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95"/>
          <w:jc w:val="center"/>
        </w:trPr>
        <w:tc>
          <w:tcPr>
            <w:tcW w:w="5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 w:rsidP="00EB3E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федер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альный бюджет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56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 w:rsidP="00EB3EA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5643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4097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EB3EA9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F74F9" w:rsidR="007115A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95"/>
          <w:jc w:val="center"/>
        </w:trPr>
        <w:tc>
          <w:tcPr>
            <w:tcW w:w="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32CA9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3.11</w:t>
            </w:r>
          </w:p>
        </w:tc>
        <w:tc>
          <w:tcPr>
            <w:tcW w:w="252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32CA9" w:rsidRPr="009F74F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отовление технического пл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</w:t>
            </w:r>
          </w:p>
        </w:tc>
        <w:tc>
          <w:tcPr>
            <w:tcW w:w="21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32CA9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32CA9" w:rsidRPr="009F74F9" w:rsidP="00EB3E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оселени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32CA9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32CA9" w:rsidRPr="009F74F9" w:rsidP="00EB3EA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32CA9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95"/>
          <w:jc w:val="center"/>
        </w:trPr>
        <w:tc>
          <w:tcPr>
            <w:tcW w:w="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0046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3.12</w:t>
            </w:r>
          </w:p>
        </w:tc>
        <w:tc>
          <w:tcPr>
            <w:tcW w:w="252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0046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Строительство водопроводных сетей по ул. Есенина</w:t>
            </w:r>
          </w:p>
        </w:tc>
        <w:tc>
          <w:tcPr>
            <w:tcW w:w="216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C0046F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Обеспеч</w:t>
            </w:r>
            <w:r w:rsidRPr="009F74F9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ение водоснабжения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0046F" w:rsidP="00EB3E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жет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0046F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0046F" w:rsidP="00EB3EA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C0046F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1280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95"/>
          <w:jc w:val="center"/>
        </w:trPr>
        <w:tc>
          <w:tcPr>
            <w:tcW w:w="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D820C1" w:rsidRPr="00D820C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D820C1"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  <w:t>4</w:t>
            </w:r>
          </w:p>
        </w:tc>
        <w:tc>
          <w:tcPr>
            <w:tcW w:w="4688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D820C1" w:rsidRPr="00D820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A"/>
                <w:sz w:val="28"/>
                <w:szCs w:val="28"/>
              </w:rPr>
            </w:pPr>
            <w:r w:rsidRPr="00D82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D82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рганиза</w:t>
            </w:r>
            <w:r w:rsidRPr="00D82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ция </w:t>
            </w:r>
            <w:r w:rsidRPr="00D82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водоотведени</w:t>
            </w:r>
            <w:r w:rsidRPr="00D82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D820C1" w:rsidRPr="00D820C1" w:rsidP="00EB3E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 w:rsidRPr="00D82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юд</w:t>
            </w:r>
            <w:r w:rsidRPr="00D82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жет </w:t>
            </w:r>
            <w:r w:rsidRPr="00D82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D820C1" w:rsidRPr="00D820C1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D820C1" w:rsidRPr="00D820C1" w:rsidP="00EB3EA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0C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D820C1" w:rsidRPr="00D820C1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3450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95"/>
          <w:jc w:val="center"/>
        </w:trPr>
        <w:tc>
          <w:tcPr>
            <w:tcW w:w="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697F1F" w:rsidRPr="00697F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 w:rsidRPr="00697F1F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4.1</w:t>
            </w:r>
          </w:p>
        </w:tc>
        <w:tc>
          <w:tcPr>
            <w:tcW w:w="23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697F1F" w:rsidRPr="00697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Устройство ливневой и дренажной </w:t>
            </w:r>
            <w:r w:rsid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r w:rsid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нализации</w:t>
            </w:r>
          </w:p>
        </w:tc>
        <w:tc>
          <w:tcPr>
            <w:tcW w:w="23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7F1F" w:rsidRPr="00697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697F1F" w:rsidRPr="00697F1F" w:rsidP="00EB3E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97F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</w:t>
            </w:r>
            <w:r w:rsidRPr="00697F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</w:t>
            </w:r>
            <w:r w:rsidRPr="00697F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джет </w:t>
            </w:r>
            <w:r w:rsidRPr="00697F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697F1F" w:rsidRPr="00697F1F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97F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697F1F" w:rsidRPr="00697F1F" w:rsidP="00EB3EA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97F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697F1F" w:rsidRPr="00697F1F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1010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95"/>
          <w:jc w:val="center"/>
        </w:trPr>
        <w:tc>
          <w:tcPr>
            <w:tcW w:w="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24969" w:rsidRPr="00697F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.2</w:t>
            </w:r>
          </w:p>
        </w:tc>
        <w:tc>
          <w:tcPr>
            <w:tcW w:w="23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224969" w:rsidRPr="00697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Проклад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 водоотвод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каналов</w:t>
            </w:r>
          </w:p>
        </w:tc>
        <w:tc>
          <w:tcPr>
            <w:tcW w:w="23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4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49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24969" w:rsidRPr="00697F1F" w:rsidP="00EB3E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249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24969" w:rsidRPr="00697F1F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24969" w:rsidRPr="00697F1F" w:rsidP="00EB3EA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22496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144,3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95"/>
          <w:jc w:val="center"/>
        </w:trPr>
        <w:tc>
          <w:tcPr>
            <w:tcW w:w="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697F1F" w:rsidRPr="00697F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4.</w:t>
            </w:r>
            <w:r w:rsidR="00A75AD6"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697F1F" w:rsidRPr="00697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чистка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2496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ливневой канализации,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водоо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тводных каналов</w:t>
            </w:r>
          </w:p>
        </w:tc>
        <w:tc>
          <w:tcPr>
            <w:tcW w:w="23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7F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беспечение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водоотведения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697F1F" w:rsidRPr="00697F1F" w:rsidP="00EB3E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97F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697F1F" w:rsidRPr="00697F1F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697F1F" w:rsidRPr="00697F1F" w:rsidP="00EB3EA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697F1F" w:rsidRPr="00697F1F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</w:t>
            </w: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95"/>
          <w:jc w:val="center"/>
        </w:trPr>
        <w:tc>
          <w:tcPr>
            <w:tcW w:w="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75AD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4.4</w:t>
            </w:r>
          </w:p>
        </w:tc>
        <w:tc>
          <w:tcPr>
            <w:tcW w:w="23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75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Модернизация ливневой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анализации</w:t>
            </w:r>
          </w:p>
        </w:tc>
        <w:tc>
          <w:tcPr>
            <w:tcW w:w="23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75A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водоотведе</w:t>
            </w:r>
            <w:r w:rsidRP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75AD6" w:rsidRPr="00697F1F" w:rsidP="00EB3E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75AD6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75AD6" w:rsidP="00EB3EA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75AD6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26,8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95"/>
          <w:jc w:val="center"/>
        </w:trPr>
        <w:tc>
          <w:tcPr>
            <w:tcW w:w="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4.5</w:t>
            </w:r>
          </w:p>
        </w:tc>
        <w:tc>
          <w:tcPr>
            <w:tcW w:w="23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Строительный контроль </w:t>
            </w:r>
          </w:p>
        </w:tc>
        <w:tc>
          <w:tcPr>
            <w:tcW w:w="23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5672" w:rsidRPr="00A75AD6" w:rsidP="00AA56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AA5672" w:rsidP="00AA5672">
            <w:r w:rsidRPr="003F0A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FA2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95"/>
          <w:jc w:val="center"/>
        </w:trPr>
        <w:tc>
          <w:tcPr>
            <w:tcW w:w="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4.6</w:t>
            </w:r>
          </w:p>
        </w:tc>
        <w:tc>
          <w:tcPr>
            <w:tcW w:w="23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риобретение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материалов </w:t>
            </w:r>
          </w:p>
        </w:tc>
        <w:tc>
          <w:tcPr>
            <w:tcW w:w="23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5672" w:rsidRPr="00A75AD6" w:rsidP="00AA56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AA5672" w:rsidP="00AA5672">
            <w:r w:rsidRPr="003F0A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201,</w:t>
            </w: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795"/>
          <w:jc w:val="center"/>
        </w:trPr>
        <w:tc>
          <w:tcPr>
            <w:tcW w:w="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8"/>
              </w:rPr>
              <w:t>4.7</w:t>
            </w:r>
          </w:p>
        </w:tc>
        <w:tc>
          <w:tcPr>
            <w:tcW w:w="23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Приобретение 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соса </w:t>
            </w:r>
          </w:p>
        </w:tc>
        <w:tc>
          <w:tcPr>
            <w:tcW w:w="2344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A5672" w:rsidRPr="00A75AD6" w:rsidP="00AA56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</w:t>
            </w:r>
            <w:r w:rsidRP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ние водоот</w:t>
            </w:r>
            <w:r w:rsidRPr="00A75A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</w:tcPr>
          <w:p w:rsidR="00AA5672" w:rsidP="00AA5672">
            <w:r w:rsidRPr="003F0A1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AA5672" w:rsidP="00AA5672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121,7</w:t>
            </w:r>
          </w:p>
        </w:tc>
      </w:tr>
      <w:tr w:rsidTr="00D57275">
        <w:tblPrEx>
          <w:tblW w:w="10386" w:type="dxa"/>
          <w:jc w:val="center"/>
          <w:tblInd w:w="-58" w:type="dxa"/>
          <w:tblLayout w:type="fixed"/>
          <w:tblCellMar>
            <w:left w:w="10" w:type="dxa"/>
            <w:right w:w="10" w:type="dxa"/>
          </w:tblCellMar>
          <w:tblLook w:val="0000"/>
        </w:tblPrEx>
        <w:trPr>
          <w:gridBefore w:val="1"/>
          <w:wBefore w:w="58" w:type="dxa"/>
          <w:trHeight w:val="1"/>
          <w:jc w:val="center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4F9" w:rsidR="00ED326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950</w:t>
            </w:r>
            <w:r w:rsidRPr="009F74F9" w:rsidR="00ED326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1,</w:t>
            </w:r>
            <w:r w:rsidRPr="009F74F9" w:rsidR="00ED326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D820C1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20363,1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left w:w="50" w:type="dxa"/>
              <w:right w:w="50" w:type="dxa"/>
            </w:tcMar>
            <w:vAlign w:val="center"/>
          </w:tcPr>
          <w:p w:rsidR="00C6130B" w:rsidRPr="009F74F9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="00453464">
              <w:rPr>
                <w:rFonts w:ascii="Times New Roman" w:eastAsia="Times New Roman" w:hAnsi="Times New Roman"/>
                <w:b/>
                <w:color w:val="00000A"/>
                <w:sz w:val="28"/>
                <w:szCs w:val="28"/>
              </w:rPr>
              <w:t>40301,8</w:t>
            </w:r>
          </w:p>
        </w:tc>
      </w:tr>
      <w:tr w:rsidTr="00D57275">
        <w:tblPrEx>
          <w:tblW w:w="10386" w:type="dxa"/>
          <w:tblInd w:w="-58" w:type="dxa"/>
          <w:tblLayout w:type="fixed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815" w:type="dxa"/>
        </w:trPr>
        <w:tc>
          <w:tcPr>
            <w:tcW w:w="4785" w:type="dxa"/>
            <w:gridSpan w:val="5"/>
          </w:tcPr>
          <w:p w:rsidR="00D572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D5727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6130B" w:rsidRPr="009F74F9" w:rsidP="00CE79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4A38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Исполняющий обязанности 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ачальн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ик</w:t>
            </w:r>
            <w:r w:rsidR="004A38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тд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ела ЖКХ тр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анспорта, мало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</w:t>
            </w:r>
            <w:r w:rsidRPr="009F74F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среднего бизнеса</w:t>
            </w:r>
          </w:p>
        </w:tc>
        <w:tc>
          <w:tcPr>
            <w:tcW w:w="4786" w:type="dxa"/>
            <w:gridSpan w:val="5"/>
          </w:tcPr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6130B" w:rsidRPr="009F74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C6130B" w:rsidRPr="009F74F9">
            <w:pPr>
              <w:suppressAutoHyphens/>
              <w:wordWrap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="00FA2D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М.М. Бондарь</w:t>
            </w:r>
            <w:r w:rsidR="004A38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6130B" w:rsidRPr="009F74F9" w:rsidP="00D57275">
      <w:pPr>
        <w:suppressAutoHyphens/>
        <w:spacing w:after="0" w:line="240" w:lineRule="auto"/>
        <w:ind w:left="-567"/>
        <w:jc w:val="both"/>
        <w:rPr>
          <w:rFonts w:ascii="Times New Roman" w:eastAsia="Calibri" w:hAnsi="Times New Roman"/>
          <w:color w:val="00000A"/>
          <w:sz w:val="28"/>
          <w:szCs w:val="28"/>
        </w:rPr>
      </w:pPr>
    </w:p>
    <w:sectPr w:rsidSect="00D57275">
      <w:headerReference w:type="default" r:id="rId5"/>
      <w:pgSz w:w="11906" w:h="16838"/>
      <w:pgMar w:top="1134" w:right="850" w:bottom="567" w:left="1701" w:header="421" w:footer="70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4F9">
    <w:pPr>
      <w:pStyle w:val="Header"/>
      <w:jc w:val="center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>
      <w:t>2</w:t>
    </w:r>
    <w:r>
      <w:fldChar w:fldCharType="end"/>
    </w:r>
  </w:p>
  <w:p w:rsidR="009F74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doNotEmbedSmartTags/>
  <w:doNotValidateAgainstSchema/>
  <w:doNotDemarcateInvalidXml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D5"/>
    <w:rsid w:val="000360E5"/>
    <w:rsid w:val="00090FD5"/>
    <w:rsid w:val="000B0E32"/>
    <w:rsid w:val="000E7764"/>
    <w:rsid w:val="00123FAF"/>
    <w:rsid w:val="00173BDF"/>
    <w:rsid w:val="00181A72"/>
    <w:rsid w:val="0018703A"/>
    <w:rsid w:val="001A27AA"/>
    <w:rsid w:val="001E091F"/>
    <w:rsid w:val="00224969"/>
    <w:rsid w:val="00237720"/>
    <w:rsid w:val="00244F3F"/>
    <w:rsid w:val="00281829"/>
    <w:rsid w:val="0028534C"/>
    <w:rsid w:val="002A7C51"/>
    <w:rsid w:val="002B2952"/>
    <w:rsid w:val="002E069D"/>
    <w:rsid w:val="00300B7F"/>
    <w:rsid w:val="0032157A"/>
    <w:rsid w:val="0037475F"/>
    <w:rsid w:val="0038563F"/>
    <w:rsid w:val="00391826"/>
    <w:rsid w:val="003B3C1C"/>
    <w:rsid w:val="003E34C7"/>
    <w:rsid w:val="003F0A1C"/>
    <w:rsid w:val="003F713D"/>
    <w:rsid w:val="00453464"/>
    <w:rsid w:val="004867F9"/>
    <w:rsid w:val="004A38F8"/>
    <w:rsid w:val="00516DF7"/>
    <w:rsid w:val="00564345"/>
    <w:rsid w:val="00597C02"/>
    <w:rsid w:val="005A647B"/>
    <w:rsid w:val="005D2D48"/>
    <w:rsid w:val="00611235"/>
    <w:rsid w:val="006461C3"/>
    <w:rsid w:val="00697F1F"/>
    <w:rsid w:val="006A5CFA"/>
    <w:rsid w:val="00702F2C"/>
    <w:rsid w:val="007115A8"/>
    <w:rsid w:val="00717F9D"/>
    <w:rsid w:val="00793714"/>
    <w:rsid w:val="007A4D6A"/>
    <w:rsid w:val="007A4D84"/>
    <w:rsid w:val="007B2F6B"/>
    <w:rsid w:val="007C5462"/>
    <w:rsid w:val="007F69C9"/>
    <w:rsid w:val="00877CC3"/>
    <w:rsid w:val="00893B7F"/>
    <w:rsid w:val="009058BB"/>
    <w:rsid w:val="009766B0"/>
    <w:rsid w:val="009B1895"/>
    <w:rsid w:val="009F74F9"/>
    <w:rsid w:val="00A12A92"/>
    <w:rsid w:val="00A47185"/>
    <w:rsid w:val="00A60474"/>
    <w:rsid w:val="00A75AD6"/>
    <w:rsid w:val="00A909D0"/>
    <w:rsid w:val="00AA5672"/>
    <w:rsid w:val="00AD1CB7"/>
    <w:rsid w:val="00AE1CDA"/>
    <w:rsid w:val="00AE7E2D"/>
    <w:rsid w:val="00B17753"/>
    <w:rsid w:val="00B20EB2"/>
    <w:rsid w:val="00C0046F"/>
    <w:rsid w:val="00C0059B"/>
    <w:rsid w:val="00C16276"/>
    <w:rsid w:val="00C240E1"/>
    <w:rsid w:val="00C32CA9"/>
    <w:rsid w:val="00C36E63"/>
    <w:rsid w:val="00C6130B"/>
    <w:rsid w:val="00CE79C7"/>
    <w:rsid w:val="00D55F75"/>
    <w:rsid w:val="00D57275"/>
    <w:rsid w:val="00D820C1"/>
    <w:rsid w:val="00DB145D"/>
    <w:rsid w:val="00DB5A32"/>
    <w:rsid w:val="00DC523D"/>
    <w:rsid w:val="00DF1835"/>
    <w:rsid w:val="00E0199A"/>
    <w:rsid w:val="00E01B15"/>
    <w:rsid w:val="00E27132"/>
    <w:rsid w:val="00EB3EA9"/>
    <w:rsid w:val="00ED3260"/>
    <w:rsid w:val="00EE790A"/>
    <w:rsid w:val="00FA2DE8"/>
    <w:rsid w:val="0DFE367F"/>
    <w:rsid w:val="3FF91C4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semiHidden="0" w:uiPriority="67" w:unhideWhenUsed="0" w:qFormat="1"/>
    <w:lsdException w:name="heading 3" w:semiHidden="0" w:uiPriority="67" w:unhideWhenUsed="0" w:qFormat="1"/>
    <w:lsdException w:name="heading 4" w:semiHidden="0" w:uiPriority="67" w:unhideWhenUsed="0" w:qFormat="1"/>
    <w:lsdException w:name="heading 5" w:semiHidden="0" w:uiPriority="67" w:unhideWhenUsed="0" w:qFormat="1"/>
    <w:lsdException w:name="heading 6" w:semiHidden="0" w:uiPriority="67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67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67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7"/>
    <w:qFormat/>
    <w:pPr>
      <w:widowControl w:val="0"/>
      <w:suppressAutoHyphens/>
      <w:autoSpaceDE w:val="0"/>
    </w:pPr>
    <w:rPr>
      <w:kern w:val="1"/>
      <w:lang w:val="ru-RU" w:eastAsia="zh-CN" w:bidi="ar-SA"/>
    </w:rPr>
  </w:style>
  <w:style w:type="paragraph" w:styleId="Heading1">
    <w:name w:val="heading 1"/>
    <w:basedOn w:val="Normal"/>
    <w:next w:val="Normal"/>
    <w:uiPriority w:val="67"/>
    <w:qFormat/>
    <w:pPr>
      <w:keepNext/>
      <w:numPr>
        <w:ilvl w:val="0"/>
        <w:numId w:val="1"/>
      </w:numPr>
      <w:shd w:val="clear" w:color="auto" w:fill="FFFFFF"/>
      <w:tabs>
        <w:tab w:val="left" w:pos="0"/>
      </w:tabs>
      <w:spacing w:before="662" w:after="0"/>
      <w:ind w:left="34" w:right="0" w:firstLine="0"/>
      <w:jc w:val="center"/>
      <w:outlineLvl w:val="0"/>
    </w:pPr>
    <w:rPr>
      <w:color w:val="000000"/>
      <w:spacing w:val="-1"/>
      <w:sz w:val="28"/>
    </w:rPr>
  </w:style>
  <w:style w:type="paragraph" w:styleId="Heading2">
    <w:name w:val="heading 2"/>
    <w:basedOn w:val="Normal"/>
    <w:next w:val="Normal"/>
    <w:uiPriority w:val="67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 w:after="0"/>
      <w:ind w:left="10" w:right="0" w:firstLine="0"/>
      <w:jc w:val="center"/>
      <w:outlineLvl w:val="1"/>
    </w:pPr>
    <w:rPr>
      <w:b/>
      <w:color w:val="000000"/>
      <w:spacing w:val="-4"/>
      <w:sz w:val="28"/>
    </w:rPr>
  </w:style>
  <w:style w:type="paragraph" w:styleId="Heading3">
    <w:name w:val="heading 3"/>
    <w:basedOn w:val="Normal"/>
    <w:next w:val="Normal"/>
    <w:uiPriority w:val="67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Heading4">
    <w:name w:val="heading 4"/>
    <w:basedOn w:val="Normal"/>
    <w:next w:val="Normal"/>
    <w:uiPriority w:val="67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67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 w:after="0"/>
      <w:ind w:left="24" w:right="0" w:firstLine="0"/>
      <w:outlineLvl w:val="4"/>
    </w:pPr>
    <w:rPr>
      <w:color w:val="000000"/>
      <w:spacing w:val="-1"/>
      <w:sz w:val="28"/>
    </w:rPr>
  </w:style>
  <w:style w:type="paragraph" w:styleId="Heading6">
    <w:name w:val="heading 6"/>
    <w:basedOn w:val="Normal"/>
    <w:next w:val="Normal"/>
    <w:uiPriority w:val="67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">
    <w:name w:val="Символ нумерации"/>
    <w:uiPriority w:val="67"/>
  </w:style>
  <w:style w:type="character" w:customStyle="1" w:styleId="a0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List">
    <w:name w:val="List"/>
    <w:basedOn w:val="BodyText"/>
    <w:uiPriority w:val="67"/>
    <w:rPr>
      <w:rFonts w:cs="Mangal"/>
    </w:rPr>
  </w:style>
  <w:style w:type="paragraph" w:customStyle="1" w:styleId="10">
    <w:name w:val="Текст выноски1"/>
    <w:basedOn w:val="Normal"/>
    <w:uiPriority w:val="67"/>
    <w:rPr>
      <w:rFonts w:ascii="Segoe UI" w:hAnsi="Segoe UI" w:cs="Segoe UI"/>
      <w:sz w:val="18"/>
      <w:szCs w:val="18"/>
    </w:rPr>
  </w:style>
  <w:style w:type="paragraph" w:customStyle="1" w:styleId="a1">
    <w:name w:val="Содержимое таблицы"/>
    <w:basedOn w:val="Normal"/>
    <w:uiPriority w:val="67"/>
    <w:pPr>
      <w:suppressLineNumbers/>
    </w:pPr>
  </w:style>
  <w:style w:type="paragraph" w:styleId="BodyText">
    <w:name w:val="Body Text"/>
    <w:basedOn w:val="Normal"/>
    <w:uiPriority w:val="67"/>
    <w:rPr>
      <w:color w:val="000000"/>
      <w:spacing w:val="1"/>
      <w:sz w:val="28"/>
    </w:rPr>
  </w:style>
  <w:style w:type="paragraph" w:customStyle="1" w:styleId="a2">
    <w:name w:val="Заголовок таблицы"/>
    <w:basedOn w:val="a1"/>
    <w:uiPriority w:val="67"/>
    <w:pPr>
      <w:suppressLineNumbers/>
      <w:jc w:val="center"/>
    </w:pPr>
    <w:rPr>
      <w:b/>
      <w:bCs/>
    </w:rPr>
  </w:style>
  <w:style w:type="paragraph" w:customStyle="1" w:styleId="21">
    <w:name w:val="Основной текст 21"/>
    <w:basedOn w:val="Normal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Normal"/>
    <w:uiPriority w:val="67"/>
    <w:pPr>
      <w:suppressLineNumbers/>
    </w:pPr>
    <w:rPr>
      <w:rFonts w:cs="Mangal"/>
    </w:rPr>
  </w:style>
  <w:style w:type="paragraph" w:customStyle="1" w:styleId="12">
    <w:name w:val="Указатель1"/>
    <w:basedOn w:val="Normal"/>
    <w:uiPriority w:val="67"/>
    <w:pPr>
      <w:suppressLineNumbers/>
    </w:pPr>
    <w:rPr>
      <w:rFonts w:cs="Mangal"/>
    </w:rPr>
  </w:style>
  <w:style w:type="paragraph" w:customStyle="1" w:styleId="13">
    <w:name w:val="Заголовок1"/>
    <w:basedOn w:val="Normal"/>
    <w:next w:val="BodyText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4">
    <w:name w:val="Обычный (веб)1"/>
    <w:basedOn w:val="Normal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0">
    <w:name w:val="Указатель2"/>
    <w:basedOn w:val="Normal"/>
    <w:uiPriority w:val="67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Normal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Заголовок2"/>
    <w:basedOn w:val="Normal"/>
    <w:next w:val="BodyText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6">
    <w:name w:val="Название объекта1"/>
    <w:basedOn w:val="Normal"/>
    <w:uiPriority w:val="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7">
    <w:name w:val="Цитата1"/>
    <w:basedOn w:val="Normal"/>
    <w:uiPriority w:val="68"/>
    <w:pPr>
      <w:shd w:val="clear" w:color="auto" w:fill="FFFFFF"/>
      <w:spacing w:line="341" w:lineRule="exact"/>
      <w:ind w:left="24" w:right="67" w:firstLine="0"/>
      <w:jc w:val="both"/>
    </w:pPr>
    <w:rPr>
      <w:color w:val="000000"/>
      <w:spacing w:val="1"/>
      <w:sz w:val="28"/>
    </w:rPr>
  </w:style>
  <w:style w:type="paragraph" w:styleId="BalloonText">
    <w:name w:val="Balloon Text"/>
    <w:basedOn w:val="Normal"/>
    <w:link w:val="18"/>
    <w:rsid w:val="00793714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BalloonText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Header">
    <w:name w:val="header"/>
    <w:basedOn w:val="Normal"/>
    <w:link w:val="a3"/>
    <w:uiPriority w:val="99"/>
    <w:unhideWhenUsed/>
    <w:qFormat/>
    <w:pPr>
      <w:widowControl/>
      <w:tabs>
        <w:tab w:val="center" w:pos="4677"/>
        <w:tab w:val="right" w:pos="9355"/>
      </w:tabs>
      <w:suppressAutoHyphens w:val="0"/>
      <w:autoSpaceDE/>
    </w:pPr>
    <w:rPr>
      <w:rFonts w:ascii="Calibri" w:eastAsia="DengXian" w:hAnsi="Calibri"/>
      <w:kern w:val="0"/>
      <w:sz w:val="22"/>
      <w:szCs w:val="22"/>
      <w:lang w:eastAsia="ru-RU"/>
    </w:rPr>
  </w:style>
  <w:style w:type="character" w:customStyle="1" w:styleId="a3">
    <w:name w:val="Верхний колонтитул Знак"/>
    <w:basedOn w:val="DefaultParagraphFont"/>
    <w:link w:val="Header"/>
    <w:uiPriority w:val="99"/>
    <w:qFormat/>
    <w:rPr>
      <w:rFonts w:ascii="Calibri" w:eastAsia="DengXi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Acer</cp:lastModifiedBy>
  <cp:revision>32</cp:revision>
  <cp:lastPrinted>2021-12-29T06:15:00Z</cp:lastPrinted>
  <dcterms:created xsi:type="dcterms:W3CDTF">2018-08-28T13:44:00Z</dcterms:created>
  <dcterms:modified xsi:type="dcterms:W3CDTF">2022-01-12T07:46:00Z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