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DB" w:rsidRDefault="004850E3" w:rsidP="002E1B91">
      <w:pPr>
        <w:ind w:firstLine="0"/>
        <w:jc w:val="center"/>
        <w:rPr>
          <w:b/>
        </w:rPr>
      </w:pPr>
      <w:r>
        <w:rPr>
          <w:noProof/>
        </w:rPr>
        <w:drawing>
          <wp:inline distT="0" distB="0" distL="0" distR="0">
            <wp:extent cx="469900" cy="584200"/>
            <wp:effectExtent l="0" t="0" r="6350" b="635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9900" cy="584200"/>
                    </a:xfrm>
                    <a:prstGeom prst="rect">
                      <a:avLst/>
                    </a:prstGeom>
                    <a:noFill/>
                    <a:ln>
                      <a:noFill/>
                    </a:ln>
                  </pic:spPr>
                </pic:pic>
              </a:graphicData>
            </a:graphic>
          </wp:inline>
        </w:drawing>
      </w:r>
    </w:p>
    <w:p w:rsidR="00260DDB" w:rsidRDefault="00260DDB" w:rsidP="002E1B91">
      <w:pPr>
        <w:ind w:firstLine="0"/>
        <w:jc w:val="center"/>
        <w:rPr>
          <w:b/>
          <w:bCs/>
          <w:color w:val="000000"/>
          <w:kern w:val="2"/>
          <w:sz w:val="32"/>
          <w:szCs w:val="32"/>
        </w:rPr>
      </w:pPr>
      <w:r>
        <w:rPr>
          <w:b/>
          <w:bCs/>
          <w:kern w:val="2"/>
          <w:sz w:val="32"/>
          <w:szCs w:val="32"/>
        </w:rPr>
        <w:t>АДМИНИСТРАЦИЯ НОВОТИТАРОВСКОГО</w:t>
      </w:r>
    </w:p>
    <w:p w:rsidR="00260DDB" w:rsidRDefault="00260DDB" w:rsidP="002E1B91">
      <w:pPr>
        <w:ind w:firstLine="0"/>
        <w:jc w:val="center"/>
        <w:rPr>
          <w:b/>
          <w:bCs/>
          <w:kern w:val="2"/>
          <w:sz w:val="32"/>
          <w:szCs w:val="32"/>
        </w:rPr>
      </w:pPr>
      <w:r>
        <w:rPr>
          <w:b/>
          <w:bCs/>
          <w:kern w:val="2"/>
          <w:sz w:val="32"/>
          <w:szCs w:val="32"/>
        </w:rPr>
        <w:t>СЕЛЬСКОГО ПОСЕЛЕНИЯ ДИНСКОГО РАЙОНА</w:t>
      </w:r>
    </w:p>
    <w:p w:rsidR="00260DDB" w:rsidRPr="00260DDB" w:rsidRDefault="00260DDB" w:rsidP="002E1B91">
      <w:pPr>
        <w:ind w:firstLine="0"/>
        <w:rPr>
          <w:rFonts w:ascii="Times New Roman" w:hAnsi="Times New Roman" w:cs="Times New Roman"/>
          <w:color w:val="000000"/>
          <w:kern w:val="2"/>
          <w:sz w:val="28"/>
          <w:szCs w:val="28"/>
        </w:rPr>
      </w:pPr>
    </w:p>
    <w:p w:rsidR="00260DDB" w:rsidRDefault="00260DDB" w:rsidP="002E1B91">
      <w:pPr>
        <w:ind w:firstLine="0"/>
        <w:jc w:val="center"/>
        <w:rPr>
          <w:b/>
          <w:bCs/>
          <w:kern w:val="2"/>
          <w:sz w:val="32"/>
          <w:szCs w:val="32"/>
        </w:rPr>
      </w:pPr>
      <w:r>
        <w:rPr>
          <w:b/>
          <w:bCs/>
          <w:kern w:val="2"/>
          <w:sz w:val="32"/>
          <w:szCs w:val="32"/>
        </w:rPr>
        <w:t>ПОСТАНОВЛЕНИЕ</w:t>
      </w:r>
    </w:p>
    <w:p w:rsidR="00260DDB" w:rsidRPr="00260DDB" w:rsidRDefault="00260DDB" w:rsidP="002E1B91">
      <w:pPr>
        <w:ind w:firstLine="0"/>
        <w:jc w:val="center"/>
        <w:rPr>
          <w:rFonts w:ascii="Times New Roman" w:hAnsi="Times New Roman" w:cs="Times New Roman"/>
          <w:b/>
          <w:bCs/>
          <w:kern w:val="2"/>
          <w:sz w:val="32"/>
          <w:szCs w:val="32"/>
        </w:rPr>
      </w:pPr>
    </w:p>
    <w:p w:rsidR="00260DDB" w:rsidRPr="00260DDB" w:rsidRDefault="00260DDB" w:rsidP="002E1B91">
      <w:pPr>
        <w:ind w:firstLine="0"/>
        <w:rPr>
          <w:kern w:val="2"/>
          <w:sz w:val="28"/>
          <w:szCs w:val="28"/>
        </w:rPr>
      </w:pPr>
      <w:r w:rsidRPr="00260DDB">
        <w:rPr>
          <w:kern w:val="2"/>
          <w:sz w:val="28"/>
          <w:szCs w:val="28"/>
        </w:rPr>
        <w:t xml:space="preserve">от </w:t>
      </w:r>
      <w:r>
        <w:rPr>
          <w:kern w:val="2"/>
          <w:sz w:val="28"/>
          <w:szCs w:val="28"/>
        </w:rPr>
        <w:t>01</w:t>
      </w:r>
      <w:r w:rsidRPr="00260DDB">
        <w:rPr>
          <w:kern w:val="2"/>
          <w:sz w:val="28"/>
          <w:szCs w:val="28"/>
        </w:rPr>
        <w:t>.0</w:t>
      </w:r>
      <w:r>
        <w:rPr>
          <w:kern w:val="2"/>
          <w:sz w:val="28"/>
          <w:szCs w:val="28"/>
        </w:rPr>
        <w:t>8</w:t>
      </w:r>
      <w:r w:rsidRPr="00260DDB">
        <w:rPr>
          <w:kern w:val="2"/>
          <w:sz w:val="28"/>
          <w:szCs w:val="28"/>
        </w:rPr>
        <w:t>.20</w:t>
      </w:r>
      <w:r>
        <w:rPr>
          <w:kern w:val="2"/>
          <w:sz w:val="28"/>
          <w:szCs w:val="28"/>
        </w:rPr>
        <w:t>19</w:t>
      </w:r>
      <w:r w:rsidRPr="00260DDB">
        <w:rPr>
          <w:kern w:val="2"/>
          <w:sz w:val="28"/>
          <w:szCs w:val="28"/>
        </w:rPr>
        <w:t xml:space="preserve">                                                                                         № </w:t>
      </w:r>
      <w:r>
        <w:rPr>
          <w:kern w:val="2"/>
          <w:sz w:val="28"/>
          <w:szCs w:val="28"/>
        </w:rPr>
        <w:t>340</w:t>
      </w:r>
    </w:p>
    <w:p w:rsidR="00260DDB" w:rsidRPr="00260DDB" w:rsidRDefault="00260DDB" w:rsidP="002E1B91">
      <w:pPr>
        <w:shd w:val="clear" w:color="auto" w:fill="FFFFFF"/>
        <w:spacing w:line="326" w:lineRule="exact"/>
        <w:ind w:firstLine="0"/>
        <w:jc w:val="center"/>
        <w:rPr>
          <w:rFonts w:ascii="Times New Roman" w:hAnsi="Times New Roman" w:cs="Times New Roman"/>
          <w:bCs/>
          <w:kern w:val="2"/>
          <w:sz w:val="28"/>
          <w:szCs w:val="28"/>
        </w:rPr>
      </w:pPr>
      <w:r w:rsidRPr="00260DDB">
        <w:rPr>
          <w:bCs/>
          <w:kern w:val="2"/>
          <w:sz w:val="28"/>
          <w:szCs w:val="28"/>
        </w:rPr>
        <w:t>станица Новотитаровская</w:t>
      </w:r>
    </w:p>
    <w:p w:rsidR="00617DC3" w:rsidRDefault="00617DC3" w:rsidP="00DE5E5B">
      <w:pPr>
        <w:tabs>
          <w:tab w:val="left" w:pos="8647"/>
        </w:tabs>
        <w:spacing w:line="100" w:lineRule="atLeast"/>
        <w:ind w:left="993" w:right="849"/>
      </w:pPr>
    </w:p>
    <w:p w:rsidR="00617DC3" w:rsidRDefault="00617DC3" w:rsidP="00DE5E5B">
      <w:pPr>
        <w:tabs>
          <w:tab w:val="left" w:pos="8647"/>
        </w:tabs>
        <w:spacing w:line="100" w:lineRule="atLeast"/>
        <w:ind w:left="993" w:right="849"/>
      </w:pPr>
    </w:p>
    <w:p w:rsidR="00DE5E5B" w:rsidRDefault="00DE5E5B" w:rsidP="002E1B91">
      <w:pPr>
        <w:tabs>
          <w:tab w:val="left" w:pos="8647"/>
        </w:tabs>
        <w:spacing w:line="100" w:lineRule="atLeast"/>
        <w:ind w:left="851" w:right="849" w:firstLine="0"/>
        <w:rPr>
          <w:rStyle w:val="ad"/>
          <w:rFonts w:cs="Arial"/>
          <w:b/>
          <w:bCs/>
          <w:color w:val="000000"/>
          <w:sz w:val="28"/>
          <w:szCs w:val="28"/>
          <w:u w:val="none"/>
        </w:rPr>
      </w:pPr>
      <w:hyperlink r:id="rId10" w:history="1">
        <w:r w:rsidRPr="00DE5E5B">
          <w:rPr>
            <w:rStyle w:val="ad"/>
            <w:rFonts w:cs="Arial"/>
            <w:b/>
            <w:bCs/>
            <w:color w:val="000000"/>
            <w:sz w:val="28"/>
            <w:szCs w:val="28"/>
            <w:u w:val="none"/>
          </w:rPr>
          <w:t xml:space="preserve">Об утверждении Административного регламента исполнения администрацией Новотитаровского сельского поселения </w:t>
        </w:r>
      </w:hyperlink>
      <w:hyperlink r:id="rId11" w:history="1">
        <w:r w:rsidRPr="00DE5E5B">
          <w:rPr>
            <w:rStyle w:val="ad"/>
            <w:rFonts w:cs="Arial"/>
            <w:b/>
            <w:bCs/>
            <w:color w:val="000000"/>
            <w:sz w:val="28"/>
            <w:szCs w:val="28"/>
            <w:u w:val="none"/>
          </w:rPr>
          <w:t xml:space="preserve">Динского района муниципальной функции: </w:t>
        </w:r>
      </w:hyperlink>
      <w:r w:rsidRPr="00DE5E5B">
        <w:rPr>
          <w:rStyle w:val="ad"/>
          <w:rFonts w:cs="Arial"/>
          <w:b/>
          <w:bCs/>
          <w:color w:val="000000"/>
          <w:sz w:val="28"/>
          <w:szCs w:val="28"/>
          <w:u w:val="none"/>
        </w:rPr>
        <w:t>«Осуществление муниципального контроля в области торговой деятельности на территории Новотитаровского сельского поселения Динского района»</w:t>
      </w:r>
    </w:p>
    <w:p w:rsidR="00617DC3" w:rsidRPr="00DE5E5B" w:rsidRDefault="00617DC3" w:rsidP="00DE5E5B">
      <w:pPr>
        <w:tabs>
          <w:tab w:val="left" w:pos="8647"/>
        </w:tabs>
        <w:spacing w:line="100" w:lineRule="atLeast"/>
        <w:ind w:left="993" w:right="849"/>
        <w:rPr>
          <w:sz w:val="28"/>
          <w:szCs w:val="28"/>
        </w:rPr>
      </w:pPr>
    </w:p>
    <w:p w:rsidR="00DE5E5B" w:rsidRDefault="00DE5E5B" w:rsidP="00DE5E5B">
      <w:pPr>
        <w:pStyle w:val="ae"/>
        <w:spacing w:line="100" w:lineRule="atLeast"/>
        <w:rPr>
          <w:sz w:val="28"/>
          <w:szCs w:val="28"/>
        </w:rPr>
      </w:pPr>
    </w:p>
    <w:p w:rsidR="00DE5E5B" w:rsidRDefault="00DE5E5B" w:rsidP="00DE5E5B">
      <w:pPr>
        <w:spacing w:line="100" w:lineRule="atLeast"/>
        <w:ind w:firstLine="567"/>
        <w:rPr>
          <w:rFonts w:cs="Arial"/>
          <w:color w:val="000000"/>
          <w:sz w:val="28"/>
          <w:szCs w:val="28"/>
        </w:rPr>
      </w:pPr>
      <w:proofErr w:type="gramStart"/>
      <w:r>
        <w:rPr>
          <w:rFonts w:cs="Arial"/>
          <w:color w:val="000000"/>
          <w:sz w:val="28"/>
          <w:szCs w:val="28"/>
        </w:rPr>
        <w:t>В целях соблюдения действующего законодательства, в соответствии с</w:t>
      </w:r>
      <w:r w:rsidRPr="001B18F4">
        <w:rPr>
          <w:rFonts w:cs="Arial"/>
          <w:color w:val="000000"/>
          <w:sz w:val="28"/>
          <w:szCs w:val="28"/>
        </w:rPr>
        <w:t xml:space="preserve"> </w:t>
      </w:r>
      <w:r>
        <w:rPr>
          <w:rFonts w:cs="Arial"/>
          <w:color w:val="000000"/>
          <w:sz w:val="28"/>
          <w:szCs w:val="28"/>
        </w:rPr>
        <w:t xml:space="preserve">Федеральным Законом от 6 октября 2003 года № 131-ФЗ </w:t>
      </w:r>
      <w:r>
        <w:rPr>
          <w:rFonts w:cs="Arial"/>
          <w:sz w:val="28"/>
          <w:szCs w:val="28"/>
        </w:rPr>
        <w:t>«</w:t>
      </w:r>
      <w:r>
        <w:rPr>
          <w:rFonts w:cs="Arial"/>
          <w:color w:val="000000"/>
          <w:sz w:val="28"/>
          <w:szCs w:val="28"/>
        </w:rPr>
        <w:t>Об общих принципах организации местного самоуправления в Российской Федерации</w:t>
      </w:r>
      <w:r>
        <w:rPr>
          <w:rFonts w:cs="Arial"/>
          <w:sz w:val="28"/>
          <w:szCs w:val="28"/>
        </w:rPr>
        <w:t>»</w:t>
      </w:r>
      <w:r>
        <w:rPr>
          <w:rFonts w:cs="Arial"/>
          <w:color w:val="000000"/>
          <w:sz w:val="28"/>
          <w:szCs w:val="28"/>
        </w:rPr>
        <w:t xml:space="preserve">, </w:t>
      </w:r>
      <w:hyperlink r:id="rId12" w:history="1">
        <w:r w:rsidRPr="00DE5E5B">
          <w:rPr>
            <w:rStyle w:val="ad"/>
            <w:rFonts w:cs="Arial"/>
            <w:color w:val="000000"/>
            <w:sz w:val="28"/>
            <w:szCs w:val="28"/>
            <w:u w:val="none"/>
          </w:rPr>
          <w:t>Федеральным законом</w:t>
        </w:r>
      </w:hyperlink>
      <w:r>
        <w:rPr>
          <w:rFonts w:cs="Arial"/>
          <w:color w:val="000000"/>
          <w:sz w:val="28"/>
          <w:szCs w:val="28"/>
        </w:rPr>
        <w:t xml:space="preserve"> от 30 декабря 2006 года № 271-ФЗ </w:t>
      </w:r>
      <w:r>
        <w:rPr>
          <w:rFonts w:cs="Arial"/>
          <w:sz w:val="28"/>
          <w:szCs w:val="28"/>
        </w:rPr>
        <w:t>«</w:t>
      </w:r>
      <w:r>
        <w:rPr>
          <w:rFonts w:cs="Arial"/>
          <w:color w:val="000000"/>
          <w:sz w:val="28"/>
          <w:szCs w:val="28"/>
        </w:rPr>
        <w:t>О розничных рынках и о внесении изменений в Трудовой кодекс Российской Федерации</w:t>
      </w:r>
      <w:r>
        <w:rPr>
          <w:rFonts w:cs="Arial"/>
          <w:sz w:val="28"/>
          <w:szCs w:val="28"/>
        </w:rPr>
        <w:t>»</w:t>
      </w:r>
      <w:r>
        <w:rPr>
          <w:rFonts w:cs="Arial"/>
          <w:color w:val="000000"/>
          <w:sz w:val="28"/>
          <w:szCs w:val="28"/>
        </w:rPr>
        <w:t xml:space="preserve">, </w:t>
      </w:r>
      <w:r w:rsidRPr="00DE5E5B">
        <w:rPr>
          <w:sz w:val="28"/>
          <w:szCs w:val="28"/>
        </w:rPr>
        <w:t xml:space="preserve">Федеральным законом от 28 декабря 2009 года N 381-ФЗ </w:t>
      </w:r>
      <w:r>
        <w:rPr>
          <w:sz w:val="28"/>
          <w:szCs w:val="28"/>
        </w:rPr>
        <w:t>«</w:t>
      </w:r>
      <w:r w:rsidRPr="00DE5E5B">
        <w:rPr>
          <w:sz w:val="28"/>
          <w:szCs w:val="28"/>
        </w:rPr>
        <w:t>Об основах государственного регулирования торговой деятельности</w:t>
      </w:r>
      <w:proofErr w:type="gramEnd"/>
      <w:r w:rsidRPr="00DE5E5B">
        <w:rPr>
          <w:sz w:val="28"/>
          <w:szCs w:val="28"/>
        </w:rPr>
        <w:t xml:space="preserve"> в Российской Федерации</w:t>
      </w:r>
      <w:r>
        <w:rPr>
          <w:sz w:val="28"/>
          <w:szCs w:val="28"/>
        </w:rPr>
        <w:t>»</w:t>
      </w:r>
      <w:r w:rsidRPr="00DE5E5B">
        <w:rPr>
          <w:rFonts w:cs="Arial"/>
          <w:color w:val="000000"/>
          <w:sz w:val="28"/>
          <w:szCs w:val="28"/>
        </w:rPr>
        <w:t>,</w:t>
      </w:r>
      <w:r>
        <w:rPr>
          <w:rFonts w:cs="Arial"/>
          <w:color w:val="000000"/>
          <w:sz w:val="28"/>
          <w:szCs w:val="28"/>
        </w:rPr>
        <w:t xml:space="preserve"> </w:t>
      </w:r>
      <w:hyperlink r:id="rId13" w:history="1">
        <w:r w:rsidRPr="00DE5E5B">
          <w:rPr>
            <w:rStyle w:val="ad"/>
            <w:rFonts w:cs="Arial"/>
            <w:color w:val="000000"/>
            <w:sz w:val="28"/>
            <w:szCs w:val="28"/>
            <w:u w:val="none"/>
          </w:rPr>
          <w:t>Федеральным законом</w:t>
        </w:r>
      </w:hyperlink>
      <w:r>
        <w:rPr>
          <w:rFonts w:cs="Arial"/>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Pr>
          <w:rFonts w:cs="Arial"/>
          <w:color w:val="000000"/>
          <w:sz w:val="28"/>
          <w:szCs w:val="28"/>
        </w:rPr>
        <w:t xml:space="preserve">Уставом Новотитаровского сельского поселения Динского района,       </w:t>
      </w:r>
      <w:proofErr w:type="gramStart"/>
      <w:r>
        <w:rPr>
          <w:rFonts w:cs="Arial"/>
          <w:color w:val="000000"/>
          <w:sz w:val="28"/>
          <w:szCs w:val="28"/>
        </w:rPr>
        <w:t>п</w:t>
      </w:r>
      <w:proofErr w:type="gramEnd"/>
      <w:r>
        <w:rPr>
          <w:rFonts w:cs="Arial"/>
          <w:color w:val="000000"/>
          <w:sz w:val="28"/>
          <w:szCs w:val="28"/>
        </w:rPr>
        <w:t xml:space="preserve"> о с т а н о в л я ю:</w:t>
      </w:r>
    </w:p>
    <w:p w:rsidR="00DE5E5B" w:rsidRDefault="00DE5E5B" w:rsidP="00DE5E5B">
      <w:pPr>
        <w:tabs>
          <w:tab w:val="left" w:pos="7560"/>
        </w:tabs>
        <w:spacing w:line="100" w:lineRule="atLeast"/>
        <w:rPr>
          <w:rFonts w:cs="Arial"/>
          <w:color w:val="000000"/>
          <w:sz w:val="28"/>
          <w:szCs w:val="28"/>
        </w:rPr>
      </w:pPr>
      <w:r>
        <w:rPr>
          <w:rFonts w:cs="Arial"/>
          <w:color w:val="000000"/>
          <w:sz w:val="28"/>
          <w:szCs w:val="28"/>
        </w:rPr>
        <w:t xml:space="preserve">1. Утвердить </w:t>
      </w:r>
      <w:hyperlink r:id="rId14" w:history="1">
        <w:r w:rsidRPr="00DE5E5B">
          <w:rPr>
            <w:rStyle w:val="ad"/>
            <w:rFonts w:cs="Arial"/>
            <w:color w:val="000000"/>
            <w:sz w:val="28"/>
            <w:szCs w:val="28"/>
            <w:u w:val="none"/>
          </w:rPr>
          <w:t>административный регламент</w:t>
        </w:r>
      </w:hyperlink>
      <w:r w:rsidRPr="00DE5E5B">
        <w:rPr>
          <w:rFonts w:cs="Arial"/>
          <w:color w:val="000000"/>
          <w:sz w:val="28"/>
          <w:szCs w:val="28"/>
        </w:rPr>
        <w:t xml:space="preserve"> исполнения </w:t>
      </w:r>
      <w:hyperlink r:id="rId15" w:history="1">
        <w:r w:rsidRPr="00DE5E5B">
          <w:rPr>
            <w:rStyle w:val="ad"/>
            <w:rFonts w:cs="Arial"/>
            <w:color w:val="000000"/>
            <w:sz w:val="28"/>
            <w:szCs w:val="28"/>
            <w:u w:val="none"/>
          </w:rPr>
          <w:t xml:space="preserve">администрацией Новотитаровского сельского поселения Динского района муниципальной функции: «Осуществление муниципального </w:t>
        </w:r>
      </w:hyperlink>
      <w:r w:rsidRPr="00DE5E5B">
        <w:rPr>
          <w:rStyle w:val="ad"/>
          <w:rFonts w:cs="Arial"/>
          <w:color w:val="000000"/>
          <w:sz w:val="28"/>
          <w:szCs w:val="28"/>
          <w:u w:val="none"/>
        </w:rPr>
        <w:t>контроля в области торговой деятельности на территории Новотитаровского сельского поселения Динского района»</w:t>
      </w:r>
      <w:r>
        <w:rPr>
          <w:rFonts w:cs="Arial"/>
          <w:color w:val="000000"/>
          <w:sz w:val="28"/>
          <w:szCs w:val="28"/>
        </w:rPr>
        <w:t xml:space="preserve"> (прилагается).</w:t>
      </w:r>
    </w:p>
    <w:p w:rsidR="00844A7B" w:rsidRDefault="002B5D49" w:rsidP="00DE5E5B">
      <w:pPr>
        <w:tabs>
          <w:tab w:val="left" w:pos="7560"/>
        </w:tabs>
        <w:spacing w:line="100" w:lineRule="atLeast"/>
        <w:rPr>
          <w:color w:val="000000"/>
          <w:sz w:val="28"/>
          <w:szCs w:val="28"/>
        </w:rPr>
      </w:pPr>
      <w:r>
        <w:rPr>
          <w:color w:val="000000"/>
          <w:sz w:val="28"/>
          <w:szCs w:val="28"/>
        </w:rPr>
        <w:t>2. Признать утратившими силу:</w:t>
      </w:r>
    </w:p>
    <w:p w:rsidR="002B5D49" w:rsidRDefault="002B5D49" w:rsidP="00DE5E5B">
      <w:pPr>
        <w:tabs>
          <w:tab w:val="left" w:pos="7560"/>
        </w:tabs>
        <w:spacing w:line="100" w:lineRule="atLeast"/>
        <w:rPr>
          <w:color w:val="000000"/>
          <w:sz w:val="28"/>
          <w:szCs w:val="28"/>
        </w:rPr>
      </w:pPr>
      <w:r>
        <w:rPr>
          <w:color w:val="000000"/>
          <w:sz w:val="28"/>
          <w:szCs w:val="28"/>
        </w:rPr>
        <w:t>2.1. п</w:t>
      </w:r>
      <w:r w:rsidRPr="002B5D49">
        <w:rPr>
          <w:color w:val="000000"/>
          <w:sz w:val="28"/>
          <w:szCs w:val="28"/>
        </w:rPr>
        <w:t xml:space="preserve">остановление администрации Новотитаровского сельского поселения Динского района от 30.01.2017 № 35 «Об утверждении Административного регламента исполнения администрацией Новотитаровского сельского поселения Динского района муниципальной функции: </w:t>
      </w:r>
      <w:proofErr w:type="gramStart"/>
      <w:r w:rsidRPr="002B5D49">
        <w:rPr>
          <w:color w:val="000000"/>
          <w:sz w:val="28"/>
          <w:szCs w:val="28"/>
        </w:rPr>
        <w:t>«Осуществление муниципального контроля в области торговой деятельности на территории Новотитаровского сельского поселения Динского района»</w:t>
      </w:r>
      <w:r>
        <w:rPr>
          <w:color w:val="000000"/>
          <w:sz w:val="28"/>
          <w:szCs w:val="28"/>
        </w:rPr>
        <w:t>;</w:t>
      </w:r>
      <w:proofErr w:type="gramEnd"/>
    </w:p>
    <w:p w:rsidR="002B5D49" w:rsidRDefault="002B5D49" w:rsidP="00DE5E5B">
      <w:pPr>
        <w:tabs>
          <w:tab w:val="left" w:pos="7560"/>
        </w:tabs>
        <w:spacing w:line="100" w:lineRule="atLeast"/>
        <w:rPr>
          <w:color w:val="000000"/>
          <w:sz w:val="28"/>
          <w:szCs w:val="28"/>
        </w:rPr>
      </w:pPr>
      <w:r>
        <w:rPr>
          <w:color w:val="000000"/>
          <w:sz w:val="28"/>
          <w:szCs w:val="28"/>
        </w:rPr>
        <w:t>2.2. п</w:t>
      </w:r>
      <w:r w:rsidRPr="002B5D49">
        <w:rPr>
          <w:color w:val="000000"/>
          <w:sz w:val="28"/>
          <w:szCs w:val="28"/>
        </w:rPr>
        <w:t xml:space="preserve">остановление администрации Новотитаровского сельского </w:t>
      </w:r>
      <w:r w:rsidRPr="002B5D49">
        <w:rPr>
          <w:color w:val="000000"/>
          <w:sz w:val="28"/>
          <w:szCs w:val="28"/>
        </w:rPr>
        <w:lastRenderedPageBreak/>
        <w:t>поселения Динского района от</w:t>
      </w:r>
      <w:r>
        <w:rPr>
          <w:color w:val="000000"/>
          <w:sz w:val="28"/>
          <w:szCs w:val="28"/>
        </w:rPr>
        <w:t xml:space="preserve"> 19.07.2017 № 277 «</w:t>
      </w:r>
      <w:r w:rsidRPr="002B5D49">
        <w:rPr>
          <w:color w:val="000000"/>
          <w:sz w:val="28"/>
          <w:szCs w:val="28"/>
        </w:rPr>
        <w:t>О внесении изменений в постановление администрации Новотитаровского сельского поселения Динского района от 30.01.2017 № 35 «Об утверждении Административного регламента исполнения администрацией Новотитаровского сельского поселения Динского района муниципальной функции: «Осуществление муниципального контроля в области торговой деятельности на территории Новотитаровского сельского поселения Динского района»</w:t>
      </w:r>
      <w:r>
        <w:rPr>
          <w:color w:val="000000"/>
          <w:sz w:val="28"/>
          <w:szCs w:val="28"/>
        </w:rPr>
        <w:t>.</w:t>
      </w:r>
    </w:p>
    <w:p w:rsidR="00DE5E5B" w:rsidRPr="00E56E22" w:rsidRDefault="00DE5E5B" w:rsidP="00DE5E5B">
      <w:pPr>
        <w:ind w:firstLine="567"/>
        <w:rPr>
          <w:sz w:val="28"/>
          <w:szCs w:val="28"/>
        </w:rPr>
      </w:pPr>
      <w:r w:rsidRPr="004C0F3A">
        <w:rPr>
          <w:sz w:val="28"/>
          <w:szCs w:val="28"/>
        </w:rPr>
        <w:t>2</w:t>
      </w:r>
      <w:r>
        <w:rPr>
          <w:sz w:val="28"/>
          <w:szCs w:val="28"/>
        </w:rPr>
        <w:t xml:space="preserve">. </w:t>
      </w:r>
      <w:r w:rsidRPr="00747279">
        <w:rPr>
          <w:sz w:val="28"/>
          <w:szCs w:val="28"/>
        </w:rPr>
        <w:t>Начальнику отдела ЖКХ, транспорта, малого и среднего бизнеса (</w:t>
      </w:r>
      <w:proofErr w:type="spellStart"/>
      <w:r w:rsidRPr="00747279">
        <w:rPr>
          <w:sz w:val="28"/>
          <w:szCs w:val="28"/>
        </w:rPr>
        <w:t>Капралев</w:t>
      </w:r>
      <w:proofErr w:type="spellEnd"/>
      <w:r w:rsidRPr="00747279">
        <w:rPr>
          <w:sz w:val="28"/>
          <w:szCs w:val="28"/>
        </w:rPr>
        <w:t xml:space="preserve">) </w:t>
      </w:r>
      <w:r w:rsidR="00CD21D6">
        <w:rPr>
          <w:sz w:val="28"/>
          <w:szCs w:val="28"/>
        </w:rPr>
        <w:t xml:space="preserve">обнародовать настоящее постановление в </w:t>
      </w:r>
      <w:proofErr w:type="spellStart"/>
      <w:r w:rsidR="00CD21D6">
        <w:rPr>
          <w:sz w:val="28"/>
          <w:szCs w:val="28"/>
        </w:rPr>
        <w:t>соотвествии</w:t>
      </w:r>
      <w:proofErr w:type="spellEnd"/>
      <w:r w:rsidR="00CD21D6">
        <w:rPr>
          <w:sz w:val="28"/>
          <w:szCs w:val="28"/>
        </w:rPr>
        <w:t xml:space="preserve"> с действующим законодательством и </w:t>
      </w:r>
      <w:r w:rsidRPr="00747279">
        <w:rPr>
          <w:sz w:val="28"/>
          <w:szCs w:val="28"/>
        </w:rPr>
        <w:t xml:space="preserve">разместить на официальном сайте </w:t>
      </w:r>
      <w:hyperlink r:id="rId16" w:history="1">
        <w:r w:rsidRPr="00747279">
          <w:rPr>
            <w:sz w:val="28"/>
            <w:szCs w:val="28"/>
          </w:rPr>
          <w:t>www.novotitarovskaya.info</w:t>
        </w:r>
      </w:hyperlink>
      <w:r w:rsidRPr="00747279">
        <w:rPr>
          <w:sz w:val="28"/>
          <w:szCs w:val="28"/>
        </w:rPr>
        <w:t xml:space="preserve"> администрации Новотитаровского сельского поселения в сети Интернет</w:t>
      </w:r>
      <w:r w:rsidRPr="00E56E22">
        <w:rPr>
          <w:color w:val="4F81BD"/>
          <w:sz w:val="28"/>
          <w:szCs w:val="28"/>
        </w:rPr>
        <w:t>.</w:t>
      </w:r>
    </w:p>
    <w:p w:rsidR="00DE5E5B" w:rsidRPr="004C0F3A" w:rsidRDefault="00DE5E5B" w:rsidP="00DE5E5B">
      <w:pPr>
        <w:shd w:val="clear" w:color="auto" w:fill="FFFFFF"/>
        <w:tabs>
          <w:tab w:val="left" w:pos="936"/>
        </w:tabs>
        <w:ind w:firstLine="567"/>
        <w:rPr>
          <w:spacing w:val="-14"/>
          <w:sz w:val="28"/>
          <w:szCs w:val="28"/>
        </w:rPr>
      </w:pPr>
      <w:r w:rsidRPr="004C0F3A">
        <w:rPr>
          <w:spacing w:val="1"/>
          <w:sz w:val="28"/>
          <w:szCs w:val="28"/>
        </w:rPr>
        <w:t xml:space="preserve">3. </w:t>
      </w:r>
      <w:proofErr w:type="gramStart"/>
      <w:r w:rsidRPr="004C0F3A">
        <w:rPr>
          <w:spacing w:val="1"/>
          <w:sz w:val="28"/>
          <w:szCs w:val="28"/>
        </w:rPr>
        <w:t>Контроль за</w:t>
      </w:r>
      <w:proofErr w:type="gramEnd"/>
      <w:r w:rsidRPr="004C0F3A">
        <w:rPr>
          <w:spacing w:val="1"/>
          <w:sz w:val="28"/>
          <w:szCs w:val="28"/>
        </w:rPr>
        <w:t xml:space="preserve"> выполнением настоящего постановления возложить на за</w:t>
      </w:r>
      <w:r w:rsidRPr="004C0F3A">
        <w:rPr>
          <w:spacing w:val="5"/>
          <w:sz w:val="28"/>
          <w:szCs w:val="28"/>
        </w:rPr>
        <w:t xml:space="preserve">местителя главы </w:t>
      </w:r>
      <w:r>
        <w:rPr>
          <w:spacing w:val="5"/>
          <w:sz w:val="28"/>
          <w:szCs w:val="28"/>
        </w:rPr>
        <w:t xml:space="preserve">Новотитаровского сельского </w:t>
      </w:r>
      <w:r w:rsidRPr="004C0F3A">
        <w:rPr>
          <w:spacing w:val="2"/>
          <w:sz w:val="28"/>
          <w:szCs w:val="28"/>
        </w:rPr>
        <w:t xml:space="preserve">поселения </w:t>
      </w:r>
      <w:r>
        <w:rPr>
          <w:spacing w:val="2"/>
          <w:sz w:val="28"/>
          <w:szCs w:val="28"/>
        </w:rPr>
        <w:t>Г.Н. Черныш.</w:t>
      </w:r>
    </w:p>
    <w:p w:rsidR="00DE5E5B" w:rsidRDefault="00DE5E5B" w:rsidP="00DE5E5B">
      <w:pPr>
        <w:rPr>
          <w:sz w:val="28"/>
          <w:szCs w:val="28"/>
        </w:rPr>
      </w:pPr>
      <w:r w:rsidRPr="004C0F3A">
        <w:rPr>
          <w:sz w:val="28"/>
          <w:szCs w:val="28"/>
        </w:rPr>
        <w:t>4. Постановление вступает в силу со дня его обнародования.</w:t>
      </w:r>
    </w:p>
    <w:p w:rsidR="002E1B91" w:rsidRDefault="002E1B91" w:rsidP="00DE5E5B">
      <w:pPr>
        <w:rPr>
          <w:sz w:val="28"/>
          <w:szCs w:val="28"/>
        </w:rPr>
      </w:pPr>
    </w:p>
    <w:p w:rsidR="002E1B91" w:rsidRDefault="002E1B91" w:rsidP="00DE5E5B">
      <w:pPr>
        <w:rPr>
          <w:sz w:val="28"/>
          <w:szCs w:val="28"/>
        </w:rPr>
      </w:pPr>
    </w:p>
    <w:p w:rsidR="002E1B91" w:rsidRDefault="002E1B91" w:rsidP="00DE5E5B">
      <w:pPr>
        <w:rPr>
          <w:sz w:val="28"/>
          <w:szCs w:val="28"/>
        </w:rPr>
      </w:pPr>
    </w:p>
    <w:p w:rsidR="002E1B91" w:rsidRPr="00CD21D6" w:rsidRDefault="002E1B91" w:rsidP="002E1B91">
      <w:pPr>
        <w:pStyle w:val="40"/>
        <w:shd w:val="clear" w:color="auto" w:fill="auto"/>
        <w:spacing w:before="0" w:after="0" w:line="240" w:lineRule="auto"/>
        <w:ind w:left="40" w:right="3440"/>
        <w:jc w:val="left"/>
        <w:rPr>
          <w:rFonts w:ascii="Times New Roman" w:hAnsi="Times New Roman"/>
          <w:sz w:val="28"/>
          <w:szCs w:val="28"/>
        </w:rPr>
      </w:pPr>
      <w:r w:rsidRPr="00CD21D6">
        <w:rPr>
          <w:rFonts w:ascii="Times New Roman" w:hAnsi="Times New Roman"/>
          <w:sz w:val="28"/>
          <w:szCs w:val="28"/>
        </w:rPr>
        <w:t>Глава Новотитаровского</w:t>
      </w:r>
    </w:p>
    <w:p w:rsidR="002E1B91" w:rsidRPr="00DE5E5B" w:rsidRDefault="002E1B91" w:rsidP="002E1B91">
      <w:pPr>
        <w:spacing w:line="100" w:lineRule="atLeast"/>
        <w:ind w:left="40" w:firstLine="0"/>
        <w:rPr>
          <w:rFonts w:ascii="Times New Roman" w:hAnsi="Times New Roman" w:cs="Times New Roman"/>
          <w:sz w:val="28"/>
          <w:szCs w:val="28"/>
        </w:rPr>
      </w:pPr>
      <w:r w:rsidRPr="00CD21D6">
        <w:rPr>
          <w:rFonts w:ascii="Times New Roman" w:hAnsi="Times New Roman" w:cs="Times New Roman"/>
          <w:sz w:val="28"/>
          <w:szCs w:val="28"/>
        </w:rPr>
        <w:t>сельского поселения</w:t>
      </w:r>
      <w:r w:rsidRPr="002E1B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E5B">
        <w:rPr>
          <w:rFonts w:ascii="Times New Roman" w:hAnsi="Times New Roman" w:cs="Times New Roman"/>
          <w:sz w:val="28"/>
          <w:szCs w:val="28"/>
        </w:rPr>
        <w:t xml:space="preserve">С.К. </w:t>
      </w:r>
      <w:proofErr w:type="spellStart"/>
      <w:r w:rsidRPr="00DE5E5B">
        <w:rPr>
          <w:rFonts w:ascii="Times New Roman" w:hAnsi="Times New Roman" w:cs="Times New Roman"/>
          <w:sz w:val="28"/>
          <w:szCs w:val="28"/>
        </w:rPr>
        <w:t>Кошман</w:t>
      </w:r>
      <w:proofErr w:type="spellEnd"/>
    </w:p>
    <w:p w:rsidR="002E1B91" w:rsidRPr="004C0F3A" w:rsidRDefault="002E1B91" w:rsidP="002E1B91">
      <w:pPr>
        <w:rPr>
          <w:sz w:val="28"/>
          <w:szCs w:val="28"/>
        </w:rPr>
      </w:pPr>
    </w:p>
    <w:p w:rsidR="007A3EA6" w:rsidRDefault="007A3EA6"/>
    <w:p w:rsidR="00DE5E5B" w:rsidRDefault="00DE5E5B">
      <w:pPr>
        <w:pStyle w:val="3"/>
      </w:pPr>
    </w:p>
    <w:p w:rsidR="00DE5E5B" w:rsidRDefault="00DE5E5B">
      <w:pPr>
        <w:pStyle w:val="3"/>
      </w:pPr>
    </w:p>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B5D49" w:rsidRDefault="002B5D49" w:rsidP="002B5D49"/>
    <w:p w:rsidR="002E1B91" w:rsidRDefault="002E1B91" w:rsidP="002B5D49"/>
    <w:p w:rsidR="002E1B91" w:rsidRDefault="002E1B91" w:rsidP="002B5D49"/>
    <w:p w:rsidR="002E1B91" w:rsidRDefault="002E1B91" w:rsidP="002B5D49"/>
    <w:p w:rsidR="002E1B91" w:rsidRDefault="002E1B91" w:rsidP="002B5D49"/>
    <w:p w:rsidR="002E1B91" w:rsidRDefault="002E1B91" w:rsidP="002B5D49"/>
    <w:p w:rsidR="002E1B91" w:rsidRDefault="002E1B91" w:rsidP="002B5D49"/>
    <w:p w:rsidR="002E1B91" w:rsidRDefault="002E1B91" w:rsidP="002B5D49"/>
    <w:p w:rsidR="002E1B91" w:rsidRDefault="002E1B91" w:rsidP="002B5D49"/>
    <w:p w:rsidR="002B5D49" w:rsidRDefault="002B5D49" w:rsidP="002B5D49"/>
    <w:p w:rsidR="00DE5E5B" w:rsidRPr="00746C4E" w:rsidRDefault="00DE5E5B" w:rsidP="002E1B91">
      <w:pPr>
        <w:ind w:left="5245" w:firstLine="11"/>
        <w:jc w:val="center"/>
        <w:outlineLvl w:val="0"/>
        <w:rPr>
          <w:bCs/>
          <w:sz w:val="28"/>
          <w:szCs w:val="28"/>
        </w:rPr>
      </w:pPr>
      <w:r w:rsidRPr="00746C4E">
        <w:rPr>
          <w:bCs/>
          <w:sz w:val="28"/>
          <w:szCs w:val="28"/>
        </w:rPr>
        <w:lastRenderedPageBreak/>
        <w:t>ПРИЛОЖЕНИЕ</w:t>
      </w:r>
    </w:p>
    <w:p w:rsidR="00DE5E5B" w:rsidRDefault="00DE5E5B" w:rsidP="002E1B91">
      <w:pPr>
        <w:pStyle w:val="ConsPlusNormal"/>
        <w:ind w:left="5245" w:firstLine="11"/>
        <w:jc w:val="center"/>
        <w:rPr>
          <w:rFonts w:ascii="Times New Roman" w:hAnsi="Times New Roman" w:cs="Times New Roman"/>
          <w:sz w:val="28"/>
          <w:szCs w:val="28"/>
        </w:rPr>
      </w:pPr>
      <w:r w:rsidRPr="00EE6EB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Pr="00EE6EB7">
        <w:rPr>
          <w:rFonts w:ascii="Times New Roman" w:hAnsi="Times New Roman" w:cs="Times New Roman"/>
          <w:sz w:val="28"/>
          <w:szCs w:val="28"/>
        </w:rPr>
        <w:t xml:space="preserve">администрации </w:t>
      </w:r>
      <w:r>
        <w:rPr>
          <w:rFonts w:ascii="Times New Roman" w:hAnsi="Times New Roman"/>
          <w:spacing w:val="5"/>
          <w:sz w:val="28"/>
          <w:szCs w:val="28"/>
        </w:rPr>
        <w:t xml:space="preserve">                                                   Новотитаровского</w:t>
      </w:r>
      <w:r w:rsidRPr="00EE6EB7">
        <w:rPr>
          <w:rFonts w:ascii="Times New Roman" w:hAnsi="Times New Roman" w:cs="Times New Roman"/>
          <w:sz w:val="28"/>
          <w:szCs w:val="28"/>
        </w:rPr>
        <w:t xml:space="preserve"> сельского поселения</w:t>
      </w:r>
    </w:p>
    <w:p w:rsidR="00DE5E5B" w:rsidRPr="00DE5E5B" w:rsidRDefault="00DE5E5B" w:rsidP="002E1B91">
      <w:pPr>
        <w:pStyle w:val="3"/>
        <w:ind w:left="5245"/>
        <w:rPr>
          <w:b w:val="0"/>
        </w:rPr>
      </w:pPr>
      <w:r w:rsidRPr="00DE5E5B">
        <w:rPr>
          <w:rFonts w:ascii="Times New Roman" w:hAnsi="Times New Roman" w:cs="Times New Roman"/>
          <w:b w:val="0"/>
          <w:sz w:val="28"/>
          <w:szCs w:val="28"/>
        </w:rPr>
        <w:t>от</w:t>
      </w:r>
      <w:r w:rsidR="00260DDB">
        <w:rPr>
          <w:rFonts w:ascii="Times New Roman" w:hAnsi="Times New Roman" w:cs="Times New Roman"/>
          <w:b w:val="0"/>
          <w:sz w:val="28"/>
          <w:szCs w:val="28"/>
        </w:rPr>
        <w:t xml:space="preserve"> 01.08.2019</w:t>
      </w:r>
      <w:r>
        <w:rPr>
          <w:rFonts w:ascii="Times New Roman" w:hAnsi="Times New Roman" w:cs="Times New Roman"/>
          <w:b w:val="0"/>
          <w:sz w:val="28"/>
          <w:szCs w:val="28"/>
        </w:rPr>
        <w:t xml:space="preserve"> №</w:t>
      </w:r>
      <w:r w:rsidR="00260DDB">
        <w:rPr>
          <w:rFonts w:ascii="Times New Roman" w:hAnsi="Times New Roman" w:cs="Times New Roman"/>
          <w:b w:val="0"/>
          <w:sz w:val="28"/>
          <w:szCs w:val="28"/>
        </w:rPr>
        <w:t>340</w:t>
      </w:r>
    </w:p>
    <w:p w:rsidR="00844A7B" w:rsidRDefault="00844A7B">
      <w:pPr>
        <w:pStyle w:val="3"/>
        <w:rPr>
          <w:rFonts w:cs="Arial"/>
          <w:color w:val="000000"/>
          <w:sz w:val="28"/>
          <w:szCs w:val="28"/>
        </w:rPr>
      </w:pPr>
      <w:hyperlink r:id="rId17" w:history="1">
        <w:r>
          <w:rPr>
            <w:rStyle w:val="ad"/>
            <w:rFonts w:cs="Arial"/>
            <w:color w:val="000000"/>
            <w:sz w:val="28"/>
            <w:szCs w:val="28"/>
            <w:u w:val="none"/>
          </w:rPr>
          <w:t>А</w:t>
        </w:r>
        <w:r w:rsidRPr="00DE5E5B">
          <w:rPr>
            <w:rStyle w:val="ad"/>
            <w:rFonts w:cs="Arial"/>
            <w:color w:val="000000"/>
            <w:sz w:val="28"/>
            <w:szCs w:val="28"/>
            <w:u w:val="none"/>
          </w:rPr>
          <w:t>дминистративный регламент</w:t>
        </w:r>
      </w:hyperlink>
      <w:r w:rsidRPr="00DE5E5B">
        <w:rPr>
          <w:rFonts w:cs="Arial"/>
          <w:color w:val="000000"/>
          <w:sz w:val="28"/>
          <w:szCs w:val="28"/>
        </w:rPr>
        <w:t xml:space="preserve"> </w:t>
      </w:r>
    </w:p>
    <w:p w:rsidR="007A3EA6" w:rsidRDefault="00844A7B">
      <w:pPr>
        <w:pStyle w:val="3"/>
      </w:pPr>
      <w:r w:rsidRPr="00DE5E5B">
        <w:rPr>
          <w:rFonts w:cs="Arial"/>
          <w:color w:val="000000"/>
          <w:sz w:val="28"/>
          <w:szCs w:val="28"/>
        </w:rPr>
        <w:t xml:space="preserve">исполнения </w:t>
      </w:r>
      <w:hyperlink r:id="rId18" w:history="1">
        <w:r w:rsidRPr="00DE5E5B">
          <w:rPr>
            <w:rStyle w:val="ad"/>
            <w:rFonts w:cs="Arial"/>
            <w:color w:val="000000"/>
            <w:sz w:val="28"/>
            <w:szCs w:val="28"/>
            <w:u w:val="none"/>
          </w:rPr>
          <w:t>администрацией Новотитаровского сельского поселения Динского района муниципальной функц</w:t>
        </w:r>
        <w:bookmarkStart w:id="0" w:name="_GoBack"/>
        <w:bookmarkEnd w:id="0"/>
        <w:r w:rsidRPr="00DE5E5B">
          <w:rPr>
            <w:rStyle w:val="ad"/>
            <w:rFonts w:cs="Arial"/>
            <w:color w:val="000000"/>
            <w:sz w:val="28"/>
            <w:szCs w:val="28"/>
            <w:u w:val="none"/>
          </w:rPr>
          <w:t xml:space="preserve">ии: «Осуществление муниципального </w:t>
        </w:r>
      </w:hyperlink>
      <w:r w:rsidRPr="00DE5E5B">
        <w:rPr>
          <w:rStyle w:val="ad"/>
          <w:rFonts w:cs="Arial"/>
          <w:color w:val="000000"/>
          <w:sz w:val="28"/>
          <w:szCs w:val="28"/>
          <w:u w:val="none"/>
        </w:rPr>
        <w:t>контроля в области торговой деятельности на территории Новотитаровского сельского поселения Динского района»</w:t>
      </w:r>
    </w:p>
    <w:p w:rsidR="007A3EA6" w:rsidRDefault="007A3EA6"/>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I. Общие положения</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Настоящ</w:t>
      </w:r>
      <w:r w:rsidR="003F3B4F">
        <w:rPr>
          <w:rFonts w:ascii="Times New Roman" w:hAnsi="Times New Roman" w:cs="Times New Roman"/>
          <w:sz w:val="28"/>
          <w:szCs w:val="28"/>
        </w:rPr>
        <w:t>ий</w:t>
      </w:r>
      <w:r w:rsidRPr="002B5D49">
        <w:rPr>
          <w:rFonts w:ascii="Times New Roman" w:hAnsi="Times New Roman" w:cs="Times New Roman"/>
          <w:sz w:val="28"/>
          <w:szCs w:val="28"/>
        </w:rPr>
        <w:t xml:space="preserve"> </w:t>
      </w:r>
      <w:r w:rsidR="003F3B4F">
        <w:rPr>
          <w:rFonts w:ascii="Times New Roman" w:hAnsi="Times New Roman" w:cs="Times New Roman"/>
          <w:sz w:val="28"/>
          <w:szCs w:val="28"/>
        </w:rPr>
        <w:t>административный регламент</w:t>
      </w:r>
      <w:r w:rsidRPr="002B5D49">
        <w:rPr>
          <w:rFonts w:ascii="Times New Roman" w:hAnsi="Times New Roman" w:cs="Times New Roman"/>
          <w:sz w:val="28"/>
          <w:szCs w:val="28"/>
        </w:rPr>
        <w:t xml:space="preserve"> </w:t>
      </w:r>
      <w:r w:rsidR="003F3B4F" w:rsidRPr="003F3B4F">
        <w:rPr>
          <w:rFonts w:ascii="Times New Roman" w:hAnsi="Times New Roman" w:cs="Times New Roman"/>
          <w:sz w:val="28"/>
          <w:szCs w:val="28"/>
        </w:rPr>
        <w:t xml:space="preserve">исполнения администрацией Новотитаровского сельского поселения Динского района муниципальной функции: </w:t>
      </w:r>
      <w:proofErr w:type="gramStart"/>
      <w:r w:rsidR="003F3B4F" w:rsidRPr="003F3B4F">
        <w:rPr>
          <w:rFonts w:ascii="Times New Roman" w:hAnsi="Times New Roman" w:cs="Times New Roman"/>
          <w:sz w:val="28"/>
          <w:szCs w:val="28"/>
        </w:rPr>
        <w:t>«Осуществление муниципального контроля в области торговой деятельности на территории Новотитаровского сельского поселения Динского района»</w:t>
      </w:r>
      <w:r w:rsidRPr="002B5D49">
        <w:rPr>
          <w:rFonts w:ascii="Times New Roman" w:hAnsi="Times New Roman" w:cs="Times New Roman"/>
          <w:sz w:val="28"/>
          <w:szCs w:val="28"/>
        </w:rPr>
        <w:t xml:space="preserve"> (далее - </w:t>
      </w:r>
      <w:r w:rsidR="003F3B4F">
        <w:rPr>
          <w:rFonts w:ascii="Times New Roman" w:hAnsi="Times New Roman" w:cs="Times New Roman"/>
          <w:sz w:val="28"/>
          <w:szCs w:val="28"/>
        </w:rPr>
        <w:t>Регламент</w:t>
      </w:r>
      <w:r w:rsidRPr="002B5D49">
        <w:rPr>
          <w:rFonts w:ascii="Times New Roman" w:hAnsi="Times New Roman" w:cs="Times New Roman"/>
          <w:sz w:val="28"/>
          <w:szCs w:val="28"/>
        </w:rPr>
        <w:t xml:space="preserve">) устанавливает порядок осуществления муниципального контроля в области торговой деятельности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требований в отношении объектов торговли, расположенных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(далее - поселение).</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Настоящим </w:t>
      </w:r>
      <w:r w:rsidR="003F3B4F">
        <w:rPr>
          <w:rFonts w:ascii="Times New Roman" w:hAnsi="Times New Roman" w:cs="Times New Roman"/>
          <w:sz w:val="28"/>
          <w:szCs w:val="28"/>
        </w:rPr>
        <w:t>Регламентом</w:t>
      </w:r>
      <w:r w:rsidRPr="002B5D49">
        <w:rPr>
          <w:rFonts w:ascii="Times New Roman" w:hAnsi="Times New Roman" w:cs="Times New Roman"/>
          <w:sz w:val="28"/>
          <w:szCs w:val="28"/>
        </w:rPr>
        <w:t xml:space="preserve"> устанавливаются: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 предмет, задачи и принципы осуществления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права и обязанности должностных лиц, уполномоченных на осуществление муниципального контроля, при проведении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права и обязанности юридических лиц и индивидуальных предпринимателей, при осуществлении муниципального контроля;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порядок взаимодействия при осуществлении муниципального контроля в области торговой деятельности, при организации и проведении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 порядок организации и проведения проверок юридических лиц и индивидуальных предпринимателей;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6) порядок организации и проведения мероприятий, направленных на профилактику нарушений обязательных требований;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7) порядок организации и проведения мероприятий по контролю без взаимодействия с юридическими лицами, индивидуальными предпринимателями.</w:t>
      </w:r>
    </w:p>
    <w:p w:rsidR="007A3EA6" w:rsidRPr="002B5D49" w:rsidRDefault="007A3EA6" w:rsidP="008439BB">
      <w:pPr>
        <w:ind w:firstLine="559"/>
        <w:rPr>
          <w:rFonts w:ascii="Times New Roman" w:hAnsi="Times New Roman" w:cs="Times New Roman"/>
          <w:sz w:val="28"/>
          <w:szCs w:val="28"/>
        </w:rPr>
      </w:pPr>
      <w:r w:rsidRPr="002B5D49">
        <w:rPr>
          <w:rFonts w:ascii="Times New Roman" w:hAnsi="Times New Roman" w:cs="Times New Roman"/>
          <w:sz w:val="28"/>
          <w:szCs w:val="28"/>
        </w:rPr>
        <w:t>2. </w:t>
      </w:r>
      <w:r w:rsidR="008439BB" w:rsidRPr="008439BB">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размещен на официальном сайте Новотитаровского </w:t>
      </w:r>
      <w:r w:rsidR="008439BB" w:rsidRPr="008439BB">
        <w:rPr>
          <w:rFonts w:ascii="Times New Roman" w:hAnsi="Times New Roman" w:cs="Times New Roman"/>
          <w:sz w:val="28"/>
          <w:szCs w:val="28"/>
        </w:rPr>
        <w:lastRenderedPageBreak/>
        <w:t>сельского поселения Динского района в сети интернет www.novotitarovskaya.info,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3. Финансовое обеспечение деятельности по осуществлению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осуществляется за счет средств бюджета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II. Предмет, задачи и принципы муниципального контроля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организации и осуществления деятельности по продаже товаров (выполнению работ, оказанию услуг) на розничных рынках;</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размещения нестационарных торговых объектов.</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5. Основными задачами деятельности по осуществлению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являются: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принятие мер по предупреждению, выявлению и пресечению нарушений требований законодательства в области торговой деятельности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принятие мер по устранению последствий нарушений, выявленных в ходе проведения проверочных мероприятий муниципального контроля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6. Муниципальный контроль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осуществляется в соответствии со следующими принципами: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 принцип ответственности администрации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и должностных лиц администрации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за нарушение законодательства Российской Федерации, законодательства Краснодарского края, нормативных правовых актов муниципальных образований при осуществлении муниципального контроля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3) принцип недопустимости взимания платы за проведение мероприятий </w:t>
      </w:r>
      <w:r w:rsidRPr="002B5D49">
        <w:rPr>
          <w:rFonts w:ascii="Times New Roman" w:hAnsi="Times New Roman" w:cs="Times New Roman"/>
          <w:sz w:val="28"/>
          <w:szCs w:val="28"/>
        </w:rPr>
        <w:lastRenderedPageBreak/>
        <w:t>муниципального контроля в области торговой деятельности с органов и лиц, в отношении которых проводятся указанные мероприятия;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контроля в области торговой деятельности, а также иных лиц, нарушающих порядок его проведения</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III. Уполномоченный орган, осуществляющий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муниципальный контроль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7. Муниципальный контроль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осуществляется администрацией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(далее - Уполномоченный орган).</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Уполномоченный орган осуществляет муниципальный контроль в области торговой деятельности через должностных лиц, назначаемых распоряжением администрации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Распоряжением определяются должностные лица администрации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уполномоченные на осуществление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(далее - должностные лица).</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IV. Взаимодействие органов государственного контроля (надзора) и Уполномоченного органа при осуществлении муниципального контроля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8. Органы государственного контроля (надзора) и Уполномоченный орган при осуществлении муниципального контроля в области торговой деятельности на территории поселения при организации и проведении проверок осуществляют взаимодействие по следующим вопросам: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определение целей, объема, сроков проведения плановых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5) повышение квалификации специалистов, должностных лиц, </w:t>
      </w:r>
      <w:r w:rsidRPr="002B5D49">
        <w:rPr>
          <w:rFonts w:ascii="Times New Roman" w:hAnsi="Times New Roman" w:cs="Times New Roman"/>
          <w:sz w:val="28"/>
          <w:szCs w:val="28"/>
        </w:rPr>
        <w:lastRenderedPageBreak/>
        <w:t>осуществляющих муниципальный контроль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 К полномочиям Уполномоченного органа, осуществляющего муниципальный контроль, его должностных лиц относятся: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9.1. Организация и осуществление муниципального контроля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9.2. Разработка административного регламента осуществления муниципального контроля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9.3. Организация и проведение мероприятий по профилактике нарушений обязательных требований в соответствии со </w:t>
      </w:r>
      <w:hyperlink r:id="rId19" w:history="1">
        <w:r w:rsidRPr="002B5D49">
          <w:rPr>
            <w:rStyle w:val="a4"/>
            <w:rFonts w:ascii="Times New Roman" w:hAnsi="Times New Roman" w:cs="Times New Roman"/>
            <w:sz w:val="28"/>
            <w:szCs w:val="28"/>
          </w:rPr>
          <w:t>статьей 8.2</w:t>
        </w:r>
      </w:hyperlink>
      <w:r w:rsidRPr="002B5D49">
        <w:rPr>
          <w:rFonts w:ascii="Times New Roman" w:hAnsi="Times New Roman" w:cs="Times New Roman"/>
          <w:sz w:val="28"/>
          <w:szCs w:val="28"/>
        </w:rPr>
        <w:t xml:space="preserve"> Федерального закона N 294-ФЗ, требований, установленных муниципальными правовыми актами, в соответствии с ежегодно утверждаемыми ими программами профилактики нарушений.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9.4.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20" w:history="1">
        <w:r w:rsidRPr="002B5D49">
          <w:rPr>
            <w:rStyle w:val="a4"/>
            <w:rFonts w:ascii="Times New Roman" w:hAnsi="Times New Roman" w:cs="Times New Roman"/>
            <w:sz w:val="28"/>
            <w:szCs w:val="28"/>
          </w:rPr>
          <w:t>статьей 8.3</w:t>
        </w:r>
      </w:hyperlink>
      <w:r w:rsidRPr="002B5D49">
        <w:rPr>
          <w:rFonts w:ascii="Times New Roman" w:hAnsi="Times New Roman" w:cs="Times New Roman"/>
          <w:sz w:val="28"/>
          <w:szCs w:val="28"/>
        </w:rPr>
        <w:t xml:space="preserve"> Федерального закона N 294-ФЗ.</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9.5. Осуществление иных полномочий, предусмотренных федеральными законами, законами Краснодарского края и муниципальными актами.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10. </w:t>
      </w:r>
      <w:proofErr w:type="gramStart"/>
      <w:r w:rsidRPr="002B5D49">
        <w:rPr>
          <w:rFonts w:ascii="Times New Roman" w:hAnsi="Times New Roman" w:cs="Times New Roman"/>
          <w:sz w:val="28"/>
          <w:szCs w:val="28"/>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2B5D49">
        <w:rPr>
          <w:rFonts w:ascii="Times New Roman" w:hAnsi="Times New Roman" w:cs="Times New Roman"/>
          <w:sz w:val="28"/>
          <w:szCs w:val="28"/>
        </w:rPr>
        <w:t xml:space="preserve"> </w:t>
      </w:r>
      <w:proofErr w:type="gramStart"/>
      <w:r w:rsidRPr="002B5D49">
        <w:rPr>
          <w:rFonts w:ascii="Times New Roman" w:hAnsi="Times New Roman" w:cs="Times New Roman"/>
          <w:sz w:val="28"/>
          <w:szCs w:val="28"/>
        </w:rPr>
        <w:t xml:space="preserve">в сроки и порядке, которые установлены </w:t>
      </w:r>
      <w:hyperlink r:id="rId21" w:history="1">
        <w:r w:rsidRPr="002B5D49">
          <w:rPr>
            <w:rStyle w:val="a4"/>
            <w:rFonts w:ascii="Times New Roman" w:hAnsi="Times New Roman" w:cs="Times New Roman"/>
            <w:sz w:val="28"/>
            <w:szCs w:val="28"/>
          </w:rPr>
          <w:t>Постановлением</w:t>
        </w:r>
      </w:hyperlink>
      <w:r w:rsidRPr="002B5D49">
        <w:rPr>
          <w:rFonts w:ascii="Times New Roman" w:hAnsi="Times New Roman" w:cs="Times New Roman"/>
          <w:sz w:val="28"/>
          <w:szCs w:val="28"/>
        </w:rPr>
        <w:t xml:space="preserve"> Правительства Российской Федерации от 18 апреля 2016 года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2B5D49">
        <w:rPr>
          <w:rFonts w:ascii="Times New Roman" w:hAnsi="Times New Roman" w:cs="Times New Roman"/>
          <w:sz w:val="28"/>
          <w:szCs w:val="28"/>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12. Передача в рамках межведомственного информационного </w:t>
      </w:r>
      <w:r w:rsidRPr="002B5D49">
        <w:rPr>
          <w:rFonts w:ascii="Times New Roman" w:hAnsi="Times New Roman" w:cs="Times New Roman"/>
          <w:sz w:val="28"/>
          <w:szCs w:val="28"/>
        </w:rPr>
        <w:lastRenderedPageBreak/>
        <w:t>взаимодействия документов и (или) информации, их раскрытие, в том числе ознакомление с ними в предусмотренных законом случаях, осуществляются с учетом требований законодательства Российской Федерации о государственной и иной охраняемой законом тайне.</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V. Права и обязанности должностных лиц при осуществлении муниципального контроля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13. Должностные лица при осуществлении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имеют право:</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беспрепятственно по предъявлении служебного удостоверения и копии распоряжения администрации поселения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6) обращаться в правоохранительные, контрольные и надзорные органы за оказанием содействия в предотвращении или пресечении действий, препятствующих осуществлению муниципального контроля.</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w:t>
      </w:r>
      <w:proofErr w:type="gramEnd"/>
      <w:r w:rsidRPr="002B5D49">
        <w:rPr>
          <w:rFonts w:ascii="Times New Roman" w:hAnsi="Times New Roman" w:cs="Times New Roman"/>
          <w:sz w:val="28"/>
          <w:szCs w:val="28"/>
        </w:rPr>
        <w:t xml:space="preserve"> необходимой отчетности о них.</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14. Должностные лица при осуществлении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 xml:space="preserve">Новотитаровского сельского </w:t>
      </w:r>
      <w:r w:rsidR="00DE5E5B" w:rsidRPr="002B5D49">
        <w:rPr>
          <w:rFonts w:ascii="Times New Roman" w:hAnsi="Times New Roman" w:cs="Times New Roman"/>
          <w:sz w:val="28"/>
          <w:szCs w:val="28"/>
        </w:rPr>
        <w:lastRenderedPageBreak/>
        <w:t>поселения Динского района</w:t>
      </w:r>
      <w:r w:rsidRPr="002B5D49">
        <w:rPr>
          <w:rFonts w:ascii="Times New Roman" w:hAnsi="Times New Roman" w:cs="Times New Roman"/>
          <w:sz w:val="28"/>
          <w:szCs w:val="28"/>
        </w:rPr>
        <w:t xml:space="preserve"> обязаны: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w:t>
      </w:r>
      <w:proofErr w:type="gramStart"/>
      <w:r w:rsidRPr="002B5D49">
        <w:rPr>
          <w:rFonts w:ascii="Times New Roman" w:hAnsi="Times New Roman" w:cs="Times New Roman"/>
          <w:sz w:val="28"/>
          <w:szCs w:val="28"/>
        </w:rPr>
        <w:t>требований</w:t>
      </w:r>
      <w:proofErr w:type="gramEnd"/>
      <w:r w:rsidRPr="002B5D49">
        <w:rPr>
          <w:rFonts w:ascii="Times New Roman" w:hAnsi="Times New Roman" w:cs="Times New Roman"/>
          <w:sz w:val="28"/>
          <w:szCs w:val="28"/>
        </w:rPr>
        <w:t xml:space="preserve"> установленных муниципальными правовыми актами;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 осуществлять свою деятельность с учетом особенностей, установленных </w:t>
      </w:r>
      <w:hyperlink r:id="rId22" w:history="1">
        <w:r w:rsidRPr="002B5D49">
          <w:rPr>
            <w:rStyle w:val="a4"/>
            <w:rFonts w:ascii="Times New Roman" w:hAnsi="Times New Roman" w:cs="Times New Roman"/>
            <w:sz w:val="28"/>
            <w:szCs w:val="28"/>
          </w:rPr>
          <w:t>Федеральным законом</w:t>
        </w:r>
      </w:hyperlink>
      <w:r w:rsidRPr="002B5D49">
        <w:rPr>
          <w:rFonts w:ascii="Times New Roman" w:hAnsi="Times New Roman" w:cs="Times New Roman"/>
          <w:sz w:val="28"/>
          <w:szCs w:val="28"/>
        </w:rPr>
        <w:t xml:space="preserve"> N 294-ФЗ;</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проводить проверку на основании распоряжения руководителя Уполномоченного орган</w:t>
      </w:r>
      <w:proofErr w:type="gramStart"/>
      <w:r w:rsidRPr="002B5D49">
        <w:rPr>
          <w:rFonts w:ascii="Times New Roman" w:hAnsi="Times New Roman" w:cs="Times New Roman"/>
          <w:sz w:val="28"/>
          <w:szCs w:val="28"/>
        </w:rPr>
        <w:t>а о ее</w:t>
      </w:r>
      <w:proofErr w:type="gramEnd"/>
      <w:r w:rsidRPr="002B5D49">
        <w:rPr>
          <w:rFonts w:ascii="Times New Roman" w:hAnsi="Times New Roman" w:cs="Times New Roman"/>
          <w:sz w:val="28"/>
          <w:szCs w:val="28"/>
        </w:rPr>
        <w:t xml:space="preserve"> проведении в соответствии с ее назначением;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r:id="rId23" w:history="1">
        <w:r w:rsidRPr="002B5D49">
          <w:rPr>
            <w:rStyle w:val="a4"/>
            <w:rFonts w:ascii="Times New Roman" w:hAnsi="Times New Roman" w:cs="Times New Roman"/>
            <w:sz w:val="28"/>
            <w:szCs w:val="28"/>
          </w:rPr>
          <w:t>частью 5 статьи 10</w:t>
        </w:r>
      </w:hyperlink>
      <w:r w:rsidRPr="002B5D49">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6) направлять в соответствии с </w:t>
      </w:r>
      <w:hyperlink r:id="rId24" w:history="1">
        <w:r w:rsidRPr="002B5D49">
          <w:rPr>
            <w:rStyle w:val="a4"/>
            <w:rFonts w:ascii="Times New Roman" w:hAnsi="Times New Roman" w:cs="Times New Roman"/>
            <w:sz w:val="28"/>
            <w:szCs w:val="28"/>
          </w:rPr>
          <w:t>Федеральным законом</w:t>
        </w:r>
      </w:hyperlink>
      <w:r w:rsidRPr="002B5D49">
        <w:rPr>
          <w:rFonts w:ascii="Times New Roman" w:hAnsi="Times New Roman" w:cs="Times New Roman"/>
          <w:sz w:val="28"/>
          <w:szCs w:val="28"/>
        </w:rPr>
        <w:t xml:space="preserve">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7) составлять по результатам проверок акты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12)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lastRenderedPageBreak/>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B5D49">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14) соблюдать сроки проведения проверки, установленные </w:t>
      </w:r>
      <w:hyperlink r:id="rId25" w:history="1">
        <w:r w:rsidRPr="002B5D49">
          <w:rPr>
            <w:rStyle w:val="a4"/>
            <w:rFonts w:ascii="Times New Roman" w:hAnsi="Times New Roman" w:cs="Times New Roman"/>
            <w:sz w:val="28"/>
            <w:szCs w:val="28"/>
          </w:rPr>
          <w:t>Федеральным законом</w:t>
        </w:r>
      </w:hyperlink>
      <w:r w:rsidRPr="002B5D49">
        <w:rPr>
          <w:rFonts w:ascii="Times New Roman" w:hAnsi="Times New Roman" w:cs="Times New Roman"/>
          <w:sz w:val="28"/>
          <w:szCs w:val="28"/>
        </w:rPr>
        <w:t xml:space="preserve"> N 294-ФЗ;</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17) руководствоваться нормами </w:t>
      </w:r>
      <w:hyperlink r:id="rId26" w:history="1">
        <w:r w:rsidRPr="002B5D49">
          <w:rPr>
            <w:rStyle w:val="a4"/>
            <w:rFonts w:ascii="Times New Roman" w:hAnsi="Times New Roman" w:cs="Times New Roman"/>
            <w:sz w:val="28"/>
            <w:szCs w:val="28"/>
          </w:rPr>
          <w:t>статьи 26.2</w:t>
        </w:r>
      </w:hyperlink>
      <w:r w:rsidRPr="002B5D49">
        <w:rPr>
          <w:rFonts w:ascii="Times New Roman" w:hAnsi="Times New Roman" w:cs="Times New Roman"/>
          <w:sz w:val="28"/>
          <w:szCs w:val="28"/>
        </w:rPr>
        <w:t xml:space="preserve"> Федерального закона N 294-ФЗ при организации и проведении в 2019 - 2020 годах плановых проверок при осуществлении муниципального контроля в отношении субъектов малого предпринимательства;</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18)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2B5D49">
        <w:rPr>
          <w:rFonts w:ascii="Times New Roman" w:hAnsi="Times New Roman" w:cs="Times New Roman"/>
          <w:sz w:val="28"/>
          <w:szCs w:val="28"/>
        </w:rPr>
        <w:t xml:space="preserve"> Правительством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15. Должностные лица при осуществлении муниципального контроля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не вправе: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2B5D49">
        <w:rPr>
          <w:rFonts w:ascii="Times New Roman" w:hAnsi="Times New Roman" w:cs="Times New Roman"/>
          <w:sz w:val="28"/>
          <w:szCs w:val="28"/>
        </w:rPr>
        <w:lastRenderedPageBreak/>
        <w:t>выполнение требований нормативных документов, обязанность применения которых не предусмотрена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7" w:history="1">
        <w:r w:rsidRPr="002B5D49">
          <w:rPr>
            <w:rStyle w:val="a4"/>
            <w:rFonts w:ascii="Times New Roman" w:hAnsi="Times New Roman" w:cs="Times New Roman"/>
            <w:sz w:val="28"/>
            <w:szCs w:val="28"/>
          </w:rPr>
          <w:t>подпунктом "б" пункта 2 части 2 статьи 10</w:t>
        </w:r>
      </w:hyperlink>
      <w:r w:rsidRPr="002B5D49">
        <w:rPr>
          <w:rFonts w:ascii="Times New Roman" w:hAnsi="Times New Roman" w:cs="Times New Roman"/>
          <w:sz w:val="28"/>
          <w:szCs w:val="28"/>
        </w:rPr>
        <w:t xml:space="preserve"> Федерального закона N 294-ФЗ;</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B5D49">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8) превышать установленные сроки проведения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lastRenderedPageBreak/>
        <w:t>12) при проведении выездной проверки требовать от юридического лица, индивидуального предпринимателя предоставление документов и (или) информации, которые были предоставлены ими в ходе проведения документарной проверки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VI. Права и обязанности лиц, в отношении которых осуществляются мероприятия по муниципальному контролю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hyperlink r:id="rId28" w:history="1">
        <w:r w:rsidRPr="002B5D49">
          <w:rPr>
            <w:rStyle w:val="a4"/>
            <w:rFonts w:ascii="Times New Roman" w:hAnsi="Times New Roman" w:cs="Times New Roman"/>
            <w:sz w:val="28"/>
            <w:szCs w:val="28"/>
          </w:rPr>
          <w:t>Федеральным законом</w:t>
        </w:r>
      </w:hyperlink>
      <w:r w:rsidRPr="002B5D49">
        <w:rPr>
          <w:rFonts w:ascii="Times New Roman" w:hAnsi="Times New Roman" w:cs="Times New Roman"/>
          <w:sz w:val="28"/>
          <w:szCs w:val="28"/>
        </w:rPr>
        <w:t xml:space="preserve"> N 294-ФЗ;</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 получать акт проверки в форме электронного документа, подписанного усиленной квалифицированной электронной подписью лица, составившего данный акт;</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 на возмещение вреда, причиненного при осуществлении муниципального контроля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17. Руководитель, иное должностное лицо или уполномоченный представитель юридического лица, индивидуальный предприниматель, его </w:t>
      </w:r>
      <w:r w:rsidRPr="002B5D49">
        <w:rPr>
          <w:rFonts w:ascii="Times New Roman" w:hAnsi="Times New Roman" w:cs="Times New Roman"/>
          <w:sz w:val="28"/>
          <w:szCs w:val="28"/>
        </w:rPr>
        <w:lastRenderedPageBreak/>
        <w:t>уполномоченный представитель, при проведении проверки обязаны: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обеспечить должностному лицу, осуществляющему проверку и иным лицам, привлеченным к осуществлению муниципального контроля в области торговой деятельности, доступ на объекты торговли;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исполнять в установленный срок предписание об устранении выявленных нарушений.</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VII. Порядок осуществления муниципального контроля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18. Муниципальный контроль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осуществляется в форме: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проверок, проводимых в соответствии с ежегодными планами, либо внеплановых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мероприятий, направленных на профилактику нарушений обязательных требований и требований, установленных муниципальными правовыми актами, в соответствии с ежегодно утверждаемыми ими программами профилактики нарушений.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мероприятий по контролю без взаимодействия с юридическими лицами, индивидуальными предпринимателями.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 Организация и проведение плановой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19.1. Проверка является плановой, если она проводится на основании ежегодного плана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поселения,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19.3. Для организации муниципального контроля в области торговой деятельности в форме плановых проверок Уполномоченный орган ежегодно разрабатывает проект ежегодного плана проведения плановых проверок юридических лиц и индивидуальных предпринимателей (далее - проект ежегодного плана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19.4. Проект ежегодного плана проверок составляется по форме, утвержденной Правительством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19.5. В ежегодных планах проведения плановых проверок юридических лиц и индивидуальных предпринимателей указываются следующие сведения: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 наименования юридических лиц (их филиалов, представительств, </w:t>
      </w:r>
      <w:r w:rsidRPr="002B5D49">
        <w:rPr>
          <w:rFonts w:ascii="Times New Roman" w:hAnsi="Times New Roman" w:cs="Times New Roman"/>
          <w:sz w:val="28"/>
          <w:szCs w:val="28"/>
        </w:rPr>
        <w:lastRenderedPageBreak/>
        <w:t>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цель и основание проведения каждой плановой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дата начала и сроки проведения каждой плановой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Уполномоченным органом совместно указываются наименования всех участвующих в такой проверке органов.</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19.6. Ежегодные планы проверок утверждаются постановлением администрации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и доводятся до сведения заинтересованных лиц посредством его размещения на официальном сайте администрации поселения в информационно-телекоммуникационной сети "Интернет" либо иным доступным способом.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Внесение изменений в ежегодный план осуществляется в том же порядке, что и его подготовка и утверждение.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19.7. Плановые проверки проводятся не чаще чем один раз в три года.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19.8. Основанием для включения плановой проверки в ежегодный план проверок является истечение трех лет со дня: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Плановые проверки при осуществлении муниципального контроля в области торговой деятельности в отношении субъектов малого предпринимательства в 2019-2020 годах осуществляются с особенностями, установленными </w:t>
      </w:r>
      <w:hyperlink r:id="rId29" w:history="1">
        <w:r w:rsidRPr="002B5D49">
          <w:rPr>
            <w:rStyle w:val="a4"/>
            <w:rFonts w:ascii="Times New Roman" w:hAnsi="Times New Roman" w:cs="Times New Roman"/>
            <w:sz w:val="28"/>
            <w:szCs w:val="28"/>
          </w:rPr>
          <w:t>статьей 26.2</w:t>
        </w:r>
      </w:hyperlink>
      <w:r w:rsidRPr="002B5D49">
        <w:rPr>
          <w:rFonts w:ascii="Times New Roman" w:hAnsi="Times New Roman" w:cs="Times New Roman"/>
          <w:sz w:val="28"/>
          <w:szCs w:val="28"/>
        </w:rPr>
        <w:t xml:space="preserve"> Федерального закона N 294-ФЗ.</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19.10. Плановая проверка проводится в форме документарной проверки и </w:t>
      </w:r>
      <w:r w:rsidRPr="002B5D49">
        <w:rPr>
          <w:rFonts w:ascii="Times New Roman" w:hAnsi="Times New Roman" w:cs="Times New Roman"/>
          <w:sz w:val="28"/>
          <w:szCs w:val="28"/>
        </w:rPr>
        <w:lastRenderedPageBreak/>
        <w:t xml:space="preserve">(или) выездной проверки в порядке, установленном соответственно пунктами 22 и 23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19.11. Должностное лицо Уполномоченного органа при проведении плановой проверки обязано использовать проверочные листы (списки контрольных вопросов).</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и Уполномоченным органом.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19.12. О проведении плановой проверки юридическое лицо, индивидуальный предприниматель уведомляются Уполномоченным органом не </w:t>
      </w:r>
      <w:proofErr w:type="gramStart"/>
      <w:r w:rsidRPr="002B5D49">
        <w:rPr>
          <w:rFonts w:ascii="Times New Roman" w:hAnsi="Times New Roman" w:cs="Times New Roman"/>
          <w:sz w:val="28"/>
          <w:szCs w:val="28"/>
        </w:rPr>
        <w:t>позднее</w:t>
      </w:r>
      <w:proofErr w:type="gramEnd"/>
      <w:r w:rsidRPr="002B5D4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19.13.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19.14.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поселения,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rsidRPr="002B5D49">
        <w:rPr>
          <w:rFonts w:ascii="Times New Roman" w:hAnsi="Times New Roman" w:cs="Times New Roman"/>
          <w:sz w:val="28"/>
          <w:szCs w:val="28"/>
        </w:rPr>
        <w:lastRenderedPageBreak/>
        <w:t>окончания проведения плановой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19.15. </w:t>
      </w:r>
      <w:proofErr w:type="gramStart"/>
      <w:r w:rsidRPr="002B5D49">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30" w:history="1">
        <w:r w:rsidRPr="002B5D49">
          <w:rPr>
            <w:rStyle w:val="a4"/>
            <w:rFonts w:ascii="Times New Roman" w:hAnsi="Times New Roman" w:cs="Times New Roman"/>
            <w:sz w:val="28"/>
            <w:szCs w:val="28"/>
          </w:rPr>
          <w:t>статьей 4</w:t>
        </w:r>
      </w:hyperlink>
      <w:r w:rsidRPr="002B5D4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2B5D49">
        <w:rPr>
          <w:rFonts w:ascii="Times New Roman" w:hAnsi="Times New Roman" w:cs="Times New Roman"/>
          <w:sz w:val="28"/>
          <w:szCs w:val="28"/>
        </w:rPr>
        <w:t>, за исключением: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1" w:history="1">
        <w:r w:rsidRPr="002B5D49">
          <w:rPr>
            <w:rStyle w:val="a4"/>
            <w:rFonts w:ascii="Times New Roman" w:hAnsi="Times New Roman" w:cs="Times New Roman"/>
            <w:sz w:val="28"/>
            <w:szCs w:val="28"/>
          </w:rPr>
          <w:t>частью 9 статьи 9</w:t>
        </w:r>
      </w:hyperlink>
      <w:r w:rsidRPr="002B5D49">
        <w:rPr>
          <w:rFonts w:ascii="Times New Roman" w:hAnsi="Times New Roman" w:cs="Times New Roman"/>
          <w:sz w:val="28"/>
          <w:szCs w:val="28"/>
        </w:rPr>
        <w:t xml:space="preserve"> Федерального Закона N 294-ФЗ;</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 xml:space="preserve">2)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w:t>
      </w:r>
      <w:hyperlink r:id="rId32" w:history="1">
        <w:r w:rsidRPr="002B5D49">
          <w:rPr>
            <w:rStyle w:val="a4"/>
            <w:rFonts w:ascii="Times New Roman" w:hAnsi="Times New Roman" w:cs="Times New Roman"/>
            <w:sz w:val="28"/>
            <w:szCs w:val="28"/>
          </w:rPr>
          <w:t>Кодексом Российской Федерации об административных правонарушениях</w:t>
        </w:r>
      </w:hyperlink>
      <w:r w:rsidRPr="002B5D49">
        <w:rPr>
          <w:rFonts w:ascii="Times New Roman" w:hAnsi="Times New Roman" w:cs="Times New Roman"/>
          <w:sz w:val="28"/>
          <w:szCs w:val="28"/>
        </w:rPr>
        <w:t>, или административного наказания в виде дисквалификации или административного приостановления деятельности</w:t>
      </w:r>
      <w:proofErr w:type="gramEnd"/>
      <w:r w:rsidRPr="002B5D49">
        <w:rPr>
          <w:rFonts w:ascii="Times New Roman" w:hAnsi="Times New Roman" w:cs="Times New Roman"/>
          <w:sz w:val="28"/>
          <w:szCs w:val="28"/>
        </w:rPr>
        <w:t xml:space="preserve"> либо принято о приостановления и (или) </w:t>
      </w:r>
      <w:proofErr w:type="gramStart"/>
      <w:r w:rsidRPr="002B5D49">
        <w:rPr>
          <w:rFonts w:ascii="Times New Roman" w:hAnsi="Times New Roman" w:cs="Times New Roman"/>
          <w:sz w:val="28"/>
          <w:szCs w:val="28"/>
        </w:rPr>
        <w:t>аннулировании</w:t>
      </w:r>
      <w:proofErr w:type="gramEnd"/>
      <w:r w:rsidRPr="002B5D49">
        <w:rPr>
          <w:rFonts w:ascii="Times New Roman" w:hAnsi="Times New Roman" w:cs="Times New Roman"/>
          <w:sz w:val="28"/>
          <w:szCs w:val="28"/>
        </w:rPr>
        <w:t xml:space="preserve"> лицензии, выданной в соответствии с </w:t>
      </w:r>
      <w:hyperlink r:id="rId33" w:history="1">
        <w:r w:rsidRPr="002B5D49">
          <w:rPr>
            <w:rStyle w:val="a4"/>
            <w:rFonts w:ascii="Times New Roman" w:hAnsi="Times New Roman" w:cs="Times New Roman"/>
            <w:sz w:val="28"/>
            <w:szCs w:val="28"/>
          </w:rPr>
          <w:t>Федеральным законом</w:t>
        </w:r>
      </w:hyperlink>
      <w:r w:rsidRPr="002B5D49">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решение, прошло менее трех лет. При этом в ежегодном плане проведения плановых проверок помимо сведений, предусмотренных </w:t>
      </w:r>
      <w:hyperlink r:id="rId34" w:history="1">
        <w:r w:rsidRPr="002B5D49">
          <w:rPr>
            <w:rStyle w:val="a4"/>
            <w:rFonts w:ascii="Times New Roman" w:hAnsi="Times New Roman" w:cs="Times New Roman"/>
            <w:sz w:val="28"/>
            <w:szCs w:val="28"/>
          </w:rPr>
          <w:t>частью 4 статьи 9</w:t>
        </w:r>
      </w:hyperlink>
      <w:r w:rsidRPr="002B5D49">
        <w:rPr>
          <w:rFonts w:ascii="Times New Roman" w:hAnsi="Times New Roman" w:cs="Times New Roman"/>
          <w:sz w:val="28"/>
          <w:szCs w:val="28"/>
        </w:rPr>
        <w:t xml:space="preserve">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Проведение плановой проверки с нарушением требований </w:t>
      </w:r>
      <w:hyperlink r:id="rId35" w:history="1">
        <w:r w:rsidRPr="002B5D49">
          <w:rPr>
            <w:rStyle w:val="a4"/>
            <w:rFonts w:ascii="Times New Roman" w:hAnsi="Times New Roman" w:cs="Times New Roman"/>
            <w:sz w:val="28"/>
            <w:szCs w:val="28"/>
          </w:rPr>
          <w:t>статьи 26.2</w:t>
        </w:r>
      </w:hyperlink>
      <w:r w:rsidRPr="002B5D49">
        <w:rPr>
          <w:rFonts w:ascii="Times New Roman" w:hAnsi="Times New Roman" w:cs="Times New Roman"/>
          <w:sz w:val="28"/>
          <w:szCs w:val="28"/>
        </w:rPr>
        <w:t xml:space="preserve"> Федерального закона N 294-ФЗ является грубым нарушением требований законодательства о муниципальном контроле и влечет недействительность результатов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 Организация и проведение внеплановых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20.1. </w:t>
      </w:r>
      <w:proofErr w:type="gramStart"/>
      <w:r w:rsidRPr="002B5D49">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2B5D49">
        <w:rPr>
          <w:rFonts w:ascii="Times New Roman" w:hAnsi="Times New Roman" w:cs="Times New Roman"/>
          <w:sz w:val="28"/>
          <w:szCs w:val="28"/>
        </w:rPr>
        <w:lastRenderedPageBreak/>
        <w:t>предметам и музейным коллекциям, включенным в состав Музейного фонда Российской</w:t>
      </w:r>
      <w:proofErr w:type="gramEnd"/>
      <w:r w:rsidRPr="002B5D49">
        <w:rPr>
          <w:rFonts w:ascii="Times New Roman" w:hAnsi="Times New Roman" w:cs="Times New Roman"/>
          <w:sz w:val="28"/>
          <w:szCs w:val="28"/>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20.2. Основанием для проведения внеплановой проверки является: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B5D4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2B5D49">
        <w:rPr>
          <w:rFonts w:ascii="Times New Roman" w:hAnsi="Times New Roman" w:cs="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B5D4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20.3.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поселения, предметом такой проверки может являться только исполнение выданного Уполномоченным органом предписания.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20.4. Обращения и заявления, не позволяющие установить лицо, обратившееся в Уполномоченный орган, не содержащие сведений о фактах, указанных в подпункте 2 пункта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а также содержащие сведения о фактах, не относящихся к сфере муниципального контроля в области торговой деятельности, не могут служить основанием для проведения внеплановой проверки.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B5D49">
        <w:rPr>
          <w:rFonts w:ascii="Times New Roman" w:hAnsi="Times New Roman" w:cs="Times New Roman"/>
          <w:sz w:val="28"/>
          <w:szCs w:val="28"/>
        </w:rPr>
        <w:t>ии и ау</w:t>
      </w:r>
      <w:proofErr w:type="gramEnd"/>
      <w:r w:rsidRPr="002B5D49">
        <w:rPr>
          <w:rFonts w:ascii="Times New Roman" w:hAnsi="Times New Roman" w:cs="Times New Roman"/>
          <w:sz w:val="28"/>
          <w:szCs w:val="28"/>
        </w:rPr>
        <w:t>тентификации.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20.5. При рассмотрении обращений и заявлений, информации о фактах, указанных в пункте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20.6. При отсутствии достоверной информации о лице, допустившем нарушение обязательных требований, требований, установленных </w:t>
      </w:r>
      <w:r w:rsidRPr="002B5D49">
        <w:rPr>
          <w:rFonts w:ascii="Times New Roman" w:hAnsi="Times New Roman" w:cs="Times New Roman"/>
          <w:sz w:val="28"/>
          <w:szCs w:val="28"/>
        </w:rPr>
        <w:lastRenderedPageBreak/>
        <w:t xml:space="preserve">муниципальными правовыми актами, достаточных данных о фактах, указанных в </w:t>
      </w:r>
      <w:hyperlink r:id="rId36" w:history="1">
        <w:r w:rsidRPr="002B5D49">
          <w:rPr>
            <w:rStyle w:val="a4"/>
            <w:rFonts w:ascii="Times New Roman" w:hAnsi="Times New Roman" w:cs="Times New Roman"/>
            <w:sz w:val="28"/>
            <w:szCs w:val="28"/>
          </w:rPr>
          <w:t>части 2 статьи 10</w:t>
        </w:r>
      </w:hyperlink>
      <w:r w:rsidRPr="002B5D49">
        <w:rPr>
          <w:rFonts w:ascii="Times New Roman" w:hAnsi="Times New Roman" w:cs="Times New Roman"/>
          <w:sz w:val="28"/>
          <w:szCs w:val="28"/>
        </w:rPr>
        <w:t xml:space="preserve"> Федерального закона N 294-ФЗ, должностными лицами Уполномоченного органа может быть проведена предварительная проверка поступившей информации. </w:t>
      </w:r>
      <w:proofErr w:type="gramStart"/>
      <w:r w:rsidRPr="002B5D49">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2B5D49">
        <w:rPr>
          <w:rFonts w:ascii="Times New Roman" w:hAnsi="Times New Roman" w:cs="Times New Roman"/>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20.7. </w:t>
      </w:r>
      <w:proofErr w:type="gramStart"/>
      <w:r w:rsidRPr="002B5D4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7" w:history="1">
        <w:r w:rsidRPr="002B5D49">
          <w:rPr>
            <w:rStyle w:val="a4"/>
            <w:rFonts w:ascii="Times New Roman" w:hAnsi="Times New Roman" w:cs="Times New Roman"/>
            <w:sz w:val="28"/>
            <w:szCs w:val="28"/>
          </w:rPr>
          <w:t>части 2 статьи 10</w:t>
        </w:r>
      </w:hyperlink>
      <w:r w:rsidRPr="002B5D49">
        <w:rPr>
          <w:rFonts w:ascii="Times New Roman" w:hAnsi="Times New Roman" w:cs="Times New Roman"/>
          <w:sz w:val="28"/>
          <w:szCs w:val="28"/>
        </w:rPr>
        <w:t xml:space="preserve"> Федерального закона N 294-ФЗ,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пункта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20.8. По решению главы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B5D49">
        <w:rPr>
          <w:rFonts w:ascii="Times New Roman" w:hAnsi="Times New Roman" w:cs="Times New Roman"/>
          <w:sz w:val="28"/>
          <w:szCs w:val="28"/>
        </w:rPr>
        <w:t>явившихся</w:t>
      </w:r>
      <w:proofErr w:type="gramEnd"/>
      <w:r w:rsidRPr="002B5D4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20.9.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20.10. Внеплановая проверка проводится в форме документарной проверки и (или) выездной проверки в порядке, установленном пунктами 21 и 22 настоящего </w:t>
      </w:r>
      <w:r w:rsidR="003F3B4F">
        <w:rPr>
          <w:rFonts w:ascii="Times New Roman" w:hAnsi="Times New Roman" w:cs="Times New Roman"/>
          <w:sz w:val="28"/>
          <w:szCs w:val="28"/>
        </w:rPr>
        <w:t>Регламента</w:t>
      </w:r>
      <w:r w:rsidR="003F3B4F" w:rsidRPr="002B5D49">
        <w:rPr>
          <w:rFonts w:ascii="Times New Roman" w:hAnsi="Times New Roman" w:cs="Times New Roman"/>
          <w:sz w:val="28"/>
          <w:szCs w:val="28"/>
        </w:rPr>
        <w:t xml:space="preserve"> </w:t>
      </w:r>
      <w:r w:rsidRPr="002B5D49">
        <w:rPr>
          <w:rFonts w:ascii="Times New Roman" w:hAnsi="Times New Roman" w:cs="Times New Roman"/>
          <w:sz w:val="28"/>
          <w:szCs w:val="28"/>
        </w:rPr>
        <w:t>соответственно.</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20.11. Внеплановая выездная проверка юридических лиц, индивидуальных предпринимателей может быть проведена по основаниям, указанным в подпункте 3 пункта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xml:space="preserve">, Уполномоченным органом после согласования с прокуратурой </w:t>
      </w:r>
      <w:r w:rsidR="00DE5E5B" w:rsidRPr="002B5D49">
        <w:rPr>
          <w:rFonts w:ascii="Times New Roman" w:hAnsi="Times New Roman" w:cs="Times New Roman"/>
          <w:sz w:val="28"/>
          <w:szCs w:val="28"/>
        </w:rPr>
        <w:t>Динского</w:t>
      </w:r>
      <w:r w:rsidRPr="002B5D49">
        <w:rPr>
          <w:rFonts w:ascii="Times New Roman" w:hAnsi="Times New Roman" w:cs="Times New Roman"/>
          <w:sz w:val="28"/>
          <w:szCs w:val="28"/>
        </w:rPr>
        <w:t xml:space="preserve"> района.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20.12. </w:t>
      </w:r>
      <w:proofErr w:type="gramStart"/>
      <w:r w:rsidRPr="002B5D49">
        <w:rPr>
          <w:rFonts w:ascii="Times New Roman" w:hAnsi="Times New Roman" w:cs="Times New Roman"/>
          <w:sz w:val="28"/>
          <w:szCs w:val="28"/>
        </w:rPr>
        <w:t xml:space="preserve">В день подписания распоряжения о проведении внеплановой </w:t>
      </w:r>
      <w:r w:rsidRPr="002B5D49">
        <w:rPr>
          <w:rFonts w:ascii="Times New Roman" w:hAnsi="Times New Roman" w:cs="Times New Roman"/>
          <w:sz w:val="28"/>
          <w:szCs w:val="28"/>
        </w:rPr>
        <w:lastRenderedPageBreak/>
        <w:t xml:space="preserve">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DE5E5B" w:rsidRPr="002B5D49">
        <w:rPr>
          <w:rFonts w:ascii="Times New Roman" w:hAnsi="Times New Roman" w:cs="Times New Roman"/>
          <w:sz w:val="28"/>
          <w:szCs w:val="28"/>
        </w:rPr>
        <w:t>Динского</w:t>
      </w:r>
      <w:r w:rsidRPr="002B5D49">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2B5D49">
        <w:rPr>
          <w:rFonts w:ascii="Times New Roman" w:hAnsi="Times New Roman" w:cs="Times New Roman"/>
          <w:sz w:val="28"/>
          <w:szCs w:val="28"/>
        </w:rPr>
        <w:t xml:space="preserve"> К этому 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20.13. </w:t>
      </w:r>
      <w:proofErr w:type="gramStart"/>
      <w:r w:rsidRPr="002B5D4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B5D49">
        <w:rPr>
          <w:rFonts w:ascii="Times New Roman" w:hAnsi="Times New Roman" w:cs="Times New Roman"/>
          <w:sz w:val="28"/>
          <w:szCs w:val="28"/>
        </w:rPr>
        <w:t xml:space="preserve"> </w:t>
      </w:r>
      <w:proofErr w:type="gramStart"/>
      <w:r w:rsidRPr="002B5D49">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w:t>
      </w:r>
      <w:r w:rsidR="00DE5E5B" w:rsidRPr="002B5D49">
        <w:rPr>
          <w:rFonts w:ascii="Times New Roman" w:hAnsi="Times New Roman" w:cs="Times New Roman"/>
          <w:sz w:val="28"/>
          <w:szCs w:val="28"/>
        </w:rPr>
        <w:t>Динского</w:t>
      </w:r>
      <w:r w:rsidRPr="002B5D49">
        <w:rPr>
          <w:rFonts w:ascii="Times New Roman" w:hAnsi="Times New Roman" w:cs="Times New Roman"/>
          <w:sz w:val="28"/>
          <w:szCs w:val="28"/>
        </w:rPr>
        <w:t xml:space="preserve"> района о проведении мероприятий</w:t>
      </w:r>
      <w:proofErr w:type="gramEnd"/>
      <w:r w:rsidRPr="002B5D49">
        <w:rPr>
          <w:rFonts w:ascii="Times New Roman" w:hAnsi="Times New Roman" w:cs="Times New Roman"/>
          <w:sz w:val="28"/>
          <w:szCs w:val="28"/>
        </w:rPr>
        <w:t xml:space="preserve"> по контролю посредством направления документов, предусмотренных </w:t>
      </w:r>
      <w:hyperlink r:id="rId38" w:history="1">
        <w:r w:rsidRPr="002B5D49">
          <w:rPr>
            <w:rStyle w:val="a4"/>
            <w:rFonts w:ascii="Times New Roman" w:hAnsi="Times New Roman" w:cs="Times New Roman"/>
            <w:sz w:val="28"/>
            <w:szCs w:val="28"/>
          </w:rPr>
          <w:t>частями 6</w:t>
        </w:r>
      </w:hyperlink>
      <w:r w:rsidRPr="002B5D49">
        <w:rPr>
          <w:rFonts w:ascii="Times New Roman" w:hAnsi="Times New Roman" w:cs="Times New Roman"/>
          <w:sz w:val="28"/>
          <w:szCs w:val="28"/>
        </w:rPr>
        <w:t xml:space="preserve"> и </w:t>
      </w:r>
      <w:hyperlink r:id="rId39" w:history="1">
        <w:r w:rsidRPr="002B5D49">
          <w:rPr>
            <w:rStyle w:val="a4"/>
            <w:rFonts w:ascii="Times New Roman" w:hAnsi="Times New Roman" w:cs="Times New Roman"/>
            <w:sz w:val="28"/>
            <w:szCs w:val="28"/>
          </w:rPr>
          <w:t>7 статьи 10</w:t>
        </w:r>
      </w:hyperlink>
      <w:r w:rsidRPr="002B5D49">
        <w:rPr>
          <w:rFonts w:ascii="Times New Roman" w:hAnsi="Times New Roman" w:cs="Times New Roman"/>
          <w:sz w:val="28"/>
          <w:szCs w:val="28"/>
        </w:rPr>
        <w:t xml:space="preserve"> Федерального закона N 294-ФЗ, в течение двадцати четырех часов.</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20.14. О проведении внеплановой выездной проверки, за исключением внеплановой выездной проверки, </w:t>
      </w:r>
      <w:proofErr w:type="gramStart"/>
      <w:r w:rsidRPr="002B5D49">
        <w:rPr>
          <w:rFonts w:ascii="Times New Roman" w:hAnsi="Times New Roman" w:cs="Times New Roman"/>
          <w:sz w:val="28"/>
          <w:szCs w:val="28"/>
        </w:rPr>
        <w:t>основания</w:t>
      </w:r>
      <w:proofErr w:type="gramEnd"/>
      <w:r w:rsidRPr="002B5D49">
        <w:rPr>
          <w:rFonts w:ascii="Times New Roman" w:hAnsi="Times New Roman" w:cs="Times New Roman"/>
          <w:sz w:val="28"/>
          <w:szCs w:val="28"/>
        </w:rPr>
        <w:t xml:space="preserve"> проведения которой указаны подпункте 3 пункта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20.15.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2B5D49">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20.16. В случае проведения внеплановой выездной проверки членов саморегулируемой организации должностные лица органа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20.17.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 Документарная проверка.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21.1. </w:t>
      </w:r>
      <w:proofErr w:type="gramStart"/>
      <w:r w:rsidRPr="002B5D49">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поселения, исполнением предписаний и постановлений Уполномоченного органа.</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21.2. Организация документарной проверки (как плановой, так и внеплановой) осуществляется в порядке, предусмотренном </w:t>
      </w:r>
      <w:hyperlink r:id="rId40" w:history="1">
        <w:r w:rsidRPr="002B5D49">
          <w:rPr>
            <w:rStyle w:val="a4"/>
            <w:rFonts w:ascii="Times New Roman" w:hAnsi="Times New Roman" w:cs="Times New Roman"/>
            <w:sz w:val="28"/>
            <w:szCs w:val="28"/>
          </w:rPr>
          <w:t>статьей 14</w:t>
        </w:r>
      </w:hyperlink>
      <w:r w:rsidRPr="002B5D49">
        <w:rPr>
          <w:rFonts w:ascii="Times New Roman" w:hAnsi="Times New Roman" w:cs="Times New Roman"/>
          <w:sz w:val="28"/>
          <w:szCs w:val="28"/>
        </w:rPr>
        <w:t xml:space="preserve"> Федерального закона N 294-ФЗ, настоящим </w:t>
      </w:r>
      <w:r w:rsidR="003F3B4F">
        <w:rPr>
          <w:rFonts w:ascii="Times New Roman" w:hAnsi="Times New Roman" w:cs="Times New Roman"/>
          <w:sz w:val="28"/>
          <w:szCs w:val="28"/>
        </w:rPr>
        <w:t>Регламентом</w:t>
      </w:r>
      <w:r w:rsidR="003F3B4F" w:rsidRPr="002B5D49">
        <w:rPr>
          <w:rFonts w:ascii="Times New Roman" w:hAnsi="Times New Roman" w:cs="Times New Roman"/>
          <w:sz w:val="28"/>
          <w:szCs w:val="28"/>
        </w:rPr>
        <w:t xml:space="preserve"> </w:t>
      </w:r>
      <w:r w:rsidRPr="002B5D49">
        <w:rPr>
          <w:rFonts w:ascii="Times New Roman" w:hAnsi="Times New Roman" w:cs="Times New Roman"/>
          <w:sz w:val="28"/>
          <w:szCs w:val="28"/>
        </w:rPr>
        <w:t>и проводится по месту нахождения Уполномоченного органа.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21.3.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w:t>
      </w:r>
      <w:proofErr w:type="gramStart"/>
      <w:r w:rsidRPr="002B5D49">
        <w:rPr>
          <w:rFonts w:ascii="Times New Roman" w:hAnsi="Times New Roman" w:cs="Times New Roman"/>
          <w:sz w:val="28"/>
          <w:szCs w:val="28"/>
        </w:rPr>
        <w:t>результатах</w:t>
      </w:r>
      <w:proofErr w:type="gramEnd"/>
      <w:r w:rsidRPr="002B5D49">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 в области торговой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lastRenderedPageBreak/>
        <w:t>21.4.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документарной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21.8.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2B5D49">
        <w:rPr>
          <w:rFonts w:ascii="Times New Roman" w:hAnsi="Times New Roman" w:cs="Times New Roman"/>
          <w:sz w:val="28"/>
          <w:szCs w:val="28"/>
        </w:rPr>
        <w:lastRenderedPageBreak/>
        <w:t>достоверность ранее представленных документов.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21.11.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 Выездная проверка.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22.1. </w:t>
      </w:r>
      <w:proofErr w:type="gramStart"/>
      <w:r w:rsidRPr="002B5D49">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22.3. Выездная проверка проводится в случае, если при документарной проверке не представляется возможным: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22.4. </w:t>
      </w:r>
      <w:proofErr w:type="gramStart"/>
      <w:r w:rsidRPr="002B5D49">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w:t>
      </w:r>
      <w:r w:rsidRPr="002B5D49">
        <w:rPr>
          <w:rFonts w:ascii="Times New Roman" w:hAnsi="Times New Roman" w:cs="Times New Roman"/>
          <w:sz w:val="28"/>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2B5D49">
        <w:rPr>
          <w:rFonts w:ascii="Times New Roman" w:hAnsi="Times New Roman" w:cs="Times New Roman"/>
          <w:sz w:val="28"/>
          <w:szCs w:val="28"/>
        </w:rPr>
        <w:t xml:space="preserve"> к выездной проверке, со сроками и с условиями ее проведения.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22.5. </w:t>
      </w:r>
      <w:proofErr w:type="gramStart"/>
      <w:r w:rsidRPr="002B5D4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2B5D49">
        <w:rPr>
          <w:rFonts w:ascii="Times New Roman" w:hAnsi="Times New Roman" w:cs="Times New Roman"/>
          <w:sz w:val="28"/>
          <w:szCs w:val="28"/>
        </w:rPr>
        <w:t xml:space="preserve">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22.7.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2B5D49">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23. Срок проведения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23.1. Срок проведения каждой из </w:t>
      </w:r>
      <w:proofErr w:type="gramStart"/>
      <w:r w:rsidRPr="002B5D49">
        <w:rPr>
          <w:rFonts w:ascii="Times New Roman" w:hAnsi="Times New Roman" w:cs="Times New Roman"/>
          <w:sz w:val="28"/>
          <w:szCs w:val="28"/>
        </w:rPr>
        <w:t xml:space="preserve">проверок, предусмотренных пунктами 21 и 22 настоящего </w:t>
      </w:r>
      <w:r w:rsidR="003F3B4F">
        <w:rPr>
          <w:rFonts w:ascii="Times New Roman" w:hAnsi="Times New Roman" w:cs="Times New Roman"/>
          <w:sz w:val="28"/>
          <w:szCs w:val="28"/>
        </w:rPr>
        <w:t>Регламента</w:t>
      </w:r>
      <w:r w:rsidR="003F3B4F" w:rsidRPr="002B5D49">
        <w:rPr>
          <w:rFonts w:ascii="Times New Roman" w:hAnsi="Times New Roman" w:cs="Times New Roman"/>
          <w:sz w:val="28"/>
          <w:szCs w:val="28"/>
        </w:rPr>
        <w:t xml:space="preserve"> </w:t>
      </w:r>
      <w:r w:rsidRPr="002B5D49">
        <w:rPr>
          <w:rFonts w:ascii="Times New Roman" w:hAnsi="Times New Roman" w:cs="Times New Roman"/>
          <w:sz w:val="28"/>
          <w:szCs w:val="28"/>
        </w:rPr>
        <w:t>не может</w:t>
      </w:r>
      <w:proofErr w:type="gramEnd"/>
      <w:r w:rsidRPr="002B5D49">
        <w:rPr>
          <w:rFonts w:ascii="Times New Roman" w:hAnsi="Times New Roman" w:cs="Times New Roman"/>
          <w:sz w:val="28"/>
          <w:szCs w:val="28"/>
        </w:rPr>
        <w:t xml:space="preserve"> превышать двадцати рабочих дней.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w:t>
      </w:r>
      <w:r w:rsidRPr="002B5D49">
        <w:rPr>
          <w:rFonts w:ascii="Times New Roman" w:hAnsi="Times New Roman" w:cs="Times New Roman"/>
          <w:sz w:val="28"/>
          <w:szCs w:val="28"/>
        </w:rPr>
        <w:lastRenderedPageBreak/>
        <w:t xml:space="preserve">часов для малого предприятия и пятнадцать часов для </w:t>
      </w:r>
      <w:proofErr w:type="spellStart"/>
      <w:r w:rsidRPr="002B5D49">
        <w:rPr>
          <w:rFonts w:ascii="Times New Roman" w:hAnsi="Times New Roman" w:cs="Times New Roman"/>
          <w:sz w:val="28"/>
          <w:szCs w:val="28"/>
        </w:rPr>
        <w:t>микропредприятия</w:t>
      </w:r>
      <w:proofErr w:type="spellEnd"/>
      <w:r w:rsidRPr="002B5D49">
        <w:rPr>
          <w:rFonts w:ascii="Times New Roman" w:hAnsi="Times New Roman" w:cs="Times New Roman"/>
          <w:sz w:val="28"/>
          <w:szCs w:val="28"/>
        </w:rPr>
        <w:t xml:space="preserve"> в год.</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23.3. </w:t>
      </w:r>
      <w:proofErr w:type="gramStart"/>
      <w:r w:rsidRPr="002B5D49">
        <w:rPr>
          <w:rFonts w:ascii="Times New Roman" w:hAnsi="Times New Roman" w:cs="Times New Roman"/>
          <w:sz w:val="28"/>
          <w:szCs w:val="28"/>
        </w:rPr>
        <w:t xml:space="preserve">В случае необходимости при проведении проверки, указанной в подпункте 23.2 пункта 23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B5D49">
        <w:rPr>
          <w:rFonts w:ascii="Times New Roman" w:hAnsi="Times New Roman" w:cs="Times New Roman"/>
          <w:sz w:val="28"/>
          <w:szCs w:val="28"/>
        </w:rPr>
        <w:t xml:space="preserve"> Повторное приостановление проведения проверки не допускается.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23.4. На период </w:t>
      </w:r>
      <w:proofErr w:type="gramStart"/>
      <w:r w:rsidRPr="002B5D49">
        <w:rPr>
          <w:rFonts w:ascii="Times New Roman" w:hAnsi="Times New Roman" w:cs="Times New Roman"/>
          <w:sz w:val="28"/>
          <w:szCs w:val="28"/>
        </w:rPr>
        <w:t>действия срока приостановления проведения проверки</w:t>
      </w:r>
      <w:proofErr w:type="gramEnd"/>
      <w:r w:rsidRPr="002B5D49">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23.5. </w:t>
      </w:r>
      <w:proofErr w:type="gramStart"/>
      <w:r w:rsidRPr="002B5D4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2B5D49">
        <w:rPr>
          <w:rFonts w:ascii="Times New Roman" w:hAnsi="Times New Roman" w:cs="Times New Roman"/>
          <w:sz w:val="28"/>
          <w:szCs w:val="28"/>
        </w:rPr>
        <w:t>микропредприятий</w:t>
      </w:r>
      <w:proofErr w:type="spellEnd"/>
      <w:proofErr w:type="gramEnd"/>
      <w:r w:rsidRPr="002B5D49">
        <w:rPr>
          <w:rFonts w:ascii="Times New Roman" w:hAnsi="Times New Roman" w:cs="Times New Roman"/>
          <w:sz w:val="28"/>
          <w:szCs w:val="28"/>
        </w:rPr>
        <w:t xml:space="preserve"> - не более чем на пятнадцать часов.</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23.6. Исчерпывающие перечни документов и (или) информации, необходимых для осуществления муниципального контроля (надзора).</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23.6.1. Исчерпывающий перечень документов и (или) информации, истребуемых должностными лицами у проверяемого юридического лица, индивидуального предпринимателя при осуществлении муниципального контроля.</w:t>
      </w:r>
    </w:p>
    <w:p w:rsidR="005913C4" w:rsidRPr="002B5D49" w:rsidRDefault="005913C4" w:rsidP="005913C4">
      <w:pPr>
        <w:ind w:firstLine="567"/>
        <w:rPr>
          <w:rFonts w:ascii="Times New Roman" w:hAnsi="Times New Roman" w:cs="Times New Roman"/>
          <w:sz w:val="28"/>
          <w:szCs w:val="28"/>
        </w:rPr>
      </w:pPr>
      <w:r w:rsidRPr="002B5D49">
        <w:rPr>
          <w:rFonts w:ascii="Times New Roman" w:hAnsi="Times New Roman" w:cs="Times New Roman"/>
          <w:sz w:val="28"/>
          <w:szCs w:val="28"/>
        </w:rPr>
        <w:t>Документ, удостоверяющий личность руководителя организации, индивидуального предпринимателя, уполномоченного представителя.</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Учредительные и правоустанавливающие документы организации, индивидуального предпринимателя.</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 xml:space="preserve">Документы, подтверждающие право уполномоченного представителя </w:t>
      </w:r>
      <w:proofErr w:type="gramStart"/>
      <w:r w:rsidRPr="002B5D49">
        <w:rPr>
          <w:rFonts w:ascii="Times New Roman" w:hAnsi="Times New Roman" w:cs="Times New Roman"/>
          <w:sz w:val="28"/>
          <w:szCs w:val="28"/>
        </w:rPr>
        <w:t>представлять права</w:t>
      </w:r>
      <w:proofErr w:type="gramEnd"/>
      <w:r w:rsidRPr="002B5D49">
        <w:rPr>
          <w:rFonts w:ascii="Times New Roman" w:hAnsi="Times New Roman" w:cs="Times New Roman"/>
          <w:sz w:val="28"/>
          <w:szCs w:val="28"/>
        </w:rPr>
        <w:t xml:space="preserve"> и интересы организации, индивидуального предпринимателя.</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23.6.2. Исчерпывающий перечень документов и (или) информации, запрашиваемых и получаемых в ходе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Сведения из Единого государственного реестра юридических лиц.</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t>Сведения из Единого государственного реестра индивидуальных предпринимателей.</w:t>
      </w:r>
    </w:p>
    <w:p w:rsidR="005913C4" w:rsidRPr="002B5D49" w:rsidRDefault="005913C4" w:rsidP="005913C4">
      <w:pPr>
        <w:ind w:firstLine="559"/>
        <w:rPr>
          <w:rFonts w:ascii="Times New Roman" w:hAnsi="Times New Roman" w:cs="Times New Roman"/>
          <w:sz w:val="28"/>
          <w:szCs w:val="28"/>
        </w:rPr>
      </w:pPr>
      <w:r w:rsidRPr="002B5D49">
        <w:rPr>
          <w:rFonts w:ascii="Times New Roman" w:hAnsi="Times New Roman" w:cs="Times New Roman"/>
          <w:sz w:val="28"/>
          <w:szCs w:val="28"/>
        </w:rPr>
        <w:lastRenderedPageBreak/>
        <w:t>Сведения из Единого реестра субъектов малого и среднего предпринимательства.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 Порядок организации плановых и внеплановых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24.1. Мероприятия по муниципальному контролю в области торговой деятельности на территории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 xml:space="preserve"> проводятся на основании распоряжения Уполномоченного органа, оформленным по Типовой форме, которая устанавливается федеральным органом исполнительной власти, уполномоченным Правительством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24.2. Проверка проводится должностным лицом или должностными лицами, которые указаны в распоряжении Уполномоченного органа.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24.3. Заверенная печатью копия распоряжения Уполномоченного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24.4.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24.5.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(при их наличии)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24.7. Муниципальный контроль в области торговой деятельности осуществляется при участии собственника торгового объекта, или арендатора проверяемого торгового объекта либо его уполномоченного представителя.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24.8.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w:t>
      </w:r>
      <w:r w:rsidRPr="002B5D49">
        <w:rPr>
          <w:rFonts w:ascii="Times New Roman" w:hAnsi="Times New Roman" w:cs="Times New Roman"/>
          <w:sz w:val="28"/>
          <w:szCs w:val="28"/>
        </w:rPr>
        <w:lastRenderedPageBreak/>
        <w:t xml:space="preserve">органа составляет акт о невозможности проведения соответствующей проверки с указанием причин невозможности ее проведения. </w:t>
      </w:r>
      <w:proofErr w:type="gramStart"/>
      <w:r w:rsidRPr="002B5D49">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24.9. В ходе проведения проверки должностные лица Уполномоченного органа обязаны соблюдать ограничения, установленные разделом V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 Порядок оформления результатов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25.1. Подготовка результатов проверки соблюдения законодательства в области торговой деятельности осуществляется на основании материалов, полученных в результате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В случае проведения проверки на нескольких торговых объектах,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торговому объекту.</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дата и номер распоряжения о проведении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дата, время и место составления акта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сведения о наименовании Уполномоченного органа;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фамилии, имена, отчества и должности должностных лиц (должностного лица), проводивших проверку;</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B5D49">
        <w:rPr>
          <w:rFonts w:ascii="Times New Roman" w:hAnsi="Times New Roman" w:cs="Times New Roman"/>
          <w:sz w:val="28"/>
          <w:szCs w:val="28"/>
        </w:rPr>
        <w:t>присутствовавших</w:t>
      </w:r>
      <w:proofErr w:type="gramEnd"/>
      <w:r w:rsidRPr="002B5D49">
        <w:rPr>
          <w:rFonts w:ascii="Times New Roman" w:hAnsi="Times New Roman" w:cs="Times New Roman"/>
          <w:sz w:val="28"/>
          <w:szCs w:val="28"/>
        </w:rPr>
        <w:t xml:space="preserve"> при проведении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6) дата, время, продолжительность и место проведения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2B5D49">
        <w:rPr>
          <w:rFonts w:ascii="Times New Roman"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9) расшифровка подписи должностного лица (должностных лиц), проводившего проверку.</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25.4. </w:t>
      </w:r>
      <w:proofErr w:type="gramStart"/>
      <w:r w:rsidRPr="002B5D4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поселения, предписания об устранении выявленных нарушений и иные связанные с результатами проверки документы или</w:t>
      </w:r>
      <w:proofErr w:type="gramEnd"/>
      <w:r w:rsidRPr="002B5D49">
        <w:rPr>
          <w:rFonts w:ascii="Times New Roman" w:hAnsi="Times New Roman" w:cs="Times New Roman"/>
          <w:sz w:val="28"/>
          <w:szCs w:val="28"/>
        </w:rPr>
        <w:t xml:space="preserve"> их копии.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25.5. </w:t>
      </w:r>
      <w:proofErr w:type="gramStart"/>
      <w:r w:rsidRPr="002B5D4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25.6. </w:t>
      </w:r>
      <w:proofErr w:type="gramStart"/>
      <w:r w:rsidRPr="002B5D49">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B5D49">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25.7.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2B5D49">
        <w:rPr>
          <w:rFonts w:ascii="Times New Roman" w:hAnsi="Times New Roman" w:cs="Times New Roman"/>
          <w:sz w:val="28"/>
          <w:szCs w:val="28"/>
        </w:rPr>
        <w:lastRenderedPageBreak/>
        <w:t xml:space="preserve">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2B5D49">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B5D49">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25.8. </w:t>
      </w:r>
      <w:proofErr w:type="gramStart"/>
      <w:r w:rsidRPr="002B5D49">
        <w:rPr>
          <w:rFonts w:ascii="Times New Roman" w:hAnsi="Times New Roman" w:cs="Times New Roman"/>
          <w:sz w:val="28"/>
          <w:szCs w:val="28"/>
        </w:rPr>
        <w:t>В журнале учета проверок, который вправе вести юридические лица и индивидуальные предприниматели, должностными лицами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B5D49">
        <w:rPr>
          <w:rFonts w:ascii="Times New Roman" w:hAnsi="Times New Roman" w:cs="Times New Roman"/>
          <w:sz w:val="28"/>
          <w:szCs w:val="28"/>
        </w:rPr>
        <w:t xml:space="preserve"> проверку, его или их подписи.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25.9. При отсутствии журнала учета проверок в акте проверки делается соответствующая запись.</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25.11. </w:t>
      </w:r>
      <w:proofErr w:type="gramStart"/>
      <w:r w:rsidRPr="002B5D49">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2B5D49">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26.1. </w:t>
      </w:r>
      <w:proofErr w:type="gramStart"/>
      <w:r w:rsidRPr="002B5D49">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w:t>
      </w:r>
      <w:r w:rsidRPr="002B5D49">
        <w:rPr>
          <w:rFonts w:ascii="Times New Roman" w:hAnsi="Times New Roman" w:cs="Times New Roman"/>
          <w:sz w:val="28"/>
          <w:szCs w:val="28"/>
        </w:rPr>
        <w:lastRenderedPageBreak/>
        <w:t>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программой профилактики нарушений.</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26.2. В целях профилактики нарушений обязательных требований, требований, установленных муниципальными правовыми актами Уполномоченный орган:</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 xml:space="preserve">1) обеспечивает размещение на официальном сайте Уполномоченного органа в информационно-телекоммуникационной сети "Интернет" </w:t>
      </w:r>
      <w:r w:rsidR="00E8531A" w:rsidRPr="002B5D49">
        <w:rPr>
          <w:rFonts w:ascii="Times New Roman" w:hAnsi="Times New Roman" w:cs="Times New Roman"/>
          <w:sz w:val="28"/>
          <w:szCs w:val="28"/>
        </w:rPr>
        <w:t xml:space="preserve">http://www.novotitarovskaya.info в разделе «Муниципальный контроль» </w:t>
      </w:r>
      <w:r w:rsidRPr="002B5D49">
        <w:rPr>
          <w:rFonts w:ascii="Times New Roman" w:hAnsi="Times New Roman" w:cs="Times New Roman"/>
          <w:sz w:val="28"/>
          <w:szCs w:val="28"/>
        </w:rPr>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B5D49">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и размещение на официальном сайте Уполномоченного органа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w:t>
      </w:r>
      <w:proofErr w:type="gramEnd"/>
      <w:r w:rsidRPr="002B5D49">
        <w:rPr>
          <w:rFonts w:ascii="Times New Roman" w:hAnsi="Times New Roman" w:cs="Times New Roman"/>
          <w:sz w:val="28"/>
          <w:szCs w:val="28"/>
        </w:rPr>
        <w:t xml:space="preserve"> юридическими лицами, индивидуальными предпринимателями, в целях недопущения таких нарушений;</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lastRenderedPageBreak/>
        <w:t>4) выдает предостережения о недопустимости нарушения обязательных требований, требований, установленных муниципальными правовыми актами,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2B5D49">
        <w:rPr>
          <w:rFonts w:ascii="Times New Roman" w:hAnsi="Times New Roman" w:cs="Times New Roman"/>
          <w:sz w:val="28"/>
          <w:szCs w:val="28"/>
        </w:rPr>
        <w:t xml:space="preserve">, </w:t>
      </w:r>
      <w:proofErr w:type="gramStart"/>
      <w:r w:rsidRPr="002B5D49">
        <w:rPr>
          <w:rFonts w:ascii="Times New Roman" w:hAnsi="Times New Roman" w:cs="Times New Roman"/>
          <w:sz w:val="28"/>
          <w:szCs w:val="28"/>
        </w:rPr>
        <w:t>авторство</w:t>
      </w:r>
      <w:proofErr w:type="gramEnd"/>
      <w:r w:rsidRPr="002B5D49">
        <w:rPr>
          <w:rFonts w:ascii="Times New Roman" w:hAnsi="Times New Roman" w:cs="Times New Roman"/>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26.3. </w:t>
      </w:r>
      <w:proofErr w:type="gramStart"/>
      <w:r w:rsidRPr="002B5D49">
        <w:rPr>
          <w:rFonts w:ascii="Times New Roman" w:hAnsi="Times New Roman" w:cs="Times New Roman"/>
          <w:sz w:val="28"/>
          <w:szCs w:val="28"/>
        </w:rPr>
        <w:t>В направляемом предостережении о недопустимости нарушения обязательных требований, требований, установленных муниципальными правовыми актами, Уполномоченный орган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26.4. </w:t>
      </w:r>
      <w:proofErr w:type="gramStart"/>
      <w:r w:rsidRPr="002B5D49">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26.5.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27. Организация и проведение мероприятий по контролю без взаимодействия с юридическими лицами, индивидуальными </w:t>
      </w:r>
      <w:r w:rsidRPr="002B5D49">
        <w:rPr>
          <w:rFonts w:ascii="Times New Roman" w:hAnsi="Times New Roman" w:cs="Times New Roman"/>
          <w:sz w:val="28"/>
          <w:szCs w:val="28"/>
        </w:rPr>
        <w:lastRenderedPageBreak/>
        <w:t>предпринимателями.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27.1. </w:t>
      </w:r>
      <w:proofErr w:type="gramStart"/>
      <w:r w:rsidRPr="002B5D49">
        <w:rPr>
          <w:rFonts w:ascii="Times New Roman" w:hAnsi="Times New Roman" w:cs="Times New Roman"/>
          <w:sz w:val="28"/>
          <w:szCs w:val="28"/>
        </w:rPr>
        <w:t xml:space="preserve">Мероприятия по контролю,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w:t>
      </w:r>
      <w:hyperlink r:id="rId41" w:history="1">
        <w:r w:rsidRPr="009D0B7B">
          <w:rPr>
            <w:rStyle w:val="a4"/>
            <w:rFonts w:ascii="Times New Roman" w:hAnsi="Times New Roman" w:cs="Times New Roman"/>
            <w:color w:val="auto"/>
            <w:sz w:val="28"/>
            <w:szCs w:val="28"/>
          </w:rPr>
          <w:t>пунктом 1 статьи 8.3</w:t>
        </w:r>
      </w:hyperlink>
      <w:r w:rsidRPr="002B5D49">
        <w:rPr>
          <w:rFonts w:ascii="Times New Roman" w:hAnsi="Times New Roman" w:cs="Times New Roman"/>
          <w:sz w:val="28"/>
          <w:szCs w:val="28"/>
        </w:rPr>
        <w:t xml:space="preserve"> Федерального закона N 294-ФЗ и иными федеральными законами применительно к муниципальному контролю в области торговой деятельности, проводятся уполномоченными</w:t>
      </w:r>
      <w:proofErr w:type="gramEnd"/>
      <w:r w:rsidRPr="002B5D49">
        <w:rPr>
          <w:rFonts w:ascii="Times New Roman" w:hAnsi="Times New Roman" w:cs="Times New Roman"/>
          <w:sz w:val="28"/>
          <w:szCs w:val="28"/>
        </w:rPr>
        <w:t xml:space="preserve"> должностными лицами органа муниципального контроля в области торговой деятельности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27.2.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государственных или муниципальных учреждений, иных организаций.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27.3. </w:t>
      </w:r>
      <w:proofErr w:type="gramStart"/>
      <w:r w:rsidRPr="002B5D49">
        <w:rPr>
          <w:rFonts w:ascii="Times New Roman" w:hAnsi="Times New Roman" w:cs="Times New Roman"/>
          <w:sz w:val="28"/>
          <w:szCs w:val="28"/>
        </w:rPr>
        <w:t>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 и порядок оформления должностными лицами органа муниципального контроля в области торговой деятельности результатов мероприятия по контролю без взаимодействия с юридическими лицами, индивидуальными предпринимателями устанавливаются нормативным правовым актом поселения.</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27.4. </w:t>
      </w:r>
      <w:proofErr w:type="gramStart"/>
      <w:r w:rsidRPr="002B5D49">
        <w:rPr>
          <w:rFonts w:ascii="Times New Roman" w:hAnsi="Times New Roman" w:cs="Times New Roman"/>
          <w:sz w:val="28"/>
          <w:szCs w:val="28"/>
        </w:rPr>
        <w:t xml:space="preserve">В случае выявления при проведении мероприятий по контролю, указанных в подпункте 27.1 пункта 27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в области торговой деятельности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в области торговой деятельности</w:t>
      </w:r>
      <w:proofErr w:type="gramEnd"/>
      <w:r w:rsidRPr="002B5D49">
        <w:rPr>
          <w:rFonts w:ascii="Times New Roman" w:hAnsi="Times New Roman" w:cs="Times New Roman"/>
          <w:sz w:val="28"/>
          <w:szCs w:val="28"/>
        </w:rPr>
        <w:t xml:space="preserve"> мотивированное представление </w:t>
      </w:r>
      <w:proofErr w:type="gramStart"/>
      <w:r w:rsidRPr="002B5D49">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2B5D49">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подпункте 3 подпункта 20.2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27.5. </w:t>
      </w:r>
      <w:proofErr w:type="gramStart"/>
      <w:r w:rsidRPr="002B5D49">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в области торговой деятельности направляет юридическому лицу, </w:t>
      </w:r>
      <w:r w:rsidRPr="002B5D49">
        <w:rPr>
          <w:rFonts w:ascii="Times New Roman" w:hAnsi="Times New Roman" w:cs="Times New Roman"/>
          <w:sz w:val="28"/>
          <w:szCs w:val="28"/>
        </w:rPr>
        <w:lastRenderedPageBreak/>
        <w:t>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28. Единый реестр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28.1. Единый реестр проверок является федеральной государственной информационной системой и содержит информацию о плановых и внеплановых проверках юридических лиц и индивидуальных предпринимателей, проводимых в соответствии с </w:t>
      </w:r>
      <w:hyperlink r:id="rId42" w:history="1">
        <w:r w:rsidRPr="009D0B7B">
          <w:rPr>
            <w:rStyle w:val="a4"/>
            <w:rFonts w:ascii="Times New Roman" w:hAnsi="Times New Roman" w:cs="Times New Roman"/>
            <w:color w:val="auto"/>
            <w:sz w:val="28"/>
            <w:szCs w:val="28"/>
          </w:rPr>
          <w:t>Федеральным законом</w:t>
        </w:r>
      </w:hyperlink>
      <w:r w:rsidRPr="002B5D49">
        <w:rPr>
          <w:rFonts w:ascii="Times New Roman" w:hAnsi="Times New Roman" w:cs="Times New Roman"/>
          <w:sz w:val="28"/>
          <w:szCs w:val="28"/>
        </w:rPr>
        <w:t xml:space="preserve"> N 294-ФЗ, об их результатах и о принятых мерах по пресечению и (или) устранению последствий выявленных нарушений.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28.2. Ведение единого реестра проверок, внесение в него соответствующей информац</w:t>
      </w:r>
      <w:proofErr w:type="gramStart"/>
      <w:r w:rsidRPr="002B5D49">
        <w:rPr>
          <w:rFonts w:ascii="Times New Roman" w:hAnsi="Times New Roman" w:cs="Times New Roman"/>
          <w:sz w:val="28"/>
          <w:szCs w:val="28"/>
        </w:rPr>
        <w:t>ии и ее</w:t>
      </w:r>
      <w:proofErr w:type="gramEnd"/>
      <w:r w:rsidRPr="002B5D49">
        <w:rPr>
          <w:rFonts w:ascii="Times New Roman" w:hAnsi="Times New Roman" w:cs="Times New Roman"/>
          <w:sz w:val="28"/>
          <w:szCs w:val="28"/>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28.3. Распоряжением Уполномоченного органа определяется должностное лицо, уполномоченное на внесение информации об организации и проведении плановых и внеплановых проверках при осуществлении муниципального контроля в области торговой деятельности на территории поселения в автоматизированную систему "Единый реестр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28.4. Уполномоченное должностное лицо при определении информации, подлежащей включению в единый реестр проверок, сроках и порядке ее включения, руководствуется </w:t>
      </w:r>
      <w:hyperlink r:id="rId43" w:history="1">
        <w:r w:rsidRPr="002B5D49">
          <w:rPr>
            <w:rStyle w:val="a4"/>
            <w:rFonts w:ascii="Times New Roman" w:hAnsi="Times New Roman" w:cs="Times New Roman"/>
            <w:sz w:val="28"/>
            <w:szCs w:val="28"/>
          </w:rPr>
          <w:t>Постановлением</w:t>
        </w:r>
      </w:hyperlink>
      <w:r w:rsidRPr="002B5D49">
        <w:rPr>
          <w:rFonts w:ascii="Times New Roman" w:hAnsi="Times New Roman" w:cs="Times New Roman"/>
          <w:sz w:val="28"/>
          <w:szCs w:val="28"/>
        </w:rPr>
        <w:t xml:space="preserve"> Правительства Российской Федерации от 28 апреля 2015 года N 415 "О Правилах формирования и ведения единого реестра проверок".</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VIII. Меры, принимаемые должностными лицами в отношении фактов нарушений, выявленных при проведении проверки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29.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поселения, должностные лица, проводившие проверку, обязаны:</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B5D49">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2B5D49">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B5D49">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30. В случае</w:t>
      </w:r>
      <w:proofErr w:type="gramStart"/>
      <w:r w:rsidRPr="002B5D49">
        <w:rPr>
          <w:rFonts w:ascii="Times New Roman" w:hAnsi="Times New Roman" w:cs="Times New Roman"/>
          <w:sz w:val="28"/>
          <w:szCs w:val="28"/>
        </w:rPr>
        <w:t>,</w:t>
      </w:r>
      <w:proofErr w:type="gramEnd"/>
      <w:r w:rsidRPr="002B5D4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B5D49">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w:t>
      </w:r>
      <w:proofErr w:type="gramEnd"/>
      <w:r w:rsidRPr="002B5D49">
        <w:rPr>
          <w:rFonts w:ascii="Times New Roman" w:hAnsi="Times New Roman" w:cs="Times New Roman"/>
          <w:sz w:val="28"/>
          <w:szCs w:val="28"/>
        </w:rPr>
        <w:t xml:space="preserve"> </w:t>
      </w:r>
      <w:proofErr w:type="gramStart"/>
      <w:r w:rsidRPr="002B5D49">
        <w:rPr>
          <w:rFonts w:ascii="Times New Roman" w:hAnsi="Times New Roman" w:cs="Times New Roman"/>
          <w:sz w:val="28"/>
          <w:szCs w:val="28"/>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Pr="002B5D49">
          <w:rPr>
            <w:rStyle w:val="a4"/>
            <w:rFonts w:ascii="Times New Roman" w:hAnsi="Times New Roman" w:cs="Times New Roman"/>
            <w:sz w:val="28"/>
            <w:szCs w:val="28"/>
          </w:rPr>
          <w:t>Кодексом Российской Федерации об административных правонарушениях</w:t>
        </w:r>
      </w:hyperlink>
      <w:r w:rsidRPr="002B5D49">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2B5D49">
        <w:rPr>
          <w:rFonts w:ascii="Times New Roman" w:hAnsi="Times New Roman" w:cs="Times New Roman"/>
          <w:sz w:val="28"/>
          <w:szCs w:val="28"/>
        </w:rPr>
        <w:t xml:space="preserve"> вреда и </w:t>
      </w:r>
      <w:proofErr w:type="gramStart"/>
      <w:r w:rsidRPr="002B5D49">
        <w:rPr>
          <w:rFonts w:ascii="Times New Roman" w:hAnsi="Times New Roman" w:cs="Times New Roman"/>
          <w:sz w:val="28"/>
          <w:szCs w:val="28"/>
        </w:rPr>
        <w:t>способах</w:t>
      </w:r>
      <w:proofErr w:type="gramEnd"/>
      <w:r w:rsidRPr="002B5D49">
        <w:rPr>
          <w:rFonts w:ascii="Times New Roman" w:hAnsi="Times New Roman" w:cs="Times New Roman"/>
          <w:sz w:val="28"/>
          <w:szCs w:val="28"/>
        </w:rPr>
        <w:t xml:space="preserve"> его предотвращения.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31. Предписание об устранении правонарушения в области торговой деятельности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w:t>
      </w:r>
      <w:r w:rsidRPr="002B5D49">
        <w:rPr>
          <w:rFonts w:ascii="Times New Roman" w:hAnsi="Times New Roman" w:cs="Times New Roman"/>
          <w:sz w:val="28"/>
          <w:szCs w:val="28"/>
        </w:rPr>
        <w:lastRenderedPageBreak/>
        <w:t>вручении.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32. </w:t>
      </w:r>
      <w:proofErr w:type="gramStart"/>
      <w:r w:rsidRPr="002B5D49">
        <w:rPr>
          <w:rFonts w:ascii="Times New Roman" w:hAnsi="Times New Roman" w:cs="Times New Roman"/>
          <w:sz w:val="28"/>
          <w:szCs w:val="28"/>
        </w:rPr>
        <w:t>По истечении установленного в предписании срока для устранения фактов нарушений законодательства в области торговой деятельности должностное лицо в установленном порядке</w:t>
      </w:r>
      <w:proofErr w:type="gramEnd"/>
      <w:r w:rsidRPr="002B5D49">
        <w:rPr>
          <w:rFonts w:ascii="Times New Roman" w:hAnsi="Times New Roman" w:cs="Times New Roman"/>
          <w:sz w:val="28"/>
          <w:szCs w:val="28"/>
        </w:rPr>
        <w:t xml:space="preserve"> повторно осуществляет проверку, о чем составляется соответствующий акт.</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33. </w:t>
      </w:r>
      <w:proofErr w:type="gramStart"/>
      <w:r w:rsidRPr="002B5D49">
        <w:rPr>
          <w:rFonts w:ascii="Times New Roman" w:hAnsi="Times New Roman" w:cs="Times New Roman"/>
          <w:sz w:val="28"/>
          <w:szCs w:val="28"/>
        </w:rPr>
        <w:t>Если в результате проверки исполнения предписания установлено, что нарушение законодательства в области торговой деятельности не устранено, в отношении этого лица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34. В случае невозможности устранения нарушения в установленный срок нарушитель заблаговременно (не позднее пяти дней до истечения срока исполнения предписания) направляет уполномоченному лицу, выдавшему предписание об устранении нарушения законодательства в области торговой деятельности, ходатайство с просьбой о продлении срока устранения нарушения законодательства в области торговой деятельности. К ходатайству прилагаются документы, подтверждающие принятие нарушителем исчерпывающих мер для устранения нарушения в установленный срок.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35. Должностное лицо Уполномоченного органа, выдавшее предписание об устранении нарушения законодательства в области торговой деятельности,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законодательства в области торговой деятельности или об отклонении ходатайства и оставлении срока устранения нарушения законодательства в области торговой деятельности без изменения.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36. </w:t>
      </w:r>
      <w:proofErr w:type="gramStart"/>
      <w:r w:rsidRPr="002B5D49">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45" w:history="1">
        <w:r w:rsidRPr="002B5D49">
          <w:rPr>
            <w:rStyle w:val="a4"/>
            <w:rFonts w:ascii="Times New Roman" w:hAnsi="Times New Roman" w:cs="Times New Roman"/>
            <w:sz w:val="28"/>
            <w:szCs w:val="28"/>
          </w:rPr>
          <w:t>Кодексом Российской Федерации об административных правонарушениях</w:t>
        </w:r>
      </w:hyperlink>
      <w:r w:rsidRPr="002B5D49">
        <w:rPr>
          <w:rFonts w:ascii="Times New Roman" w:hAnsi="Times New Roman" w:cs="Times New Roman"/>
          <w:sz w:val="28"/>
          <w:szCs w:val="28"/>
        </w:rPr>
        <w:t xml:space="preserve"> в области торговой деятельности (рассмотрение которых не отнесено к полномочиям органов местного самоуправления), должностное лицо составляет акт проверки соблюдения законодательства в области торговой деятельности с указанием информации о наличии признаков выявленного нарушения и направляет копию указанного акта проверки в Управление Федеральной службы</w:t>
      </w:r>
      <w:proofErr w:type="gramEnd"/>
      <w:r w:rsidRPr="002B5D49">
        <w:rPr>
          <w:rFonts w:ascii="Times New Roman" w:hAnsi="Times New Roman" w:cs="Times New Roman"/>
          <w:sz w:val="28"/>
          <w:szCs w:val="28"/>
        </w:rPr>
        <w:t xml:space="preserve"> </w:t>
      </w:r>
      <w:proofErr w:type="gramStart"/>
      <w:r w:rsidRPr="002B5D49">
        <w:rPr>
          <w:rFonts w:ascii="Times New Roman" w:hAnsi="Times New Roman" w:cs="Times New Roman"/>
          <w:sz w:val="28"/>
          <w:szCs w:val="28"/>
        </w:rPr>
        <w:t>по ветеринарному и фитосанитарному надзору по Краснодарскому краю и республике Адыгея (</w:t>
      </w:r>
      <w:proofErr w:type="spellStart"/>
      <w:r w:rsidRPr="002B5D49">
        <w:rPr>
          <w:rFonts w:ascii="Times New Roman" w:hAnsi="Times New Roman" w:cs="Times New Roman"/>
          <w:sz w:val="28"/>
          <w:szCs w:val="28"/>
        </w:rPr>
        <w:t>Россельхознадзор</w:t>
      </w:r>
      <w:proofErr w:type="spellEnd"/>
      <w:r w:rsidRPr="002B5D49">
        <w:rPr>
          <w:rFonts w:ascii="Times New Roman" w:hAnsi="Times New Roman" w:cs="Times New Roman"/>
          <w:sz w:val="28"/>
          <w:szCs w:val="28"/>
        </w:rPr>
        <w:t>),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Уполномоченный орган.</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37. В случае обнаружения в процессе проведения проверок признаков административного правонарушения, предусмотренных </w:t>
      </w:r>
      <w:hyperlink r:id="rId46" w:history="1">
        <w:r w:rsidRPr="002B5D49">
          <w:rPr>
            <w:rStyle w:val="a4"/>
            <w:rFonts w:ascii="Times New Roman" w:hAnsi="Times New Roman" w:cs="Times New Roman"/>
            <w:sz w:val="28"/>
            <w:szCs w:val="28"/>
          </w:rPr>
          <w:t>Законом</w:t>
        </w:r>
      </w:hyperlink>
      <w:r w:rsidRPr="002B5D49">
        <w:rPr>
          <w:rFonts w:ascii="Times New Roman" w:hAnsi="Times New Roman" w:cs="Times New Roman"/>
          <w:sz w:val="28"/>
          <w:szCs w:val="28"/>
        </w:rPr>
        <w:t xml:space="preserve"> </w:t>
      </w:r>
      <w:r w:rsidRPr="002B5D49">
        <w:rPr>
          <w:rFonts w:ascii="Times New Roman" w:hAnsi="Times New Roman" w:cs="Times New Roman"/>
          <w:sz w:val="28"/>
          <w:szCs w:val="28"/>
        </w:rPr>
        <w:lastRenderedPageBreak/>
        <w:t xml:space="preserve">Краснодарского края от 23 июля 2003 года N 608-КЗ "Об административных правонарушениях", должностное лицо Уполномоченного органа составляет протокол об административном правонарушении и направляет на рассмотрение в административную комиссию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Раздел IX. Порядок и формы </w:t>
      </w:r>
      <w:proofErr w:type="gramStart"/>
      <w:r w:rsidRPr="002B5D49">
        <w:rPr>
          <w:rFonts w:ascii="Times New Roman" w:hAnsi="Times New Roman" w:cs="Times New Roman"/>
          <w:sz w:val="28"/>
          <w:szCs w:val="28"/>
        </w:rPr>
        <w:t>контроля за</w:t>
      </w:r>
      <w:proofErr w:type="gramEnd"/>
      <w:r w:rsidRPr="002B5D49">
        <w:rPr>
          <w:rFonts w:ascii="Times New Roman" w:hAnsi="Times New Roman" w:cs="Times New Roman"/>
          <w:sz w:val="28"/>
          <w:szCs w:val="28"/>
        </w:rPr>
        <w:t xml:space="preserve"> осуществлением муниципального контроля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38. Уполномоченный орган, его должностные лица в случае ненадлежащего осуществления муниципального контроля в области торговой деятельности,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39. Уполномоченный орган осуществляет </w:t>
      </w:r>
      <w:proofErr w:type="gramStart"/>
      <w:r w:rsidRPr="002B5D49">
        <w:rPr>
          <w:rFonts w:ascii="Times New Roman" w:hAnsi="Times New Roman" w:cs="Times New Roman"/>
          <w:sz w:val="28"/>
          <w:szCs w:val="28"/>
        </w:rPr>
        <w:t>контроль за</w:t>
      </w:r>
      <w:proofErr w:type="gramEnd"/>
      <w:r w:rsidRPr="002B5D49">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41. Текущий контроль соблюдения последовательности действий, определенных административными процедурами по выполнению муниципального контроля в области торговой деятельности (далее - текущий контроль), осуществляется главой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42. Текущий контроль осуществляется путем проверок соблюдения и исполнения должностными лицами настоящего </w:t>
      </w:r>
      <w:r w:rsidR="003F3B4F">
        <w:rPr>
          <w:rFonts w:ascii="Times New Roman" w:hAnsi="Times New Roman" w:cs="Times New Roman"/>
          <w:sz w:val="28"/>
          <w:szCs w:val="28"/>
        </w:rPr>
        <w:t>Регламента</w:t>
      </w:r>
      <w:r w:rsidRPr="002B5D49">
        <w:rPr>
          <w:rFonts w:ascii="Times New Roman" w:hAnsi="Times New Roman" w:cs="Times New Roman"/>
          <w:sz w:val="28"/>
          <w:szCs w:val="28"/>
        </w:rPr>
        <w:t>, иных нормативных правовых актов, регулирующих порядок проведения проверок.</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43. Последующий контроль включает в себя контроль полноты и качества осуществления муниципального контроля в области торговой деятельности, направленный на выявление и устранение нарушений прав граждан.</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44. Последующий контроль осуществляется путем проведения плановых проверок специально образуемой Комиссией, состав которой утверждается Уполномоченным органом.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45. При проведении проверки могут рассматриваться все вопросы, связанные с осуществлением муниципального контроля в области торговой деятельности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w:t>
      </w:r>
      <w:r w:rsidRPr="002B5D49">
        <w:rPr>
          <w:rFonts w:ascii="Times New Roman" w:hAnsi="Times New Roman" w:cs="Times New Roman"/>
          <w:sz w:val="28"/>
          <w:szCs w:val="28"/>
        </w:rPr>
        <w:lastRenderedPageBreak/>
        <w:t>комплексных проверок не менее 1 раза в год и тематических проверок не менее 2 раз в год.</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46. Проверки могут быть плановыми (осуществляться на основании годовых планов работы Уполномоченного органа) и внеплановыми.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47.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Раздел X. Досудебный (внесудебный) порядок обжалования действий (бездействий) должностного лица и решений, осуществляемых (принятых) в ходе осуществления муниципального контроля в области торговой деятельности</w:t>
      </w:r>
    </w:p>
    <w:p w:rsidR="007A3EA6" w:rsidRPr="002B5D49" w:rsidRDefault="007A3EA6">
      <w:pPr>
        <w:rPr>
          <w:rFonts w:ascii="Times New Roman" w:hAnsi="Times New Roman" w:cs="Times New Roman"/>
          <w:sz w:val="28"/>
          <w:szCs w:val="28"/>
        </w:rPr>
      </w:pP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48. </w:t>
      </w:r>
      <w:proofErr w:type="gramStart"/>
      <w:r w:rsidRPr="002B5D49">
        <w:rPr>
          <w:rFonts w:ascii="Times New Roman" w:hAnsi="Times New Roman" w:cs="Times New Roman"/>
          <w:sz w:val="28"/>
          <w:szCs w:val="28"/>
        </w:rPr>
        <w:t>Лицо, в отношении которого проводилась проверка соблюдения законодательства в области торговой деятельности,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Уполномоченным органом его должностными лицами в ходе осуществления муниципального контроля в области торговой деятельности (далее - досудебное (внесудебное) обжалование).</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49.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в ходе осуществлений муниципального контроля в области торговой деятельности, в результате которых нарушены права заявителя.</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50. Ответ на жалобу не даётся в случае:</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1) отсутствия в письменном обращении фамилии гражданина, направившего обращение,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w:t>
      </w:r>
      <w:r w:rsidRPr="002B5D49">
        <w:rPr>
          <w:rFonts w:ascii="Times New Roman" w:hAnsi="Times New Roman" w:cs="Times New Roman"/>
          <w:sz w:val="28"/>
          <w:szCs w:val="28"/>
        </w:rPr>
        <w:lastRenderedPageBreak/>
        <w:t>злоупотребления своим правом);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6)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2B5D49">
        <w:rPr>
          <w:rFonts w:ascii="Times New Roman" w:hAnsi="Times New Roman" w:cs="Times New Roman"/>
          <w:sz w:val="28"/>
          <w:szCs w:val="28"/>
        </w:rPr>
        <w:t xml:space="preserve"> по данному вопросу);</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51. Основания для приостановления рассмотрения жалобы отсутствуют.</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52. Основанием для начала процедуры досудебного (внесудебного) обжалования являются направление заявителем жалобы.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Жалоба подаётся в письменной форме на бумажном носителе, в электронной форме в Уполномоченный орган. Жалобы на решения, принятые руководителем Уполномоченного органа, подаются главе </w:t>
      </w:r>
      <w:r w:rsidR="00DE5E5B" w:rsidRPr="002B5D49">
        <w:rPr>
          <w:rFonts w:ascii="Times New Roman" w:hAnsi="Times New Roman" w:cs="Times New Roman"/>
          <w:sz w:val="28"/>
          <w:szCs w:val="28"/>
        </w:rPr>
        <w:t>Новотитаровского сельского поселения Динского района</w:t>
      </w:r>
      <w:r w:rsidRPr="002B5D49">
        <w:rPr>
          <w:rFonts w:ascii="Times New Roman" w:hAnsi="Times New Roman" w:cs="Times New Roman"/>
          <w:sz w:val="28"/>
          <w:szCs w:val="28"/>
        </w:rPr>
        <w:t>.</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Жалоба должна содержать:</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1) наименование Уполномоченного органа, должностного лица или должностных лиц, решения и действия (бездействие) которых обжалуются;</w:t>
      </w:r>
    </w:p>
    <w:p w:rsidR="007A3EA6" w:rsidRPr="002B5D49" w:rsidRDefault="007A3EA6">
      <w:pPr>
        <w:ind w:firstLine="559"/>
        <w:rPr>
          <w:rFonts w:ascii="Times New Roman" w:hAnsi="Times New Roman" w:cs="Times New Roman"/>
          <w:sz w:val="28"/>
          <w:szCs w:val="28"/>
        </w:rPr>
      </w:pPr>
      <w:proofErr w:type="gramStart"/>
      <w:r w:rsidRPr="002B5D49">
        <w:rPr>
          <w:rFonts w:ascii="Times New Roman" w:hAnsi="Times New Roman" w:cs="Times New Roman"/>
          <w:sz w:val="28"/>
          <w:szCs w:val="28"/>
        </w:rPr>
        <w:t>2) фамилию, имя, отчество (последнее - при наличии), заявителя - физического лица, наименование заявителя - юридического лица, почтовый адрес, по которому должен быть направлен ответ заявителю (при направлении письменной жалобы), адрес (адреса) электронной почты (при направлении жалобы в форме электронного документа);</w:t>
      </w:r>
      <w:proofErr w:type="gramEnd"/>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Заявителем могут быть представлены документы (при наличии), подтверждающие доводы заявителя, либо их копии.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54. Поступившая жалоба подлежит рассмотрению в течение пятнадцати рабочих дней со дня её регистрации.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lastRenderedPageBreak/>
        <w:t>55. По итогам рассмотрения жалобы принимается решение о признании обращения обоснованным, частично обоснованным или необоснованным.</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Не позднее дня, следующего за днём принятия решения, заявителю в письменной форме (при поступлении жалобы в письменном виде) и в электронной форме (при поступлении жалобы в форме электронного документа) направляется мотивированный ответ о результатах рассмотрения жалобы.</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 xml:space="preserve">56. В случае признания обращения </w:t>
      </w:r>
      <w:proofErr w:type="gramStart"/>
      <w:r w:rsidRPr="002B5D49">
        <w:rPr>
          <w:rFonts w:ascii="Times New Roman" w:hAnsi="Times New Roman" w:cs="Times New Roman"/>
          <w:sz w:val="28"/>
          <w:szCs w:val="28"/>
        </w:rPr>
        <w:t>необоснованным</w:t>
      </w:r>
      <w:proofErr w:type="gramEnd"/>
      <w:r w:rsidRPr="002B5D49">
        <w:rPr>
          <w:rFonts w:ascii="Times New Roman" w:hAnsi="Times New Roman" w:cs="Times New Roman"/>
          <w:sz w:val="28"/>
          <w:szCs w:val="28"/>
        </w:rPr>
        <w:t xml:space="preserve"> заявитель об этом уведомляется, ему разъясняется порядок обращения в суд.</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57. </w:t>
      </w:r>
      <w:proofErr w:type="gramStart"/>
      <w:r w:rsidRPr="002B5D49">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B5D49">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A3EA6" w:rsidRPr="002B5D49" w:rsidRDefault="007A3EA6">
      <w:pPr>
        <w:ind w:firstLine="559"/>
        <w:rPr>
          <w:rFonts w:ascii="Times New Roman" w:hAnsi="Times New Roman" w:cs="Times New Roman"/>
          <w:sz w:val="28"/>
          <w:szCs w:val="28"/>
        </w:rPr>
      </w:pPr>
      <w:r w:rsidRPr="002B5D49">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sectPr w:rsidR="007A3EA6" w:rsidRPr="002B5D49" w:rsidSect="002E1B91">
      <w:headerReference w:type="default" r:id="rId47"/>
      <w:footerReference w:type="default" r:id="rId48"/>
      <w:pgSz w:w="11900" w:h="16800"/>
      <w:pgMar w:top="567" w:right="68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3E" w:rsidRDefault="00BB383E">
      <w:r>
        <w:separator/>
      </w:r>
    </w:p>
  </w:endnote>
  <w:endnote w:type="continuationSeparator" w:id="0">
    <w:p w:rsidR="00BB383E" w:rsidRDefault="00BB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3E" w:rsidRDefault="00BB383E">
      <w:r>
        <w:separator/>
      </w:r>
    </w:p>
  </w:footnote>
  <w:footnote w:type="continuationSeparator" w:id="0">
    <w:p w:rsidR="00BB383E" w:rsidRDefault="00BB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D6" w:rsidRDefault="00CD21D6">
    <w:pPr>
      <w:pStyle w:val="a9"/>
      <w:jc w:val="center"/>
    </w:pPr>
    <w:r>
      <w:fldChar w:fldCharType="begin"/>
    </w:r>
    <w:r>
      <w:instrText>PAGE   \* MERGEFORMAT</w:instrText>
    </w:r>
    <w:r>
      <w:fldChar w:fldCharType="separate"/>
    </w:r>
    <w:r w:rsidR="002E1B91">
      <w:rPr>
        <w:noProof/>
      </w:rPr>
      <w:t>4</w:t>
    </w:r>
    <w:r>
      <w:fldChar w:fldCharType="end"/>
    </w:r>
  </w:p>
  <w:p w:rsidR="00CD21D6" w:rsidRDefault="00CD21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38"/>
    <w:rsid w:val="00001C41"/>
    <w:rsid w:val="001B18F4"/>
    <w:rsid w:val="00260DDB"/>
    <w:rsid w:val="002B5D49"/>
    <w:rsid w:val="002E1B91"/>
    <w:rsid w:val="00326C01"/>
    <w:rsid w:val="003F3B4F"/>
    <w:rsid w:val="00472C38"/>
    <w:rsid w:val="004850E3"/>
    <w:rsid w:val="004C0F3A"/>
    <w:rsid w:val="005913C4"/>
    <w:rsid w:val="005B083F"/>
    <w:rsid w:val="00617DC3"/>
    <w:rsid w:val="00746C4E"/>
    <w:rsid w:val="00747279"/>
    <w:rsid w:val="007476DA"/>
    <w:rsid w:val="007A3EA6"/>
    <w:rsid w:val="008439BB"/>
    <w:rsid w:val="00844A7B"/>
    <w:rsid w:val="008D2EC9"/>
    <w:rsid w:val="00982660"/>
    <w:rsid w:val="009D0B7B"/>
    <w:rsid w:val="00BB383E"/>
    <w:rsid w:val="00CD21D6"/>
    <w:rsid w:val="00DE5E5B"/>
    <w:rsid w:val="00E56E22"/>
    <w:rsid w:val="00E8531A"/>
    <w:rsid w:val="00EE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character" w:styleId="ad">
    <w:name w:val="Hyperlink"/>
    <w:basedOn w:val="a0"/>
    <w:uiPriority w:val="99"/>
    <w:rsid w:val="00DE5E5B"/>
    <w:rPr>
      <w:rFonts w:cs="Times New Roman"/>
      <w:color w:val="000080"/>
      <w:u w:val="single"/>
      <w:lang/>
    </w:rPr>
  </w:style>
  <w:style w:type="paragraph" w:styleId="ae">
    <w:name w:val="Body Text"/>
    <w:basedOn w:val="a"/>
    <w:link w:val="af"/>
    <w:uiPriority w:val="99"/>
    <w:rsid w:val="00DE5E5B"/>
    <w:pPr>
      <w:suppressAutoHyphens/>
      <w:autoSpaceDE/>
      <w:autoSpaceDN/>
      <w:adjustRightInd/>
      <w:spacing w:after="120"/>
      <w:ind w:firstLine="0"/>
      <w:jc w:val="left"/>
    </w:pPr>
    <w:rPr>
      <w:rFonts w:ascii="Times New Roman" w:hAnsi="Times New Roman" w:cs="Times New Roman"/>
      <w:kern w:val="1"/>
      <w:lang/>
    </w:rPr>
  </w:style>
  <w:style w:type="character" w:customStyle="1" w:styleId="af">
    <w:name w:val="Основной текст Знак"/>
    <w:basedOn w:val="a0"/>
    <w:link w:val="ae"/>
    <w:uiPriority w:val="99"/>
    <w:locked/>
    <w:rsid w:val="00DE5E5B"/>
    <w:rPr>
      <w:rFonts w:ascii="Times New Roman" w:hAnsi="Times New Roman" w:cs="Times New Roman"/>
      <w:kern w:val="1"/>
      <w:sz w:val="24"/>
      <w:lang/>
    </w:rPr>
  </w:style>
  <w:style w:type="character" w:customStyle="1" w:styleId="4">
    <w:name w:val="Основной текст (4)_"/>
    <w:link w:val="40"/>
    <w:locked/>
    <w:rsid w:val="00DE5E5B"/>
    <w:rPr>
      <w:shd w:val="clear" w:color="auto" w:fill="FFFFFF"/>
    </w:rPr>
  </w:style>
  <w:style w:type="paragraph" w:customStyle="1" w:styleId="40">
    <w:name w:val="Основной текст (4)"/>
    <w:basedOn w:val="a"/>
    <w:link w:val="4"/>
    <w:rsid w:val="00DE5E5B"/>
    <w:pPr>
      <w:shd w:val="clear" w:color="auto" w:fill="FFFFFF"/>
      <w:autoSpaceDE/>
      <w:autoSpaceDN/>
      <w:adjustRightInd/>
      <w:spacing w:before="720" w:after="60" w:line="240" w:lineRule="atLeast"/>
      <w:ind w:firstLine="0"/>
    </w:pPr>
    <w:rPr>
      <w:rFonts w:ascii="Calibri" w:hAnsi="Calibri" w:cs="Times New Roman"/>
      <w:sz w:val="22"/>
      <w:szCs w:val="22"/>
    </w:rPr>
  </w:style>
  <w:style w:type="paragraph" w:customStyle="1" w:styleId="ConsPlusNormal">
    <w:name w:val="ConsPlusNormal"/>
    <w:link w:val="ConsPlusNormal0"/>
    <w:rsid w:val="00DE5E5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E5E5B"/>
    <w:rPr>
      <w:rFonts w:ascii="Arial" w:hAnsi="Arial"/>
      <w:sz w:val="20"/>
    </w:rPr>
  </w:style>
  <w:style w:type="paragraph" w:styleId="af0">
    <w:name w:val="Balloon Text"/>
    <w:basedOn w:val="a"/>
    <w:link w:val="af1"/>
    <w:uiPriority w:val="99"/>
    <w:semiHidden/>
    <w:unhideWhenUsed/>
    <w:rsid w:val="00CD21D6"/>
    <w:rPr>
      <w:rFonts w:ascii="Segoe UI" w:hAnsi="Segoe UI" w:cs="Segoe UI"/>
      <w:sz w:val="18"/>
      <w:szCs w:val="18"/>
    </w:rPr>
  </w:style>
  <w:style w:type="character" w:customStyle="1" w:styleId="af1">
    <w:name w:val="Текст выноски Знак"/>
    <w:basedOn w:val="a0"/>
    <w:link w:val="af0"/>
    <w:uiPriority w:val="99"/>
    <w:semiHidden/>
    <w:locked/>
    <w:rsid w:val="00CD21D6"/>
    <w:rPr>
      <w:rFonts w:ascii="Segoe UI" w:hAnsi="Segoe U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character" w:styleId="ad">
    <w:name w:val="Hyperlink"/>
    <w:basedOn w:val="a0"/>
    <w:uiPriority w:val="99"/>
    <w:rsid w:val="00DE5E5B"/>
    <w:rPr>
      <w:rFonts w:cs="Times New Roman"/>
      <w:color w:val="000080"/>
      <w:u w:val="single"/>
      <w:lang/>
    </w:rPr>
  </w:style>
  <w:style w:type="paragraph" w:styleId="ae">
    <w:name w:val="Body Text"/>
    <w:basedOn w:val="a"/>
    <w:link w:val="af"/>
    <w:uiPriority w:val="99"/>
    <w:rsid w:val="00DE5E5B"/>
    <w:pPr>
      <w:suppressAutoHyphens/>
      <w:autoSpaceDE/>
      <w:autoSpaceDN/>
      <w:adjustRightInd/>
      <w:spacing w:after="120"/>
      <w:ind w:firstLine="0"/>
      <w:jc w:val="left"/>
    </w:pPr>
    <w:rPr>
      <w:rFonts w:ascii="Times New Roman" w:hAnsi="Times New Roman" w:cs="Times New Roman"/>
      <w:kern w:val="1"/>
      <w:lang/>
    </w:rPr>
  </w:style>
  <w:style w:type="character" w:customStyle="1" w:styleId="af">
    <w:name w:val="Основной текст Знак"/>
    <w:basedOn w:val="a0"/>
    <w:link w:val="ae"/>
    <w:uiPriority w:val="99"/>
    <w:locked/>
    <w:rsid w:val="00DE5E5B"/>
    <w:rPr>
      <w:rFonts w:ascii="Times New Roman" w:hAnsi="Times New Roman" w:cs="Times New Roman"/>
      <w:kern w:val="1"/>
      <w:sz w:val="24"/>
      <w:lang/>
    </w:rPr>
  </w:style>
  <w:style w:type="character" w:customStyle="1" w:styleId="4">
    <w:name w:val="Основной текст (4)_"/>
    <w:link w:val="40"/>
    <w:locked/>
    <w:rsid w:val="00DE5E5B"/>
    <w:rPr>
      <w:shd w:val="clear" w:color="auto" w:fill="FFFFFF"/>
    </w:rPr>
  </w:style>
  <w:style w:type="paragraph" w:customStyle="1" w:styleId="40">
    <w:name w:val="Основной текст (4)"/>
    <w:basedOn w:val="a"/>
    <w:link w:val="4"/>
    <w:rsid w:val="00DE5E5B"/>
    <w:pPr>
      <w:shd w:val="clear" w:color="auto" w:fill="FFFFFF"/>
      <w:autoSpaceDE/>
      <w:autoSpaceDN/>
      <w:adjustRightInd/>
      <w:spacing w:before="720" w:after="60" w:line="240" w:lineRule="atLeast"/>
      <w:ind w:firstLine="0"/>
    </w:pPr>
    <w:rPr>
      <w:rFonts w:ascii="Calibri" w:hAnsi="Calibri" w:cs="Times New Roman"/>
      <w:sz w:val="22"/>
      <w:szCs w:val="22"/>
    </w:rPr>
  </w:style>
  <w:style w:type="paragraph" w:customStyle="1" w:styleId="ConsPlusNormal">
    <w:name w:val="ConsPlusNormal"/>
    <w:link w:val="ConsPlusNormal0"/>
    <w:rsid w:val="00DE5E5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E5E5B"/>
    <w:rPr>
      <w:rFonts w:ascii="Arial" w:hAnsi="Arial"/>
      <w:sz w:val="20"/>
    </w:rPr>
  </w:style>
  <w:style w:type="paragraph" w:styleId="af0">
    <w:name w:val="Balloon Text"/>
    <w:basedOn w:val="a"/>
    <w:link w:val="af1"/>
    <w:uiPriority w:val="99"/>
    <w:semiHidden/>
    <w:unhideWhenUsed/>
    <w:rsid w:val="00CD21D6"/>
    <w:rPr>
      <w:rFonts w:ascii="Segoe UI" w:hAnsi="Segoe UI" w:cs="Segoe UI"/>
      <w:sz w:val="18"/>
      <w:szCs w:val="18"/>
    </w:rPr>
  </w:style>
  <w:style w:type="character" w:customStyle="1" w:styleId="af1">
    <w:name w:val="Текст выноски Знак"/>
    <w:basedOn w:val="a0"/>
    <w:link w:val="af0"/>
    <w:uiPriority w:val="99"/>
    <w:semiHidden/>
    <w:locked/>
    <w:rsid w:val="00CD21D6"/>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9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31415271.0" TargetMode="External"/><Relationship Id="rId26" Type="http://schemas.openxmlformats.org/officeDocument/2006/relationships/hyperlink" Target="http://municipal.garant.ru/document?id=12064247&amp;sub=2620" TargetMode="External"/><Relationship Id="rId39" Type="http://schemas.openxmlformats.org/officeDocument/2006/relationships/hyperlink" Target="http://municipal.garant.ru/document?id=12064247&amp;sub=1007" TargetMode="External"/><Relationship Id="rId3" Type="http://schemas.microsoft.com/office/2007/relationships/stylesWithEffects" Target="stylesWithEffects.xml"/><Relationship Id="rId21" Type="http://schemas.openxmlformats.org/officeDocument/2006/relationships/hyperlink" Target="http://municipal.garant.ru/document?id=71280752&amp;sub=0" TargetMode="External"/><Relationship Id="rId34" Type="http://schemas.openxmlformats.org/officeDocument/2006/relationships/hyperlink" Target="http://municipal.garant.ru/document?id=12064247&amp;sub=94" TargetMode="External"/><Relationship Id="rId42" Type="http://schemas.openxmlformats.org/officeDocument/2006/relationships/hyperlink" Target="http://municipal.garant.ru/document?id=12064247&amp;sub=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90400.0" TargetMode="External"/><Relationship Id="rId17" Type="http://schemas.openxmlformats.org/officeDocument/2006/relationships/hyperlink" Target="file:///C:\&#1082;&#1086;&#1084;&#1087;\&#1057;&#1087;&#1077;&#1094;&#1080;&#1072;&#1083;&#1080;&#1089;&#1090;%20&#1087;&#1086;%20&#1087;&#1086;&#1090;&#1088;&#1077;&#1073;\&#1056;&#1072;&#1073;&#1086;&#1095;&#1080;&#1081;%20&#1089;&#1090;&#1086;&#1083;\&#1053;&#1054;&#1042;&#1040;&#1071;%20&#1055;&#1040;&#1055;&#1040;&#1050;&#1040;%20(&#1040;&#1083;&#1100;&#1073;&#1080;&#1085;&#1072;)\&#1056;&#1077;&#1075;&#1083;&#1072;&#1084;&#1077;&#1085;&#1090;\&#1055;&#1086;&#1089;&#1090;&#1072;&#1085;&#1086;&#1074;&#1083;&#1077;&#1085;&#1080;&#1077;%20&#1040;&#1076;&#1084;&#1080;&#1085;&#1080;&#1089;&#1090;&#1088;&#1072;&#1094;&#1080;&#1080;%20&#1084;&#1091;&#1085;&#1080;&#1094;&#1080;&#1087;&#1072;&#1083;&#1100;&#1085;&#1086;&#1075;&#1086;%20&#1086;&#1073;&#1088;&#1072;&#1079;&#1086;&#1074;&#1072;&#1085;&#1080;&#1103;%20&#1075;&#1086;&#1088;&#1086;&#1076;%2039CB.odt\l" TargetMode="External"/><Relationship Id="rId25" Type="http://schemas.openxmlformats.org/officeDocument/2006/relationships/hyperlink" Target="http://municipal.garant.ru/document?id=12064247&amp;sub=0" TargetMode="External"/><Relationship Id="rId33" Type="http://schemas.openxmlformats.org/officeDocument/2006/relationships/hyperlink" Target="http://municipal.garant.ru/document?id=12085475&amp;sub=0" TargetMode="External"/><Relationship Id="rId38" Type="http://schemas.openxmlformats.org/officeDocument/2006/relationships/hyperlink" Target="http://municipal.garant.ru/document?id=12064247&amp;sub=1006" TargetMode="External"/><Relationship Id="rId46" Type="http://schemas.openxmlformats.org/officeDocument/2006/relationships/hyperlink" Target="http://municipal.garant.ru/document?id=23840608&amp;sub=0" TargetMode="External"/><Relationship Id="rId2" Type="http://schemas.openxmlformats.org/officeDocument/2006/relationships/styles" Target="styles.xml"/><Relationship Id="rId16" Type="http://schemas.openxmlformats.org/officeDocument/2006/relationships/hyperlink" Target="http://www.novotitarovskaya.info/" TargetMode="External"/><Relationship Id="rId20" Type="http://schemas.openxmlformats.org/officeDocument/2006/relationships/hyperlink" Target="http://municipal.garant.ru/document?id=12064247&amp;sub=830" TargetMode="External"/><Relationship Id="rId29" Type="http://schemas.openxmlformats.org/officeDocument/2006/relationships/hyperlink" Target="http://municipal.garant.ru/document?id=12064247&amp;sub=2620" TargetMode="External"/><Relationship Id="rId41" Type="http://schemas.openxmlformats.org/officeDocument/2006/relationships/hyperlink" Target="http://municipal.garant.ru/document?id=12064247&amp;sub=83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1415271.0" TargetMode="External"/><Relationship Id="rId24" Type="http://schemas.openxmlformats.org/officeDocument/2006/relationships/hyperlink" Target="http://municipal.garant.ru/document?id=12064247&amp;sub=0" TargetMode="External"/><Relationship Id="rId32" Type="http://schemas.openxmlformats.org/officeDocument/2006/relationships/hyperlink" Target="http://municipal.garant.ru/document?id=12025267&amp;sub=0" TargetMode="External"/><Relationship Id="rId37" Type="http://schemas.openxmlformats.org/officeDocument/2006/relationships/hyperlink" Target="http://municipal.garant.ru/document?id=12064247&amp;sub=1002" TargetMode="External"/><Relationship Id="rId40" Type="http://schemas.openxmlformats.org/officeDocument/2006/relationships/hyperlink" Target="http://municipal.garant.ru/document?id=12064247&amp;sub=14" TargetMode="External"/><Relationship Id="rId45" Type="http://schemas.openxmlformats.org/officeDocument/2006/relationships/hyperlink" Target="http://municipal.garant.ru/document?id=12025267&amp;sub=0" TargetMode="External"/><Relationship Id="rId5" Type="http://schemas.openxmlformats.org/officeDocument/2006/relationships/webSettings" Target="webSettings.xml"/><Relationship Id="rId15" Type="http://schemas.openxmlformats.org/officeDocument/2006/relationships/hyperlink" Target="garantf1://31415271.0" TargetMode="External"/><Relationship Id="rId23" Type="http://schemas.openxmlformats.org/officeDocument/2006/relationships/hyperlink" Target="http://municipal.garant.ru/document?id=12064247&amp;sub=1005" TargetMode="External"/><Relationship Id="rId28" Type="http://schemas.openxmlformats.org/officeDocument/2006/relationships/hyperlink" Target="http://municipal.garant.ru/document?id=12064247&amp;sub=0" TargetMode="External"/><Relationship Id="rId36" Type="http://schemas.openxmlformats.org/officeDocument/2006/relationships/hyperlink" Target="http://municipal.garant.ru/document?id=12064247&amp;sub=1002" TargetMode="External"/><Relationship Id="rId49" Type="http://schemas.openxmlformats.org/officeDocument/2006/relationships/fontTable" Target="fontTable.xml"/><Relationship Id="rId10" Type="http://schemas.openxmlformats.org/officeDocument/2006/relationships/hyperlink" Target="garantf1://31415271.0" TargetMode="External"/><Relationship Id="rId19" Type="http://schemas.openxmlformats.org/officeDocument/2006/relationships/hyperlink" Target="http://municipal.garant.ru/document?id=12064247&amp;sub=820" TargetMode="External"/><Relationship Id="rId31" Type="http://schemas.openxmlformats.org/officeDocument/2006/relationships/hyperlink" Target="http://municipal.garant.ru/document?id=12064247&amp;sub=99" TargetMode="External"/><Relationship Id="rId44" Type="http://schemas.openxmlformats.org/officeDocument/2006/relationships/hyperlink" Target="http://municipal.garant.ru/document?id=12025267&amp;sub=0" TargetMode="Externa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 Id="rId14" Type="http://schemas.openxmlformats.org/officeDocument/2006/relationships/hyperlink" Target="file:///C:\&#1082;&#1086;&#1084;&#1087;\&#1057;&#1087;&#1077;&#1094;&#1080;&#1072;&#1083;&#1080;&#1089;&#1090;%20&#1087;&#1086;%20&#1087;&#1086;&#1090;&#1088;&#1077;&#1073;\&#1056;&#1072;&#1073;&#1086;&#1095;&#1080;&#1081;%20&#1089;&#1090;&#1086;&#1083;\&#1053;&#1054;&#1042;&#1040;&#1071;%20&#1055;&#1040;&#1055;&#1040;&#1050;&#1040;%20(&#1040;&#1083;&#1100;&#1073;&#1080;&#1085;&#1072;)\&#1056;&#1077;&#1075;&#1083;&#1072;&#1084;&#1077;&#1085;&#1090;\&#1055;&#1086;&#1089;&#1090;&#1072;&#1085;&#1086;&#1074;&#1083;&#1077;&#1085;&#1080;&#1077;%20&#1040;&#1076;&#1084;&#1080;&#1085;&#1080;&#1089;&#1090;&#1088;&#1072;&#1094;&#1080;&#1080;%20&#1084;&#1091;&#1085;&#1080;&#1094;&#1080;&#1087;&#1072;&#1083;&#1100;&#1085;&#1086;&#1075;&#1086;%20&#1086;&#1073;&#1088;&#1072;&#1079;&#1086;&#1074;&#1072;&#1085;&#1080;&#1103;%20&#1075;&#1086;&#1088;&#1086;&#1076;%2039CB.odt\l" TargetMode="External"/><Relationship Id="rId22" Type="http://schemas.openxmlformats.org/officeDocument/2006/relationships/hyperlink" Target="http://municipal.garant.ru/document?id=12064247&amp;sub=0" TargetMode="External"/><Relationship Id="rId27" Type="http://schemas.openxmlformats.org/officeDocument/2006/relationships/hyperlink" Target="http://municipal.garant.ru/document?id=12064247&amp;sub=1022" TargetMode="External"/><Relationship Id="rId30" Type="http://schemas.openxmlformats.org/officeDocument/2006/relationships/hyperlink" Target="http://municipal.garant.ru/document?id=12054854&amp;sub=4" TargetMode="External"/><Relationship Id="rId35" Type="http://schemas.openxmlformats.org/officeDocument/2006/relationships/hyperlink" Target="http://municipal.garant.ru/document?id=12064247&amp;sub=2620" TargetMode="External"/><Relationship Id="rId43" Type="http://schemas.openxmlformats.org/officeDocument/2006/relationships/hyperlink" Target="http://municipal.garant.ru/document?id=70907612&amp;sub=0"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14928</Words>
  <Characters>85093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Acer</cp:lastModifiedBy>
  <cp:revision>4</cp:revision>
  <cp:lastPrinted>2019-07-30T11:32:00Z</cp:lastPrinted>
  <dcterms:created xsi:type="dcterms:W3CDTF">2020-02-19T08:06:00Z</dcterms:created>
  <dcterms:modified xsi:type="dcterms:W3CDTF">2020-02-19T08:08:00Z</dcterms:modified>
</cp:coreProperties>
</file>