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B1" w:rsidRDefault="00562AB1" w:rsidP="00562AB1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9900" cy="584200"/>
            <wp:effectExtent l="0" t="0" r="0" b="0"/>
            <wp:docPr id="1" name="Рисунок 1" descr="http://www.novotitarovskaya.info/tiny_storage/pages_data/lz58wn1g3y6k/images/ctkvelcmhjc44ws8gsk8ks0k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itarovskaya.info/tiny_storage/pages_data/lz58wn1g3y6k/images/ctkvelcmhjc44ws8gsk8ks0kc_bi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B1" w:rsidRDefault="00562AB1" w:rsidP="00562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562AB1" w:rsidRDefault="00562AB1" w:rsidP="00562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562AB1" w:rsidRDefault="00562AB1" w:rsidP="00562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B1" w:rsidRDefault="00562AB1" w:rsidP="00562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2AB1" w:rsidRDefault="00562AB1" w:rsidP="00562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2AB1" w:rsidRDefault="00562AB1" w:rsidP="00562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523</w:t>
      </w:r>
    </w:p>
    <w:p w:rsidR="00562AB1" w:rsidRDefault="00562AB1" w:rsidP="00562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4F1DAE" w:rsidRDefault="004F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hd w:val="clear" w:color="auto" w:fill="FFFFFF"/>
        </w:rPr>
      </w:pPr>
    </w:p>
    <w:p w:rsidR="004F1DAE" w:rsidRDefault="004F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hd w:val="clear" w:color="auto" w:fill="FFFFFF"/>
        </w:rPr>
      </w:pPr>
    </w:p>
    <w:p w:rsidR="004F1DAE" w:rsidRDefault="004F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hd w:val="clear" w:color="auto" w:fill="FFFFFF"/>
        </w:rPr>
      </w:pPr>
    </w:p>
    <w:p w:rsidR="004F1DAE" w:rsidRDefault="002C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hd w:val="clear" w:color="auto" w:fill="FFFFFF"/>
        </w:rPr>
        <w:t>Об утверждении «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hd w:val="clear" w:color="auto" w:fill="FFFFFF"/>
        </w:rPr>
        <w:t>Положения о порядке проведения инвентаризации захоронений на кладбищах Новотитаровского сельского поселения Динского района»</w:t>
      </w:r>
    </w:p>
    <w:p w:rsidR="004F1DAE" w:rsidRDefault="004F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hd w:val="clear" w:color="auto" w:fill="FFFFFF"/>
        </w:rPr>
      </w:pPr>
    </w:p>
    <w:p w:rsidR="004F1DAE" w:rsidRDefault="004F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hd w:val="clear" w:color="auto" w:fill="FFFFFF"/>
        </w:rPr>
      </w:pPr>
    </w:p>
    <w:p w:rsidR="00562AB1" w:rsidRDefault="00562AB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F1DAE" w:rsidRDefault="002C3141" w:rsidP="00562AB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Федеральным законом от 12.01.1996 № 8-ФЗ «О погребении и похоронном деле», </w:t>
      </w:r>
      <w:r w:rsidR="00562AB1">
        <w:rPr>
          <w:rFonts w:ascii="Times New Roman" w:eastAsia="Times New Roman" w:hAnsi="Times New Roman" w:cs="Times New Roman"/>
          <w:color w:val="000000"/>
          <w:sz w:val="28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Краснодарского края от 04.02.2004 № 666-КЗ «О погребении и похоронном деле в Краснодарском крае», 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решением Совета Новотитаровского сельского поселения Динского района от 16.04.2008 № 32 «Об утверждении положения</w:t>
      </w:r>
      <w:r>
        <w:rPr>
          <w:rFonts w:ascii="Times New Roman" w:eastAsia="Times New Roman" w:hAnsi="Times New Roman" w:cs="Times New Roman"/>
          <w:sz w:val="28"/>
        </w:rPr>
        <w:t xml:space="preserve"> о погребении и похоронном деле на территории Новотитаровского сельского поселения Динского района</w:t>
      </w:r>
      <w:r>
        <w:rPr>
          <w:rFonts w:ascii="Calibri" w:eastAsia="Calibri" w:hAnsi="Calibri" w:cs="Calibri"/>
          <w:sz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</w:rPr>
        <w:t>Уставом Новотитаровского сельского поселен</w:t>
      </w:r>
      <w:r>
        <w:rPr>
          <w:rFonts w:ascii="Times New Roman" w:eastAsia="Times New Roman" w:hAnsi="Times New Roman" w:cs="Times New Roman"/>
          <w:sz w:val="28"/>
        </w:rPr>
        <w:t xml:space="preserve">ия Динского района, </w:t>
      </w:r>
      <w:r w:rsidR="00562AB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л я ю:</w:t>
      </w:r>
    </w:p>
    <w:p w:rsidR="004F1DAE" w:rsidRPr="00562AB1" w:rsidRDefault="002C3141" w:rsidP="00562AB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 w:rsidRPr="00562AB1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Утвердить «Положение о порядке проведения инвентаризации захоронений на кладбищах </w:t>
      </w:r>
      <w:r w:rsidRPr="00562AB1"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района»</w:t>
      </w:r>
      <w:r w:rsidRPr="00562AB1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(Приложение).</w:t>
      </w:r>
    </w:p>
    <w:p w:rsidR="004F1DAE" w:rsidRPr="00562AB1" w:rsidRDefault="002C3141" w:rsidP="00562AB1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562AB1">
        <w:rPr>
          <w:rFonts w:ascii="Times New Roman" w:eastAsia="Times New Roman" w:hAnsi="Times New Roman" w:cs="Times New Roman"/>
          <w:sz w:val="28"/>
        </w:rPr>
        <w:t>Отелу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562AB1"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 w:rsidRPr="00562AB1">
        <w:rPr>
          <w:rFonts w:ascii="Times New Roman" w:eastAsia="Times New Roman" w:hAnsi="Times New Roman" w:cs="Times New Roman"/>
          <w:sz w:val="28"/>
        </w:rPr>
        <w:t>) обнародовать настоящее постановление в соответствии с действующим законодательством и разместить на официальном сайте Новотитаров</w:t>
      </w:r>
      <w:r w:rsidRPr="00562AB1">
        <w:rPr>
          <w:rFonts w:ascii="Times New Roman" w:eastAsia="Times New Roman" w:hAnsi="Times New Roman" w:cs="Times New Roman"/>
          <w:sz w:val="28"/>
        </w:rPr>
        <w:t xml:space="preserve">ского сельского поселения Динского района в сети интернет </w:t>
      </w:r>
      <w:hyperlink r:id="rId8">
        <w:r w:rsidRPr="00562AB1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www.novotitarovskaya.info</w:t>
        </w:r>
      </w:hyperlink>
      <w:r w:rsidRPr="00562AB1">
        <w:rPr>
          <w:rFonts w:ascii="Times New Roman" w:eastAsia="Times New Roman" w:hAnsi="Times New Roman" w:cs="Times New Roman"/>
          <w:sz w:val="28"/>
        </w:rPr>
        <w:t>.</w:t>
      </w:r>
    </w:p>
    <w:p w:rsidR="004F1DAE" w:rsidRPr="00562AB1" w:rsidRDefault="002C3141" w:rsidP="00562AB1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62AB1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62AB1">
        <w:rPr>
          <w:rFonts w:ascii="Times New Roman" w:eastAsia="Times New Roman" w:hAnsi="Times New Roman" w:cs="Times New Roman"/>
          <w:sz w:val="28"/>
        </w:rPr>
        <w:t xml:space="preserve"> выполнением настоящего положения возложить на заместителя главы Новотитаровского сельского поселения Г.Н. </w:t>
      </w:r>
      <w:r w:rsidRPr="00562AB1">
        <w:rPr>
          <w:rFonts w:ascii="Times New Roman" w:eastAsia="Times New Roman" w:hAnsi="Times New Roman" w:cs="Times New Roman"/>
          <w:sz w:val="28"/>
        </w:rPr>
        <w:t>Черныш.</w:t>
      </w:r>
    </w:p>
    <w:p w:rsidR="004F1DAE" w:rsidRPr="00562AB1" w:rsidRDefault="002C3141" w:rsidP="00562AB1">
      <w:pPr>
        <w:pStyle w:val="a5"/>
        <w:numPr>
          <w:ilvl w:val="0"/>
          <w:numId w:val="5"/>
        </w:numPr>
        <w:tabs>
          <w:tab w:val="left" w:pos="993"/>
          <w:tab w:val="left" w:pos="4111"/>
          <w:tab w:val="left" w:pos="935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562AB1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официального обнародования.</w:t>
      </w:r>
    </w:p>
    <w:p w:rsidR="004F1DAE" w:rsidRPr="00562AB1" w:rsidRDefault="004F1DAE" w:rsidP="00562AB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4F1DAE" w:rsidRPr="00562AB1" w:rsidRDefault="004F1DAE" w:rsidP="00562AB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4F1DAE" w:rsidRDefault="002C31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4F1DAE" w:rsidRDefault="002C31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С.К.Кошман</w:t>
      </w:r>
      <w:proofErr w:type="spellEnd"/>
    </w:p>
    <w:p w:rsidR="004F1DAE" w:rsidRDefault="002C3141" w:rsidP="00562AB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</w:p>
    <w:p w:rsidR="004F1DAE" w:rsidRDefault="002C3141" w:rsidP="00562AB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 05.12.2017_№ 523</w:t>
      </w:r>
    </w:p>
    <w:p w:rsidR="00562AB1" w:rsidRDefault="00562AB1" w:rsidP="00562AB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562AB1" w:rsidRDefault="00562AB1" w:rsidP="00562AB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2D2D2D"/>
          <w:spacing w:val="2"/>
          <w:sz w:val="21"/>
          <w:shd w:val="clear" w:color="auto" w:fill="FFFFFF"/>
        </w:rPr>
      </w:pP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62AB1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Положение о порядке проведения инвентаризации захоронений на кладбищах </w:t>
      </w:r>
      <w:r w:rsidRPr="00562AB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Новотитаровского сельского поселения Динского района</w:t>
      </w:r>
    </w:p>
    <w:p w:rsidR="00562AB1" w:rsidRPr="00562AB1" w:rsidRDefault="00562AB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</w:p>
    <w:p w:rsidR="004F1DAE" w:rsidRPr="00562AB1" w:rsidRDefault="002C3141" w:rsidP="00562AB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  <w:r w:rsidRPr="00562AB1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Общие положения</w:t>
      </w:r>
    </w:p>
    <w:p w:rsidR="00562AB1" w:rsidRDefault="00562AB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1.1. Настоящее Положение устанавливает порядок проведения инвентаризации захоронений на кладбищах, расположенных на территории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1.2. Инвентаризация захоронений на кладбищах, расположенных на терр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итории сельского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проводится не реже одного раза в три года.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1.3. Распоряжение о проведении инвентаризации захоронений, порядке и сроках её проведения, составе инвентаризационной комиссии принимает глава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Новотитаровского сельского поселения Динского района. 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Комиссия по инвентаризации состоит из председателя и членов комиссии.  В состав комиссии по инвентаризации захоронений включаются: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заместитель главы Новотитаровского сельского поселения Динского райо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на, курирующий данное направление;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сотрудники ЖКХ, транспорта, малого и среднего бизнеса администрации Новотитаровского сельского поселения Динского района;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сотрудники отдела по общим и правовым вопросам администрации Новотитаровского сельского поселения Динского района;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специалисты специализированной службы по вопросам похоронного дела на территории Новотитаровского сельского поселения Динского района;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 сп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ециалисты МУП «Коммунальник» Новотитаровского сельского поселения Динского района.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1.4. Основными целями инвентаризации захоронений являются выявление неучтенных захоронений на кладбищах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, путем сопоставл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ения данных, указанных на регистрационном знаке захоронений с данными книг регистрации захоронений (захоронений урн с прахом), установление причин наличия неучтенных захоронений и принятие мер по их регистрации.</w:t>
      </w:r>
    </w:p>
    <w:p w:rsidR="004F1DAE" w:rsidRDefault="004F1DAE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  <w:r w:rsidRPr="00562AB1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Общие правила проведения инвентаризации </w:t>
      </w:r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захоронений</w:t>
      </w:r>
    </w:p>
    <w:p w:rsidR="00562AB1" w:rsidRDefault="00562AB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2.1. Перечень кладбищ, на территории которых планируется провести инвентаризацию захоронений, утверждается главой Новотитаровского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lastRenderedPageBreak/>
        <w:t>сельского поселения Динского района по предложению начальника отдела ЖКХ, транспорта, малого и среднего б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изнеса администрации Новотитаровского сельского поселения Динского района.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2.2. Инвентаризация захоронений производится при обязательном участии специализированной службы по вопросам похоронного дела на территории Новотитаровского сельского поселения Динск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ого района, ответственной за регистрацию захоронений (захоронений урн с прахом).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2.3. При проведении инвентаризации захоронений инвентаризационной комиссией заполняются фор</w:t>
      </w:r>
      <w:r w:rsidR="00562AB1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мы, приведенные в приложениях N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N 1-4 к настоящему Положению.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2.4. До начала проведе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ния инвентаризации захоронений на соответствующем кладбище инвентаризационной комиссии надлежит: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олнения;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Председатель инвентаризационной комиссии визирует документ, содержащий сведения, указанные в подпункте 2 настоящего п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ункта с указанием "до" инвентаризации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"___" (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дата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), что должно служить основанием для выявления в ходе проведения инвентаризации неучтенных захоронений на проверяемом кладбище.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2.5. Сведения о фактическом наличии захоронений на прове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ряемом кладбище записываются в инвентаризационные описи не менее чем в двух экземплярах.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атериалов инвентаризации.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2.7. Инвентаризационные описи заполняются ручным или автоматизированным способом.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В случае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если описи заполняются чернилами или шариковой ручкой, текст должен читаться четко и ясно, записи должны быть без помарок и подчисток. Исп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равления должны быть оговорены и подписаны всеми членами инвентаризационной комиссии.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2.9. Не допускается вносить в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инвентаризационные описи,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захоронении, если таковой имеется на зах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оронении.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lastRenderedPageBreak/>
        <w:t>2.10. Инвентаризационные описи подписывают председатель и члены инвентаризационной комиссии.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ссия должна включить в опись данные, установленные в ходе проведения инвентаризации.</w:t>
      </w:r>
    </w:p>
    <w:p w:rsidR="00562AB1" w:rsidRDefault="00562AB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  <w:r w:rsidRPr="00562AB1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Инвентаризация захоронений</w:t>
      </w:r>
    </w:p>
    <w:p w:rsidR="00562AB1" w:rsidRDefault="00562AB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3.1. Инвентаризация захоронений производится в форме проведения выездной проверки непосредственно на кладбищах и сопоставления данных на реги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страционном знаке, установленном на захоронении с данными книг регистрации захоронений (захоронений урн с прахом).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При отсутствии на могиле регистрационного знака на захоронении производится поиск данных об умершем по книгам регистрации захоронений (з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ахоронений урн с прахом).</w:t>
      </w:r>
      <w:proofErr w:type="gramEnd"/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Если на могиле установлено надмогильное сооружени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е(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надгробие) либо иной ритуальный знак, содержащий сведения об умершем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ф.и.о.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умершего, даты его рождения и смерти), данные заносятся в инвентаризационную опись и сверяются с книга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 регистрации захоронений. В этом случае в инвентаризационной описи в графе "номер захоронения, указанный на регистрационном знаке захоронения" ставится прочерк "---".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3.3. При отсутствии каких-либо данных об умершем на могиле данное захоронение признаетс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я неучтенным, о чем делается соответствующая запись в инвентаризационной описи захоронений в графе "Примечание"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3.4.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В случае если на могиле имеется регистрационный знак, но отсутствует соответствующая запись в книге регистрации захоронений (захоронений урн с прахом), то в инвентаризационной описи в графе «номер захоронения», указанный в книге регистрации захоронений (за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хоронений урн с прахом)" ставится прочерк "---".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3.5. Инвентаризация захоронений может производиться по видам захоронений (одиночные, родственные, воинские, почетные, семейные (родовые), захоронения урн с прахом).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3.6. Сведения о регистрации захоронений, п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роводимой в период проведения инвентаризации, заносятся в отдельную инвентаризационную опись под названием "Места захоронения, зарегистрированные во время проведения инвентаризации".</w:t>
      </w:r>
    </w:p>
    <w:p w:rsidR="00562AB1" w:rsidRDefault="00562AB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  <w:r w:rsidRPr="00562AB1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Порядок оформления результатов инвентаризации</w:t>
      </w:r>
    </w:p>
    <w:p w:rsidR="004F1DAE" w:rsidRDefault="004F1DAE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4.1. По результатам про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lastRenderedPageBreak/>
        <w:t>4.2. Результаты проведения инвентаризации захоронений отражаются в акте.</w:t>
      </w:r>
    </w:p>
    <w:p w:rsidR="00562AB1" w:rsidRDefault="00562AB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Мероприятия, пров</w:t>
      </w:r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одимые по результатам инвентаризации захоронений</w:t>
      </w:r>
    </w:p>
    <w:p w:rsidR="00562AB1" w:rsidRDefault="00562AB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По результатам инвентаризации проводятся следующие мероприятия: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5.1. Устанавливаются регистрационные знаки, о которых имеются сведения в книгах регистрации захоронений (захоронений урн с прахом)</w:t>
      </w:r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Вносят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ся в книги регистрации захоронений (захоронений урн с прахом) сведения о захоронениях, имеющих на момент инвентаризации регистрационные знаки, но по каким-либо причинам не учтенных в книгах регистрации захоронений (захоронений урн с прахом) при этом делает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ся пометка "запись внесена по результатам инвентаризации", дополнительно указывается номер и дата распоряжения о проведении инвентаризации захоронений на соответствующем кладбище.</w:t>
      </w:r>
      <w:proofErr w:type="gramEnd"/>
    </w:p>
    <w:p w:rsidR="004F1DAE" w:rsidRDefault="002C3141" w:rsidP="00562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5.3. При отсутствии каких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-л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ибо данных об умершем на могиле и в книгах регис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трации захоронений (захоронений урн с прахом) на захоронении ставится трафарет с надписью "захоронение не зарегистрировано" и с обращением обратиться родственникам или близким умершего в уполномоченный орган местного самоуправления в сфере погребения и пох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оронного дела для регистрации данного захоронения.</w:t>
      </w: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2C3141" w:rsidP="00562AB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lastRenderedPageBreak/>
        <w:t>ПРИЛОЖЕНИЕ N 1</w:t>
      </w:r>
    </w:p>
    <w:p w:rsidR="004F1DAE" w:rsidRDefault="002C3141" w:rsidP="00562AB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к Положению о порядке</w:t>
      </w:r>
      <w:r w:rsidR="00562AB1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проведения инвентаризации</w:t>
      </w:r>
      <w:r w:rsidR="00562AB1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захоронений</w:t>
      </w:r>
    </w:p>
    <w:p w:rsidR="004F1DAE" w:rsidRDefault="004F1DAE">
      <w:pPr>
        <w:spacing w:after="0" w:line="315" w:lineRule="auto"/>
        <w:ind w:left="6237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562AB1" w:rsidRDefault="00562AB1">
      <w:pPr>
        <w:spacing w:after="0" w:line="315" w:lineRule="auto"/>
        <w:ind w:left="6237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ИНВЕНТАРИЗАЦИОННАЯ ОПИСЬ МЕСТ ЗАХОРОНЕНИЙ НА КЛАДБИЩАХ</w:t>
      </w:r>
    </w:p>
    <w:p w:rsidR="004F1DAE" w:rsidRDefault="004F1DAE" w:rsidP="00562AB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_________________________________</w:t>
      </w: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наименование кладбища, место его расположения)</w:t>
      </w:r>
    </w:p>
    <w:p w:rsidR="004F1DAE" w:rsidRDefault="004F1DAE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tbl>
      <w:tblPr>
        <w:tblW w:w="0" w:type="auto"/>
        <w:tblInd w:w="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146"/>
        <w:gridCol w:w="2123"/>
        <w:gridCol w:w="2369"/>
        <w:gridCol w:w="1757"/>
      </w:tblGrid>
      <w:tr w:rsidR="004F1DAE" w:rsidTr="00562A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(краткая характеристика)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4F1DAE" w:rsidTr="00562A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562AB1" w:rsidRDefault="00562AB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____________________________________________________________________________</w:t>
      </w: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(прописью)</w:t>
      </w:r>
    </w:p>
    <w:p w:rsidR="00562AB1" w:rsidRDefault="00562AB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количество захоронений, не зарегистрированных в книге регистрации захоронений (захоронений урн с прахом ____________________________________________</w:t>
      </w:r>
      <w:r w:rsidR="00562AB1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</w:t>
      </w:r>
      <w:proofErr w:type="gramEnd"/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(прописью)</w:t>
      </w:r>
    </w:p>
    <w:p w:rsidR="00562AB1" w:rsidRDefault="00562AB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Председатель комиссии:_________________________________________________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</w:t>
      </w:r>
    </w:p>
    <w:p w:rsidR="004F1DAE" w:rsidRDefault="002C3141" w:rsidP="00562AB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562AB1" w:rsidRDefault="00562AB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Члены комиссии: __________________________________________________</w:t>
      </w:r>
      <w:r w:rsidR="00562AB1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</w:t>
      </w: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___________________________________________________</w:t>
      </w:r>
      <w:r w:rsidR="00562AB1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</w:t>
      </w: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562AB1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562AB1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562AB1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562AB1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562AB1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2C3141" w:rsidP="00562AB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lastRenderedPageBreak/>
        <w:t>ПРИЛОЖЕНИЕ N 2</w:t>
      </w:r>
    </w:p>
    <w:p w:rsidR="004F1DAE" w:rsidRDefault="002C3141" w:rsidP="00562AB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к Положению о порядке</w:t>
      </w:r>
      <w:r w:rsidR="00562AB1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проведения инвентаризации</w:t>
      </w:r>
      <w:r w:rsidR="00562AB1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захоронений</w:t>
      </w: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>
      <w:pPr>
        <w:spacing w:before="375" w:after="225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Инвентаризационная опись захоронений, произведенных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в период проведения инвентаризации на кладбище</w:t>
      </w:r>
    </w:p>
    <w:p w:rsidR="004F1DAE" w:rsidRDefault="002C3141">
      <w:pPr>
        <w:spacing w:after="0" w:line="315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___________________________________________</w:t>
      </w:r>
    </w:p>
    <w:p w:rsidR="004F1DAE" w:rsidRDefault="002C3141">
      <w:pPr>
        <w:spacing w:after="0" w:line="315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(наименование кладбища, место его расположения)</w:t>
      </w:r>
    </w:p>
    <w:p w:rsidR="004F1DAE" w:rsidRDefault="004F1DAE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tbl>
      <w:tblPr>
        <w:tblW w:w="0" w:type="auto"/>
        <w:tblInd w:w="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2265"/>
        <w:gridCol w:w="2217"/>
        <w:gridCol w:w="2344"/>
        <w:gridCol w:w="1671"/>
      </w:tblGrid>
      <w:tr w:rsidR="004F1DAE" w:rsidTr="00562A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Захоронения (краткая характеристика)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4F1DAE" w:rsidTr="00562A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562AB1" w:rsidRDefault="00562AB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____________________________________________________________________________</w:t>
      </w: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(прописью)</w:t>
      </w: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количество захоронений, не зарегистрированных в книге регистрации захоронений (захоронений урн с прахом)</w:t>
      </w: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____________________________________________________________________________</w:t>
      </w: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(прописью)</w:t>
      </w:r>
    </w:p>
    <w:p w:rsidR="00562AB1" w:rsidRDefault="00562AB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Председатель комиссии:___________________________________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________________________________</w:t>
      </w:r>
    </w:p>
    <w:p w:rsidR="004F1DAE" w:rsidRDefault="002C3141" w:rsidP="00562AB1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562AB1" w:rsidRDefault="00562AB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Члены комиссии: ____________________________________________________________________________</w:t>
      </w:r>
    </w:p>
    <w:p w:rsidR="004F1DAE" w:rsidRDefault="002C3141" w:rsidP="00562AB1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____________________________________________________________________________</w:t>
      </w:r>
    </w:p>
    <w:p w:rsidR="004F1DAE" w:rsidRDefault="002C3141" w:rsidP="00562AB1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2C3141" w:rsidP="00562AB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lastRenderedPageBreak/>
        <w:t>ПРИЛОЖЕНИЕ N 3</w:t>
      </w:r>
      <w:r w:rsidR="00562AB1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</w:p>
    <w:p w:rsidR="00562AB1" w:rsidRDefault="002C3141" w:rsidP="00562AB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к Положению о порядке</w:t>
      </w:r>
    </w:p>
    <w:p w:rsidR="004F1DAE" w:rsidRDefault="002C3141" w:rsidP="00562AB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проведения инвентаризации</w:t>
      </w:r>
      <w:r w:rsidR="00562AB1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захоронений</w:t>
      </w:r>
    </w:p>
    <w:p w:rsidR="00562AB1" w:rsidRDefault="00562AB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562AB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562AB1" w:rsidRDefault="00562AB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ВЕДОМОСТЬ РЕЗУЛЬТАТОВ, ВЫЯВЛЕННЫХ ИНВЕНТАРИЗАЦИЕЙ</w:t>
      </w:r>
    </w:p>
    <w:p w:rsidR="004F1DAE" w:rsidRDefault="004F1DAE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tbl>
      <w:tblPr>
        <w:tblW w:w="0" w:type="auto"/>
        <w:tblInd w:w="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977"/>
        <w:gridCol w:w="3074"/>
        <w:gridCol w:w="2447"/>
        <w:gridCol w:w="6"/>
      </w:tblGrid>
      <w:tr w:rsidR="00562AB1" w:rsidTr="000E112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"/>
        </w:trPr>
        <w:tc>
          <w:tcPr>
            <w:tcW w:w="9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562AB1" w:rsidRDefault="00562AB1" w:rsidP="00562A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Результат, выявленный инвентаризацией</w:t>
            </w:r>
          </w:p>
        </w:tc>
      </w:tr>
      <w:tr w:rsidR="004F1DAE" w:rsidTr="002C31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2C31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захоронений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</w:tr>
      <w:tr w:rsidR="004F1DAE" w:rsidTr="002C31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F1DAE" w:rsidRDefault="002C3141" w:rsidP="00562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2C3141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Председатель комиссии:___________________________________________________________________</w:t>
      </w: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4F1DAE" w:rsidRDefault="002C3141" w:rsidP="00562A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Члены комиссии: ____________________________________________________________________________</w:t>
      </w: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должность, подпись, расшифровка подписи)</w:t>
      </w: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____________________________________________________________________________</w:t>
      </w:r>
    </w:p>
    <w:p w:rsidR="004F1DAE" w:rsidRDefault="002C3141" w:rsidP="00562A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4F1DAE" w:rsidRDefault="004F1DAE" w:rsidP="00562AB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right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2C3141" w:rsidRDefault="002C3141" w:rsidP="002C314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:rsidR="002C3141" w:rsidRDefault="002C3141" w:rsidP="002C314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lastRenderedPageBreak/>
        <w:t>ПРИЛОЖЕНИЕ N 4</w:t>
      </w:r>
    </w:p>
    <w:p w:rsidR="004F1DAE" w:rsidRDefault="002C3141" w:rsidP="002C3141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к Положению о порядке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проведения инвентаризации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захоронений</w:t>
      </w:r>
    </w:p>
    <w:p w:rsidR="002C3141" w:rsidRDefault="002C3141" w:rsidP="002C31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2C3141" w:rsidRDefault="002C3141" w:rsidP="002C31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bookmarkStart w:id="0" w:name="_GoBack"/>
      <w:bookmarkEnd w:id="0"/>
    </w:p>
    <w:p w:rsidR="002C3141" w:rsidRDefault="002C3141" w:rsidP="002C31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 w:rsidP="002C31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АКТ О РЕЗУЛЬТАТАХ ПРОВЕДЕНИЯ ИНВЕНТАРИЗАЦИИ ЗАХОРОНЕНИЙ НА КЛАДБИЩЕ</w:t>
      </w:r>
    </w:p>
    <w:p w:rsidR="004F1DAE" w:rsidRDefault="004F1DAE" w:rsidP="002C31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4F1DAE">
      <w:pPr>
        <w:spacing w:after="0" w:line="315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:rsidR="004F1DAE" w:rsidRDefault="002C3141">
      <w:pPr>
        <w:spacing w:after="0" w:line="315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________________________________</w:t>
      </w:r>
    </w:p>
    <w:p w:rsidR="004F1DAE" w:rsidRDefault="002C3141">
      <w:pPr>
        <w:spacing w:after="0" w:line="315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(наименование кладбища, место его расположения)</w:t>
      </w: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Председатель комиссии:___________________________________________________________________</w:t>
      </w:r>
    </w:p>
    <w:p w:rsidR="004F1DAE" w:rsidRDefault="002C3141">
      <w:pPr>
        <w:spacing w:after="0" w:line="315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должность, подпись, расшифровка подписи)</w:t>
      </w:r>
    </w:p>
    <w:p w:rsidR="004F1DAE" w:rsidRDefault="002C3141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Члены комиссии: ____________________________________________________________________________</w:t>
      </w:r>
    </w:p>
    <w:p w:rsidR="004F1DAE" w:rsidRDefault="002C3141">
      <w:pPr>
        <w:spacing w:after="0" w:line="315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4F1DAE" w:rsidRDefault="002C3141">
      <w:pPr>
        <w:spacing w:after="0" w:line="315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___</w:t>
      </w:r>
    </w:p>
    <w:p w:rsidR="004F1DAE" w:rsidRDefault="002C3141">
      <w:pPr>
        <w:spacing w:after="0" w:line="315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(должность, подпись, расшифровка подписи)</w:t>
      </w:r>
    </w:p>
    <w:p w:rsidR="004F1DAE" w:rsidRDefault="004F1DAE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4F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180"/>
    <w:multiLevelType w:val="hybridMultilevel"/>
    <w:tmpl w:val="0614AE50"/>
    <w:lvl w:ilvl="0" w:tplc="DA2C795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C7163"/>
    <w:multiLevelType w:val="hybridMultilevel"/>
    <w:tmpl w:val="E11456D0"/>
    <w:lvl w:ilvl="0" w:tplc="0FA82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B02F3"/>
    <w:multiLevelType w:val="multilevel"/>
    <w:tmpl w:val="8D124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52774"/>
    <w:multiLevelType w:val="hybridMultilevel"/>
    <w:tmpl w:val="952C5D56"/>
    <w:lvl w:ilvl="0" w:tplc="DA2C795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482D"/>
    <w:multiLevelType w:val="multilevel"/>
    <w:tmpl w:val="3386F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76946"/>
    <w:multiLevelType w:val="hybridMultilevel"/>
    <w:tmpl w:val="FEC2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DAE"/>
    <w:rsid w:val="002C3141"/>
    <w:rsid w:val="004F1DAE"/>
    <w:rsid w:val="005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2019-11-14T08:14:00Z</dcterms:created>
  <dcterms:modified xsi:type="dcterms:W3CDTF">2019-11-14T08:26:00Z</dcterms:modified>
</cp:coreProperties>
</file>